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7A67" w14:textId="358C5A40" w:rsidR="00DE6C91" w:rsidRPr="0051053E" w:rsidRDefault="00DE6C91" w:rsidP="0051053E">
      <w:pPr>
        <w:contextualSpacing/>
        <w:jc w:val="center"/>
        <w:rPr>
          <w:rFonts w:asciiTheme="majorBidi" w:hAnsiTheme="majorBidi" w:cstheme="majorBidi"/>
          <w:b/>
          <w:bCs/>
          <w:lang w:val="en-US" w:bidi="ar-LY"/>
        </w:rPr>
      </w:pPr>
      <w:r w:rsidRPr="0051053E">
        <w:rPr>
          <w:rFonts w:asciiTheme="majorBidi" w:hAnsiTheme="majorBidi" w:cstheme="majorBidi"/>
          <w:b/>
          <w:bCs/>
          <w:lang w:val="en-US" w:bidi="ar-LY"/>
        </w:rPr>
        <w:t>Key social institutions and actors of the Libyan conflict</w:t>
      </w:r>
    </w:p>
    <w:p w14:paraId="646F1F7E" w14:textId="1AA6464F" w:rsidR="00484246" w:rsidRPr="0051053E" w:rsidRDefault="00484246" w:rsidP="0051053E">
      <w:pPr>
        <w:contextualSpacing/>
        <w:jc w:val="center"/>
        <w:rPr>
          <w:rFonts w:asciiTheme="majorBidi" w:hAnsiTheme="majorBidi" w:cstheme="majorBidi"/>
          <w:b/>
          <w:bCs/>
          <w:lang w:val="en-US" w:bidi="ar-LY"/>
        </w:rPr>
      </w:pPr>
      <w:r w:rsidRPr="0051053E">
        <w:rPr>
          <w:rFonts w:asciiTheme="majorBidi" w:hAnsiTheme="majorBidi" w:cstheme="majorBidi"/>
          <w:b/>
          <w:bCs/>
          <w:lang w:val="en-US" w:bidi="ar-LY"/>
        </w:rPr>
        <w:t>(Friend and Foe of the Libyan Political Milieu)</w:t>
      </w:r>
    </w:p>
    <w:p w14:paraId="40438873" w14:textId="77777777" w:rsidR="00DE6C91" w:rsidRPr="0051053E" w:rsidRDefault="00DE6C91" w:rsidP="0051053E">
      <w:pPr>
        <w:contextualSpacing/>
        <w:jc w:val="both"/>
        <w:rPr>
          <w:rFonts w:asciiTheme="majorBidi" w:hAnsiTheme="majorBidi" w:cstheme="majorBidi"/>
          <w:lang w:val="en-US" w:bidi="ar-LY"/>
        </w:rPr>
      </w:pPr>
    </w:p>
    <w:p w14:paraId="79D6851B" w14:textId="77777777" w:rsidR="00DE6C91" w:rsidRPr="0051053E" w:rsidRDefault="00DE6C91" w:rsidP="0051053E">
      <w:pPr>
        <w:ind w:firstLine="0"/>
        <w:contextualSpacing/>
        <w:jc w:val="both"/>
        <w:rPr>
          <w:rFonts w:asciiTheme="majorBidi" w:hAnsiTheme="majorBidi" w:cstheme="majorBidi"/>
          <w:lang w:val="en-US" w:bidi="ar-LY"/>
        </w:rPr>
      </w:pPr>
    </w:p>
    <w:p w14:paraId="048A73F7" w14:textId="3B9041CE" w:rsidR="00DE6C91" w:rsidRPr="0051053E" w:rsidRDefault="00DE6C91" w:rsidP="0051053E">
      <w:pPr>
        <w:contextualSpacing/>
        <w:jc w:val="center"/>
        <w:rPr>
          <w:rFonts w:asciiTheme="majorBidi" w:hAnsiTheme="majorBidi" w:cstheme="majorBidi"/>
          <w:lang w:val="en-US" w:bidi="ar-LY"/>
        </w:rPr>
      </w:pPr>
      <w:r w:rsidRPr="0051053E">
        <w:rPr>
          <w:rFonts w:asciiTheme="majorBidi" w:hAnsiTheme="majorBidi" w:cstheme="majorBidi"/>
          <w:lang w:val="en-US" w:bidi="ar-LY"/>
        </w:rPr>
        <w:t xml:space="preserve">Andrey </w:t>
      </w:r>
      <w:r w:rsidR="0088325E" w:rsidRPr="0051053E">
        <w:rPr>
          <w:rFonts w:asciiTheme="majorBidi" w:hAnsiTheme="majorBidi" w:cstheme="majorBidi"/>
          <w:lang w:val="en-US" w:bidi="ar-LY"/>
        </w:rPr>
        <w:t xml:space="preserve">V. </w:t>
      </w:r>
      <w:r w:rsidRPr="0051053E">
        <w:rPr>
          <w:rFonts w:asciiTheme="majorBidi" w:hAnsiTheme="majorBidi" w:cstheme="majorBidi"/>
          <w:lang w:val="en-US" w:bidi="ar-LY"/>
        </w:rPr>
        <w:t>Chuprygin</w:t>
      </w:r>
      <w:r w:rsidR="00484246" w:rsidRPr="0051053E">
        <w:rPr>
          <w:rFonts w:asciiTheme="majorBidi" w:hAnsiTheme="majorBidi" w:cstheme="majorBidi"/>
          <w:lang w:val="en-US" w:bidi="ar-LY"/>
        </w:rPr>
        <w:t xml:space="preserve">, </w:t>
      </w:r>
      <w:r w:rsidRPr="0051053E">
        <w:rPr>
          <w:rFonts w:asciiTheme="majorBidi" w:hAnsiTheme="majorBidi" w:cstheme="majorBidi"/>
          <w:lang w:val="en-US" w:bidi="ar-LY"/>
        </w:rPr>
        <w:t>Senior Lecturer,</w:t>
      </w:r>
      <w:r w:rsidR="00484246" w:rsidRPr="0051053E">
        <w:rPr>
          <w:rFonts w:asciiTheme="majorBidi" w:hAnsiTheme="majorBidi" w:cstheme="majorBidi"/>
          <w:lang w:val="en-US" w:bidi="ar-LY"/>
        </w:rPr>
        <w:t xml:space="preserve"> </w:t>
      </w:r>
      <w:r w:rsidRPr="0051053E">
        <w:rPr>
          <w:rFonts w:asciiTheme="majorBidi" w:hAnsiTheme="majorBidi" w:cstheme="majorBidi"/>
          <w:lang w:val="en-US" w:bidi="ar-LY"/>
        </w:rPr>
        <w:t xml:space="preserve">School of Asian Studies, </w:t>
      </w:r>
      <w:r w:rsidR="000563E3" w:rsidRPr="0051053E">
        <w:rPr>
          <w:rFonts w:asciiTheme="majorBidi" w:hAnsiTheme="majorBidi" w:cstheme="majorBidi"/>
          <w:lang w:val="en-US" w:bidi="ar-LY"/>
        </w:rPr>
        <w:t xml:space="preserve">Faculty of World Economy and International Relations, </w:t>
      </w:r>
      <w:r w:rsidR="00484246" w:rsidRPr="0051053E">
        <w:rPr>
          <w:rFonts w:asciiTheme="majorBidi" w:hAnsiTheme="majorBidi" w:cstheme="majorBidi"/>
          <w:lang w:val="en-US" w:bidi="ar-LY"/>
        </w:rPr>
        <w:t>National Research University “Higher School of Economics”, Moscow, Russia</w:t>
      </w:r>
    </w:p>
    <w:p w14:paraId="74846AEB" w14:textId="3CB643E1" w:rsidR="00DE6C91" w:rsidRPr="0051053E" w:rsidRDefault="00301444" w:rsidP="0051053E">
      <w:pPr>
        <w:contextualSpacing/>
        <w:jc w:val="center"/>
        <w:rPr>
          <w:rFonts w:asciiTheme="majorBidi" w:hAnsiTheme="majorBidi" w:cstheme="majorBidi"/>
          <w:lang w:val="en-US" w:bidi="ar-LY"/>
        </w:rPr>
      </w:pPr>
      <w:hyperlink r:id="rId8" w:history="1">
        <w:r w:rsidR="000563E3" w:rsidRPr="0051053E">
          <w:rPr>
            <w:rStyle w:val="Hyperlink"/>
            <w:rFonts w:asciiTheme="majorBidi" w:hAnsiTheme="majorBidi" w:cstheme="majorBidi"/>
            <w:lang w:val="en-US" w:bidi="ar-LY"/>
          </w:rPr>
          <w:t>achuprygin@hse.ru</w:t>
        </w:r>
      </w:hyperlink>
    </w:p>
    <w:p w14:paraId="55F43948" w14:textId="3756EC06" w:rsidR="000563E3" w:rsidRPr="0051053E" w:rsidRDefault="000563E3" w:rsidP="0051053E">
      <w:pPr>
        <w:contextualSpacing/>
        <w:jc w:val="center"/>
        <w:rPr>
          <w:rFonts w:asciiTheme="majorBidi" w:hAnsiTheme="majorBidi" w:cstheme="majorBidi"/>
          <w:lang w:val="en-US" w:bidi="ar-LY"/>
        </w:rPr>
      </w:pPr>
    </w:p>
    <w:p w14:paraId="742C22E7" w14:textId="283960EA" w:rsidR="00F24C6D" w:rsidRPr="0051053E" w:rsidRDefault="000563E3" w:rsidP="0051053E">
      <w:pPr>
        <w:contextualSpacing/>
        <w:jc w:val="center"/>
        <w:rPr>
          <w:rFonts w:asciiTheme="majorBidi" w:hAnsiTheme="majorBidi" w:cstheme="majorBidi"/>
          <w:lang w:val="en-US" w:bidi="ar-LY"/>
        </w:rPr>
      </w:pPr>
      <w:r w:rsidRPr="0051053E">
        <w:rPr>
          <w:rFonts w:asciiTheme="majorBidi" w:hAnsiTheme="majorBidi" w:cstheme="majorBidi"/>
          <w:lang w:val="en-US"/>
        </w:rPr>
        <w:tab/>
      </w:r>
      <w:r w:rsidRPr="0051053E">
        <w:rPr>
          <w:rFonts w:asciiTheme="majorBidi" w:hAnsiTheme="majorBidi" w:cstheme="majorBidi"/>
          <w:lang w:val="en-US"/>
        </w:rPr>
        <w:tab/>
        <w:t xml:space="preserve">Larisa </w:t>
      </w:r>
      <w:r w:rsidR="0088325E" w:rsidRPr="0051053E">
        <w:rPr>
          <w:rFonts w:asciiTheme="majorBidi" w:hAnsiTheme="majorBidi" w:cstheme="majorBidi"/>
          <w:lang w:val="en-US"/>
        </w:rPr>
        <w:t xml:space="preserve">A. </w:t>
      </w:r>
      <w:r w:rsidRPr="0051053E">
        <w:rPr>
          <w:rFonts w:asciiTheme="majorBidi" w:hAnsiTheme="majorBidi" w:cstheme="majorBidi"/>
          <w:lang w:val="en-US"/>
        </w:rPr>
        <w:t xml:space="preserve">Chuprygina, </w:t>
      </w:r>
      <w:r w:rsidRPr="0051053E">
        <w:rPr>
          <w:rFonts w:asciiTheme="majorBidi" w:hAnsiTheme="majorBidi" w:cstheme="majorBidi"/>
          <w:lang w:val="en-US" w:bidi="ar-LY"/>
        </w:rPr>
        <w:t xml:space="preserve">Senior Lecturer, School of Asian Studies, </w:t>
      </w:r>
      <w:r w:rsidR="00F24C6D" w:rsidRPr="0051053E">
        <w:rPr>
          <w:rFonts w:asciiTheme="majorBidi" w:hAnsiTheme="majorBidi" w:cstheme="majorBidi"/>
          <w:lang w:val="en-US" w:bidi="ar-LY"/>
        </w:rPr>
        <w:t>Faculty of World Economy and International Relations, National Research University “Higher School of Economics”, Moscow, Russia</w:t>
      </w:r>
    </w:p>
    <w:p w14:paraId="33426E80" w14:textId="71191F87" w:rsidR="000563E3" w:rsidRPr="0051053E" w:rsidRDefault="00301444" w:rsidP="0051053E">
      <w:pPr>
        <w:contextualSpacing/>
        <w:jc w:val="center"/>
        <w:rPr>
          <w:rFonts w:asciiTheme="majorBidi" w:hAnsiTheme="majorBidi" w:cstheme="majorBidi"/>
          <w:lang w:val="en-US" w:bidi="ar-LY"/>
        </w:rPr>
      </w:pPr>
      <w:hyperlink r:id="rId9" w:history="1">
        <w:r w:rsidR="00F24C6D" w:rsidRPr="0051053E">
          <w:rPr>
            <w:rStyle w:val="Hyperlink"/>
            <w:rFonts w:asciiTheme="majorBidi" w:hAnsiTheme="majorBidi" w:cstheme="majorBidi"/>
            <w:lang w:val="en-US" w:bidi="ar-LY"/>
          </w:rPr>
          <w:t>lchuprygina@hse.ru</w:t>
        </w:r>
      </w:hyperlink>
    </w:p>
    <w:p w14:paraId="1CA9817E" w14:textId="77777777" w:rsidR="000563E3" w:rsidRPr="0051053E" w:rsidRDefault="000563E3" w:rsidP="0051053E">
      <w:pPr>
        <w:ind w:firstLine="0"/>
        <w:contextualSpacing/>
        <w:rPr>
          <w:rFonts w:asciiTheme="majorBidi" w:hAnsiTheme="majorBidi" w:cstheme="majorBidi"/>
          <w:lang w:val="en-US" w:bidi="ar-LY"/>
        </w:rPr>
      </w:pPr>
    </w:p>
    <w:p w14:paraId="1706BC20" w14:textId="77777777" w:rsidR="00DE6C91" w:rsidRPr="0051053E" w:rsidRDefault="00DE6C91" w:rsidP="0051053E">
      <w:pPr>
        <w:contextualSpacing/>
        <w:jc w:val="both"/>
        <w:rPr>
          <w:rFonts w:asciiTheme="majorBidi" w:hAnsiTheme="majorBidi" w:cstheme="majorBidi"/>
          <w:lang w:val="en-US" w:bidi="ar-LY"/>
        </w:rPr>
      </w:pPr>
    </w:p>
    <w:p w14:paraId="3F5F4100" w14:textId="3C47CC1F" w:rsidR="00F24C6D" w:rsidRPr="0051053E" w:rsidRDefault="00DE6C91" w:rsidP="0051053E">
      <w:pPr>
        <w:contextualSpacing/>
        <w:jc w:val="center"/>
        <w:rPr>
          <w:rFonts w:asciiTheme="majorBidi" w:hAnsiTheme="majorBidi" w:cstheme="majorBidi"/>
          <w:lang w:val="en-US" w:bidi="ar-LY"/>
        </w:rPr>
      </w:pPr>
      <w:r w:rsidRPr="0051053E">
        <w:rPr>
          <w:rFonts w:asciiTheme="majorBidi" w:hAnsiTheme="majorBidi" w:cstheme="majorBidi"/>
          <w:lang w:val="en-US" w:bidi="ar-LY"/>
        </w:rPr>
        <w:t>Valeriy</w:t>
      </w:r>
      <w:r w:rsidR="0088325E" w:rsidRPr="0051053E">
        <w:rPr>
          <w:rFonts w:asciiTheme="majorBidi" w:hAnsiTheme="majorBidi" w:cstheme="majorBidi"/>
          <w:lang w:val="en-US" w:bidi="ar-LY"/>
        </w:rPr>
        <w:t xml:space="preserve"> A.</w:t>
      </w:r>
      <w:r w:rsidRPr="0051053E">
        <w:rPr>
          <w:rFonts w:asciiTheme="majorBidi" w:hAnsiTheme="majorBidi" w:cstheme="majorBidi"/>
          <w:lang w:val="en-US" w:bidi="ar-LY"/>
        </w:rPr>
        <w:t xml:space="preserve"> Matrosov</w:t>
      </w:r>
      <w:r w:rsidR="00484246" w:rsidRPr="0051053E">
        <w:rPr>
          <w:rFonts w:asciiTheme="majorBidi" w:hAnsiTheme="majorBidi" w:cstheme="majorBidi"/>
          <w:lang w:val="en-US" w:bidi="ar-LY"/>
        </w:rPr>
        <w:t xml:space="preserve">, </w:t>
      </w:r>
      <w:r w:rsidRPr="0051053E">
        <w:rPr>
          <w:rFonts w:asciiTheme="majorBidi" w:hAnsiTheme="majorBidi" w:cstheme="majorBidi"/>
          <w:lang w:val="en-US" w:bidi="ar-LY"/>
        </w:rPr>
        <w:t>Lecturer,</w:t>
      </w:r>
      <w:r w:rsidR="00484246" w:rsidRPr="0051053E">
        <w:rPr>
          <w:rFonts w:asciiTheme="majorBidi" w:hAnsiTheme="majorBidi" w:cstheme="majorBidi"/>
          <w:lang w:val="en-US" w:bidi="ar-LY"/>
        </w:rPr>
        <w:t xml:space="preserve"> </w:t>
      </w:r>
      <w:r w:rsidRPr="0051053E">
        <w:rPr>
          <w:rFonts w:asciiTheme="majorBidi" w:hAnsiTheme="majorBidi" w:cstheme="majorBidi"/>
          <w:lang w:val="en-US" w:bidi="ar-LY"/>
        </w:rPr>
        <w:t xml:space="preserve">School of Asian Studies, </w:t>
      </w:r>
      <w:r w:rsidR="00F24C6D" w:rsidRPr="0051053E">
        <w:rPr>
          <w:rFonts w:asciiTheme="majorBidi" w:hAnsiTheme="majorBidi" w:cstheme="majorBidi"/>
          <w:lang w:val="en-US" w:bidi="ar-LY"/>
        </w:rPr>
        <w:t>Faculty of World Economy and International Relations, National Research University “Higher School of Economics”, Moscow, Russia</w:t>
      </w:r>
    </w:p>
    <w:p w14:paraId="5F6FDE15" w14:textId="02A2982B" w:rsidR="00F24C6D" w:rsidRPr="0051053E" w:rsidRDefault="00301444" w:rsidP="0051053E">
      <w:pPr>
        <w:contextualSpacing/>
        <w:jc w:val="center"/>
        <w:rPr>
          <w:rFonts w:asciiTheme="majorBidi" w:hAnsiTheme="majorBidi" w:cstheme="majorBidi"/>
          <w:lang w:val="en-US" w:bidi="ar-LY"/>
        </w:rPr>
      </w:pPr>
      <w:hyperlink r:id="rId10" w:history="1">
        <w:r w:rsidR="00F24C6D" w:rsidRPr="0051053E">
          <w:rPr>
            <w:rStyle w:val="Hyperlink"/>
            <w:rFonts w:asciiTheme="majorBidi" w:hAnsiTheme="majorBidi" w:cstheme="majorBidi"/>
            <w:lang w:val="en-US" w:bidi="ar-LY"/>
          </w:rPr>
          <w:t>vmatrosov@hse.ru</w:t>
        </w:r>
      </w:hyperlink>
    </w:p>
    <w:p w14:paraId="29AB84E6" w14:textId="77777777" w:rsidR="00F24C6D" w:rsidRPr="0051053E" w:rsidRDefault="00F24C6D" w:rsidP="0051053E">
      <w:pPr>
        <w:contextualSpacing/>
        <w:jc w:val="center"/>
        <w:rPr>
          <w:rFonts w:asciiTheme="majorBidi" w:hAnsiTheme="majorBidi" w:cstheme="majorBidi"/>
          <w:lang w:val="en-US" w:bidi="ar-LY"/>
        </w:rPr>
      </w:pPr>
    </w:p>
    <w:p w14:paraId="0AE07CA5" w14:textId="77777777" w:rsidR="00F24C6D" w:rsidRPr="0051053E" w:rsidRDefault="00F24C6D" w:rsidP="0051053E">
      <w:pPr>
        <w:contextualSpacing/>
        <w:jc w:val="center"/>
        <w:rPr>
          <w:rFonts w:asciiTheme="majorBidi" w:hAnsiTheme="majorBidi" w:cstheme="majorBidi"/>
          <w:lang w:val="en-US" w:bidi="ar-LY"/>
        </w:rPr>
      </w:pPr>
    </w:p>
    <w:p w14:paraId="10C95FC3" w14:textId="77777777" w:rsidR="00DE6C91" w:rsidRPr="0051053E" w:rsidRDefault="00DE6C91" w:rsidP="0051053E">
      <w:pPr>
        <w:contextualSpacing/>
        <w:jc w:val="both"/>
        <w:rPr>
          <w:rFonts w:asciiTheme="majorBidi" w:hAnsiTheme="majorBidi" w:cstheme="majorBidi"/>
          <w:lang w:val="en-US" w:bidi="ar-LY"/>
        </w:rPr>
      </w:pPr>
    </w:p>
    <w:p w14:paraId="186B7B02" w14:textId="0A432C5A"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i/>
          <w:iCs/>
          <w:u w:val="single"/>
          <w:lang w:val="en-US" w:bidi="ar-LY"/>
        </w:rPr>
        <w:t>Abstract</w:t>
      </w:r>
      <w:r w:rsidRPr="0051053E">
        <w:rPr>
          <w:rFonts w:asciiTheme="majorBidi" w:hAnsiTheme="majorBidi" w:cstheme="majorBidi"/>
          <w:lang w:val="en-US" w:bidi="ar-LY"/>
        </w:rPr>
        <w:t xml:space="preserve">. </w:t>
      </w:r>
      <w:r w:rsidR="003245E8" w:rsidRPr="0051053E">
        <w:rPr>
          <w:rFonts w:asciiTheme="majorBidi" w:hAnsiTheme="majorBidi" w:cstheme="majorBidi"/>
          <w:lang w:val="en-US" w:bidi="ar-LY"/>
        </w:rPr>
        <w:t>Recently</w:t>
      </w:r>
      <w:r w:rsidRPr="0051053E">
        <w:rPr>
          <w:rFonts w:asciiTheme="majorBidi" w:hAnsiTheme="majorBidi" w:cstheme="majorBidi"/>
          <w:lang w:val="en-US" w:bidi="ar-LY"/>
        </w:rPr>
        <w:t>, Libyan conflict</w:t>
      </w:r>
      <w:r w:rsidR="002E56BA" w:rsidRPr="0051053E">
        <w:rPr>
          <w:rFonts w:asciiTheme="majorBidi" w:hAnsiTheme="majorBidi" w:cstheme="majorBidi"/>
          <w:lang w:val="en-US" w:bidi="ar-LY"/>
        </w:rPr>
        <w:t xml:space="preserve"> </w:t>
      </w:r>
      <w:r w:rsidR="003245E8" w:rsidRPr="0051053E">
        <w:rPr>
          <w:rFonts w:asciiTheme="majorBidi" w:hAnsiTheme="majorBidi" w:cstheme="majorBidi"/>
          <w:lang w:val="en-US" w:bidi="ar-LY"/>
        </w:rPr>
        <w:t>has become</w:t>
      </w:r>
      <w:r w:rsidR="002E56BA" w:rsidRPr="0051053E">
        <w:rPr>
          <w:rFonts w:asciiTheme="majorBidi" w:hAnsiTheme="majorBidi" w:cstheme="majorBidi"/>
          <w:lang w:val="en-US" w:bidi="ar-LY"/>
        </w:rPr>
        <w:t xml:space="preserve"> one of the vital elements</w:t>
      </w:r>
      <w:r w:rsidRPr="0051053E">
        <w:rPr>
          <w:rFonts w:asciiTheme="majorBidi" w:hAnsiTheme="majorBidi" w:cstheme="majorBidi"/>
          <w:lang w:val="en-US" w:bidi="ar-LY"/>
        </w:rPr>
        <w:t xml:space="preserve"> that determine the development of the geostrategic space in the Middle East and Northern Africa. Meanwhile all the governing mechanisms of this artificial state, the social structure of which still crucially depends on tribes and archaic principles of their interaction, were destroyed.</w:t>
      </w:r>
    </w:p>
    <w:p w14:paraId="6E5AB3EC" w14:textId="700641AA" w:rsidR="00DE6C91" w:rsidRPr="0051053E" w:rsidRDefault="008D1ABB"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During</w:t>
      </w:r>
      <w:r w:rsidR="00DE6C91" w:rsidRPr="0051053E">
        <w:rPr>
          <w:rFonts w:asciiTheme="majorBidi" w:hAnsiTheme="majorBidi" w:cstheme="majorBidi"/>
          <w:lang w:val="en-US" w:bidi="ar-LY"/>
        </w:rPr>
        <w:t xml:space="preserve"> the Libyan monarchy </w:t>
      </w:r>
      <w:r w:rsidRPr="0051053E">
        <w:rPr>
          <w:rFonts w:asciiTheme="majorBidi" w:hAnsiTheme="majorBidi" w:cstheme="majorBidi"/>
          <w:lang w:val="en-US" w:bidi="ar-LY"/>
        </w:rPr>
        <w:t>the social fabric of the country</w:t>
      </w:r>
      <w:r w:rsidR="00DE6C91" w:rsidRPr="0051053E">
        <w:rPr>
          <w:rFonts w:asciiTheme="majorBidi" w:hAnsiTheme="majorBidi" w:cstheme="majorBidi"/>
          <w:lang w:val="en-US" w:bidi="ar-LY"/>
        </w:rPr>
        <w:t xml:space="preserve"> </w:t>
      </w:r>
      <w:r w:rsidRPr="0051053E">
        <w:rPr>
          <w:rFonts w:asciiTheme="majorBidi" w:hAnsiTheme="majorBidi" w:cstheme="majorBidi"/>
          <w:lang w:val="en-US" w:bidi="ar-LY"/>
        </w:rPr>
        <w:t>was held together among other factors b</w:t>
      </w:r>
      <w:r w:rsidR="00073693" w:rsidRPr="0051053E">
        <w:rPr>
          <w:rFonts w:asciiTheme="majorBidi" w:hAnsiTheme="majorBidi" w:cstheme="majorBidi"/>
          <w:lang w:val="en-US" w:bidi="ar-LY"/>
        </w:rPr>
        <w:t>y</w:t>
      </w:r>
      <w:r w:rsidRPr="0051053E">
        <w:rPr>
          <w:rFonts w:asciiTheme="majorBidi" w:hAnsiTheme="majorBidi" w:cstheme="majorBidi"/>
          <w:lang w:val="en-US" w:bidi="ar-LY"/>
        </w:rPr>
        <w:t xml:space="preserve"> the network</w:t>
      </w:r>
      <w:r w:rsidR="00DE6C91" w:rsidRPr="0051053E">
        <w:rPr>
          <w:rFonts w:asciiTheme="majorBidi" w:hAnsiTheme="majorBidi" w:cstheme="majorBidi"/>
          <w:lang w:val="en-US" w:bidi="ar-LY"/>
        </w:rPr>
        <w:t xml:space="preserve"> of Islamic institutions, </w:t>
      </w:r>
      <w:r w:rsidRPr="0051053E">
        <w:rPr>
          <w:rFonts w:asciiTheme="majorBidi" w:hAnsiTheme="majorBidi" w:cstheme="majorBidi"/>
          <w:lang w:val="en-US" w:bidi="ar-LY"/>
        </w:rPr>
        <w:t>while</w:t>
      </w:r>
      <w:r w:rsidR="00DE6C91" w:rsidRPr="0051053E">
        <w:rPr>
          <w:rFonts w:asciiTheme="majorBidi" w:hAnsiTheme="majorBidi" w:cstheme="majorBidi"/>
          <w:lang w:val="en-US" w:bidi="ar-LY"/>
        </w:rPr>
        <w:t xml:space="preserve"> in Ghaddafi`s Libya </w:t>
      </w:r>
      <w:r w:rsidRPr="0051053E">
        <w:rPr>
          <w:rFonts w:asciiTheme="majorBidi" w:hAnsiTheme="majorBidi" w:cstheme="majorBidi"/>
          <w:lang w:val="en-US" w:bidi="ar-LY"/>
        </w:rPr>
        <w:t>it came down to his p</w:t>
      </w:r>
      <w:r w:rsidR="00DE6C91" w:rsidRPr="0051053E">
        <w:rPr>
          <w:rFonts w:asciiTheme="majorBidi" w:hAnsiTheme="majorBidi" w:cstheme="majorBidi"/>
          <w:lang w:val="en-US" w:bidi="ar-LY"/>
        </w:rPr>
        <w:t>ersonal charisma and the net</w:t>
      </w:r>
      <w:r w:rsidRPr="0051053E">
        <w:rPr>
          <w:rFonts w:asciiTheme="majorBidi" w:hAnsiTheme="majorBidi" w:cstheme="majorBidi"/>
          <w:lang w:val="en-US" w:bidi="ar-LY"/>
        </w:rPr>
        <w:t>work</w:t>
      </w:r>
      <w:r w:rsidR="00DE6C91" w:rsidRPr="0051053E">
        <w:rPr>
          <w:rFonts w:asciiTheme="majorBidi" w:hAnsiTheme="majorBidi" w:cstheme="majorBidi"/>
          <w:lang w:val="en-US" w:bidi="ar-LY"/>
        </w:rPr>
        <w:t xml:space="preserve"> of his contacts and connections</w:t>
      </w:r>
      <w:r w:rsidRPr="0051053E">
        <w:rPr>
          <w:rFonts w:asciiTheme="majorBidi" w:hAnsiTheme="majorBidi" w:cstheme="majorBidi"/>
          <w:lang w:val="en-US" w:bidi="ar-LY"/>
        </w:rPr>
        <w:t xml:space="preserve"> through tribal elders and elites</w:t>
      </w:r>
      <w:r w:rsidR="00DE6C91" w:rsidRPr="0051053E">
        <w:rPr>
          <w:rFonts w:asciiTheme="majorBidi" w:hAnsiTheme="majorBidi" w:cstheme="majorBidi"/>
          <w:lang w:val="en-US" w:bidi="ar-LY"/>
        </w:rPr>
        <w:t xml:space="preserve">. Since late </w:t>
      </w:r>
      <w:r w:rsidRPr="0051053E">
        <w:rPr>
          <w:rFonts w:asciiTheme="majorBidi" w:hAnsiTheme="majorBidi" w:cstheme="majorBidi"/>
          <w:lang w:val="en-US" w:bidi="ar-LY"/>
        </w:rPr>
        <w:t xml:space="preserve">2011, there </w:t>
      </w:r>
      <w:r w:rsidR="00073693" w:rsidRPr="0051053E">
        <w:rPr>
          <w:rFonts w:asciiTheme="majorBidi" w:hAnsiTheme="majorBidi" w:cstheme="majorBidi"/>
          <w:lang w:val="en-US" w:bidi="ar-LY"/>
        </w:rPr>
        <w:t>has been</w:t>
      </w:r>
      <w:r w:rsidRPr="0051053E">
        <w:rPr>
          <w:rFonts w:asciiTheme="majorBidi" w:hAnsiTheme="majorBidi" w:cstheme="majorBidi"/>
          <w:lang w:val="en-US" w:bidi="ar-LY"/>
        </w:rPr>
        <w:t xml:space="preserve"> an apparent lack of such </w:t>
      </w:r>
      <w:r w:rsidR="00D805D9" w:rsidRPr="0051053E">
        <w:rPr>
          <w:rFonts w:asciiTheme="majorBidi" w:hAnsiTheme="majorBidi" w:cstheme="majorBidi"/>
          <w:lang w:val="en-US" w:bidi="ar-LY"/>
        </w:rPr>
        <w:t xml:space="preserve">a </w:t>
      </w:r>
      <w:r w:rsidRPr="0051053E">
        <w:rPr>
          <w:rFonts w:asciiTheme="majorBidi" w:hAnsiTheme="majorBidi" w:cstheme="majorBidi"/>
          <w:lang w:val="en-US" w:bidi="ar-LY"/>
        </w:rPr>
        <w:t xml:space="preserve">factor, on the state level, </w:t>
      </w:r>
      <w:r w:rsidR="00DE6C91" w:rsidRPr="0051053E">
        <w:rPr>
          <w:rFonts w:asciiTheme="majorBidi" w:hAnsiTheme="majorBidi" w:cstheme="majorBidi"/>
          <w:lang w:val="en-US" w:bidi="ar-LY"/>
        </w:rPr>
        <w:t xml:space="preserve">that </w:t>
      </w:r>
      <w:r w:rsidRPr="0051053E">
        <w:rPr>
          <w:rFonts w:asciiTheme="majorBidi" w:hAnsiTheme="majorBidi" w:cstheme="majorBidi"/>
          <w:lang w:val="en-US" w:bidi="ar-LY"/>
        </w:rPr>
        <w:t>could contribute to reunification</w:t>
      </w:r>
      <w:r w:rsidR="00DE6C91" w:rsidRPr="0051053E">
        <w:rPr>
          <w:rFonts w:asciiTheme="majorBidi" w:hAnsiTheme="majorBidi" w:cstheme="majorBidi"/>
          <w:lang w:val="en-US" w:bidi="ar-LY"/>
        </w:rPr>
        <w:t xml:space="preserve"> </w:t>
      </w:r>
      <w:r w:rsidRPr="0051053E">
        <w:rPr>
          <w:rFonts w:asciiTheme="majorBidi" w:hAnsiTheme="majorBidi" w:cstheme="majorBidi"/>
          <w:lang w:val="en-US" w:bidi="ar-LY"/>
        </w:rPr>
        <w:t>of the</w:t>
      </w:r>
      <w:r w:rsidR="00DE6C91" w:rsidRPr="0051053E">
        <w:rPr>
          <w:rFonts w:asciiTheme="majorBidi" w:hAnsiTheme="majorBidi" w:cstheme="majorBidi"/>
          <w:lang w:val="en-US" w:bidi="ar-LY"/>
        </w:rPr>
        <w:t xml:space="preserve"> Libyan society or, at least, </w:t>
      </w:r>
      <w:r w:rsidR="00EB570C" w:rsidRPr="0051053E">
        <w:rPr>
          <w:rFonts w:asciiTheme="majorBidi" w:hAnsiTheme="majorBidi" w:cstheme="majorBidi"/>
          <w:lang w:val="en-US" w:bidi="ar-LY"/>
        </w:rPr>
        <w:t>be used as an impetus for the main actors to compromise. Instead</w:t>
      </w:r>
      <w:r w:rsidR="00DE6C91" w:rsidRPr="0051053E">
        <w:rPr>
          <w:rFonts w:asciiTheme="majorBidi" w:hAnsiTheme="majorBidi" w:cstheme="majorBidi"/>
          <w:lang w:val="en-US" w:bidi="ar-LY"/>
        </w:rPr>
        <w:t xml:space="preserve">, there are multiple tribes, controlling territories and infrastructure, and </w:t>
      </w:r>
      <w:r w:rsidR="00EB570C" w:rsidRPr="0051053E">
        <w:rPr>
          <w:rFonts w:asciiTheme="majorBidi" w:hAnsiTheme="majorBidi" w:cstheme="majorBidi"/>
          <w:lang w:val="en-US" w:bidi="ar-LY"/>
        </w:rPr>
        <w:t>numerous</w:t>
      </w:r>
      <w:r w:rsidR="00DE6C91" w:rsidRPr="0051053E">
        <w:rPr>
          <w:rFonts w:asciiTheme="majorBidi" w:hAnsiTheme="majorBidi" w:cstheme="majorBidi"/>
          <w:lang w:val="en-US" w:bidi="ar-LY"/>
        </w:rPr>
        <w:t xml:space="preserve"> militias, controlling the cities, and three governments, each pos</w:t>
      </w:r>
      <w:r w:rsidR="007B7DD7" w:rsidRPr="0051053E">
        <w:rPr>
          <w:rFonts w:asciiTheme="majorBidi" w:hAnsiTheme="majorBidi" w:cstheme="majorBidi"/>
          <w:lang w:val="en-US" w:bidi="ar-LY"/>
        </w:rPr>
        <w:t>ing</w:t>
      </w:r>
      <w:r w:rsidR="00DE6C91" w:rsidRPr="0051053E">
        <w:rPr>
          <w:rFonts w:asciiTheme="majorBidi" w:hAnsiTheme="majorBidi" w:cstheme="majorBidi"/>
          <w:lang w:val="en-US" w:bidi="ar-LY"/>
        </w:rPr>
        <w:t xml:space="preserve"> as the </w:t>
      </w:r>
      <w:r w:rsidR="00857996" w:rsidRPr="0051053E">
        <w:rPr>
          <w:rFonts w:asciiTheme="majorBidi" w:hAnsiTheme="majorBidi" w:cstheme="majorBidi"/>
          <w:lang w:val="en-US" w:bidi="ar-LY"/>
        </w:rPr>
        <w:t>sole</w:t>
      </w:r>
      <w:r w:rsidR="00DE6C91" w:rsidRPr="0051053E">
        <w:rPr>
          <w:rFonts w:asciiTheme="majorBidi" w:hAnsiTheme="majorBidi" w:cstheme="majorBidi"/>
          <w:lang w:val="en-US" w:bidi="ar-LY"/>
        </w:rPr>
        <w:t xml:space="preserve"> legitimated one.</w:t>
      </w:r>
    </w:p>
    <w:p w14:paraId="28B5476B" w14:textId="04B10CB8"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This article </w:t>
      </w:r>
      <w:r w:rsidR="00C53770" w:rsidRPr="0051053E">
        <w:rPr>
          <w:rFonts w:asciiTheme="majorBidi" w:hAnsiTheme="majorBidi" w:cstheme="majorBidi"/>
          <w:lang w:val="en-US" w:bidi="ar-LY"/>
        </w:rPr>
        <w:t>is</w:t>
      </w:r>
      <w:r w:rsidRPr="0051053E">
        <w:rPr>
          <w:rFonts w:asciiTheme="majorBidi" w:hAnsiTheme="majorBidi" w:cstheme="majorBidi"/>
          <w:lang w:val="en-US" w:bidi="ar-LY"/>
        </w:rPr>
        <w:t xml:space="preserve"> an </w:t>
      </w:r>
      <w:r w:rsidR="00C53770" w:rsidRPr="0051053E">
        <w:rPr>
          <w:rFonts w:asciiTheme="majorBidi" w:hAnsiTheme="majorBidi" w:cstheme="majorBidi"/>
          <w:lang w:val="en-US" w:bidi="ar-LY"/>
        </w:rPr>
        <w:t>effort</w:t>
      </w:r>
      <w:r w:rsidRPr="0051053E">
        <w:rPr>
          <w:rFonts w:asciiTheme="majorBidi" w:hAnsiTheme="majorBidi" w:cstheme="majorBidi"/>
          <w:lang w:val="en-US" w:bidi="ar-LY"/>
        </w:rPr>
        <w:t xml:space="preserve"> to analyze the current </w:t>
      </w:r>
      <w:r w:rsidR="00C53770" w:rsidRPr="0051053E">
        <w:rPr>
          <w:rFonts w:asciiTheme="majorBidi" w:hAnsiTheme="majorBidi" w:cstheme="majorBidi"/>
          <w:lang w:val="en-US" w:bidi="ar-LY"/>
        </w:rPr>
        <w:t xml:space="preserve">political </w:t>
      </w:r>
      <w:r w:rsidRPr="0051053E">
        <w:rPr>
          <w:rFonts w:asciiTheme="majorBidi" w:hAnsiTheme="majorBidi" w:cstheme="majorBidi"/>
          <w:lang w:val="en-US" w:bidi="ar-LY"/>
        </w:rPr>
        <w:t xml:space="preserve">situation </w:t>
      </w:r>
      <w:r w:rsidR="00073693" w:rsidRPr="0051053E">
        <w:rPr>
          <w:rFonts w:asciiTheme="majorBidi" w:hAnsiTheme="majorBidi" w:cstheme="majorBidi"/>
          <w:lang w:val="en-US" w:bidi="ar-LY"/>
        </w:rPr>
        <w:t xml:space="preserve">in </w:t>
      </w:r>
      <w:r w:rsidR="00C53770" w:rsidRPr="0051053E">
        <w:rPr>
          <w:rFonts w:asciiTheme="majorBidi" w:hAnsiTheme="majorBidi" w:cstheme="majorBidi"/>
          <w:lang w:val="en-US" w:bidi="ar-LY"/>
        </w:rPr>
        <w:t xml:space="preserve">Libya through </w:t>
      </w:r>
      <w:r w:rsidR="00073693" w:rsidRPr="0051053E">
        <w:rPr>
          <w:rFonts w:asciiTheme="majorBidi" w:hAnsiTheme="majorBidi" w:cstheme="majorBidi"/>
          <w:lang w:val="en-US" w:bidi="ar-LY"/>
        </w:rPr>
        <w:t xml:space="preserve">activities of </w:t>
      </w:r>
      <w:r w:rsidR="00C53770" w:rsidRPr="0051053E">
        <w:rPr>
          <w:rFonts w:asciiTheme="majorBidi" w:hAnsiTheme="majorBidi" w:cstheme="majorBidi"/>
          <w:lang w:val="en-US" w:bidi="ar-LY"/>
        </w:rPr>
        <w:t>main actors and web of opportunistic interactions they create on the national and regional theatre</w:t>
      </w:r>
      <w:r w:rsidRPr="0051053E">
        <w:rPr>
          <w:rFonts w:asciiTheme="majorBidi" w:hAnsiTheme="majorBidi" w:cstheme="majorBidi"/>
          <w:lang w:val="en-US" w:bidi="ar-LY"/>
        </w:rPr>
        <w:t>. Beside the three governments and the tribal factor</w:t>
      </w:r>
      <w:r w:rsidR="00484246" w:rsidRPr="0051053E">
        <w:rPr>
          <w:rFonts w:asciiTheme="majorBidi" w:hAnsiTheme="majorBidi" w:cstheme="majorBidi"/>
          <w:lang w:val="en-US" w:bidi="ar-LY"/>
        </w:rPr>
        <w:t xml:space="preserve">, the emphasis is made on a number of neocons recently entering the political milieu and claiming their stakes in the future of the country. </w:t>
      </w:r>
    </w:p>
    <w:p w14:paraId="17419270" w14:textId="491E75F3" w:rsidR="00BD0B10" w:rsidRPr="0051053E" w:rsidRDefault="00076291" w:rsidP="0051053E">
      <w:pPr>
        <w:contextualSpacing/>
        <w:jc w:val="both"/>
        <w:rPr>
          <w:rFonts w:asciiTheme="majorBidi" w:hAnsiTheme="majorBidi" w:cstheme="majorBidi"/>
          <w:lang w:val="en-US" w:bidi="ar-LY"/>
        </w:rPr>
      </w:pPr>
      <w:r>
        <w:rPr>
          <w:rFonts w:asciiTheme="majorBidi" w:hAnsiTheme="majorBidi" w:cstheme="majorBidi"/>
          <w:lang w:val="en-US" w:bidi="ar-LY"/>
        </w:rPr>
        <w:t xml:space="preserve">An attempt is made to look at the </w:t>
      </w:r>
      <w:r w:rsidRPr="0051053E">
        <w:rPr>
          <w:rFonts w:asciiTheme="majorBidi" w:hAnsiTheme="majorBidi" w:cstheme="majorBidi"/>
          <w:lang w:val="en-US" w:bidi="ar-LY"/>
        </w:rPr>
        <w:t>international</w:t>
      </w:r>
      <w:r w:rsidR="00BD0B10" w:rsidRPr="0051053E">
        <w:rPr>
          <w:rFonts w:asciiTheme="majorBidi" w:hAnsiTheme="majorBidi" w:cstheme="majorBidi"/>
          <w:lang w:val="en-US" w:bidi="ar-LY"/>
        </w:rPr>
        <w:t xml:space="preserve"> relations theories</w:t>
      </w:r>
      <w:r w:rsidR="00AD1B4F" w:rsidRPr="0051053E">
        <w:rPr>
          <w:rFonts w:asciiTheme="majorBidi" w:hAnsiTheme="majorBidi" w:cstheme="majorBidi"/>
          <w:lang w:val="en-US" w:bidi="ar-LY"/>
        </w:rPr>
        <w:t>, such as realist and liberal interdepende</w:t>
      </w:r>
      <w:r w:rsidR="00405779" w:rsidRPr="0051053E">
        <w:rPr>
          <w:rFonts w:asciiTheme="majorBidi" w:hAnsiTheme="majorBidi" w:cstheme="majorBidi"/>
          <w:lang w:val="en-US" w:bidi="ar-LY"/>
        </w:rPr>
        <w:t>ncy narratives,</w:t>
      </w:r>
      <w:r w:rsidR="00BD0B10" w:rsidRPr="0051053E">
        <w:rPr>
          <w:rFonts w:asciiTheme="majorBidi" w:hAnsiTheme="majorBidi" w:cstheme="majorBidi"/>
          <w:lang w:val="en-US" w:bidi="ar-LY"/>
        </w:rPr>
        <w:t xml:space="preserve"> </w:t>
      </w:r>
      <w:r w:rsidR="00405779" w:rsidRPr="0051053E">
        <w:rPr>
          <w:rFonts w:asciiTheme="majorBidi" w:hAnsiTheme="majorBidi" w:cstheme="majorBidi"/>
          <w:lang w:val="en-US" w:bidi="ar-LY"/>
        </w:rPr>
        <w:t>in their holistic approach to the state</w:t>
      </w:r>
      <w:r>
        <w:rPr>
          <w:rFonts w:asciiTheme="majorBidi" w:hAnsiTheme="majorBidi" w:cstheme="majorBidi"/>
          <w:lang w:val="en-US" w:bidi="ar-LY"/>
        </w:rPr>
        <w:t>, through the lens of their applicability</w:t>
      </w:r>
      <w:r w:rsidR="00405779" w:rsidRPr="0051053E">
        <w:rPr>
          <w:rFonts w:asciiTheme="majorBidi" w:hAnsiTheme="majorBidi" w:cstheme="majorBidi"/>
          <w:lang w:val="en-US" w:bidi="ar-LY"/>
        </w:rPr>
        <w:t xml:space="preserve"> to the Libyan file</w:t>
      </w:r>
      <w:r>
        <w:rPr>
          <w:rFonts w:asciiTheme="majorBidi" w:hAnsiTheme="majorBidi" w:cstheme="majorBidi"/>
          <w:lang w:val="en-US" w:bidi="ar-LY"/>
        </w:rPr>
        <w:t xml:space="preserve">, and their use as a pathway to understanding Libyan puzzle and forecasting the future to the possible </w:t>
      </w:r>
      <w:proofErr w:type="gramStart"/>
      <w:r>
        <w:rPr>
          <w:rFonts w:asciiTheme="majorBidi" w:hAnsiTheme="majorBidi" w:cstheme="majorBidi"/>
          <w:lang w:val="en-US" w:bidi="ar-LY"/>
        </w:rPr>
        <w:t xml:space="preserve">extend </w:t>
      </w:r>
      <w:r w:rsidR="00405779" w:rsidRPr="0051053E">
        <w:rPr>
          <w:rFonts w:asciiTheme="majorBidi" w:hAnsiTheme="majorBidi" w:cstheme="majorBidi"/>
          <w:lang w:val="en-US" w:bidi="ar-LY"/>
        </w:rPr>
        <w:t>.</w:t>
      </w:r>
      <w:proofErr w:type="gramEnd"/>
      <w:r w:rsidR="00405779" w:rsidRPr="0051053E">
        <w:rPr>
          <w:rFonts w:asciiTheme="majorBidi" w:hAnsiTheme="majorBidi" w:cstheme="majorBidi"/>
          <w:lang w:val="en-US" w:bidi="ar-LY"/>
        </w:rPr>
        <w:t xml:space="preserve"> </w:t>
      </w:r>
      <w:r>
        <w:rPr>
          <w:rFonts w:asciiTheme="majorBidi" w:hAnsiTheme="majorBidi" w:cstheme="majorBidi"/>
          <w:lang w:val="en-US" w:bidi="ar-LY"/>
        </w:rPr>
        <w:t xml:space="preserve">Through our research we made an informed argument that </w:t>
      </w:r>
      <w:r w:rsidR="00405779" w:rsidRPr="0051053E">
        <w:rPr>
          <w:rFonts w:asciiTheme="majorBidi" w:hAnsiTheme="majorBidi" w:cstheme="majorBidi"/>
          <w:lang w:val="en-US" w:bidi="ar-LY"/>
        </w:rPr>
        <w:t xml:space="preserve">they </w:t>
      </w:r>
      <w:r>
        <w:rPr>
          <w:rFonts w:asciiTheme="majorBidi" w:hAnsiTheme="majorBidi" w:cstheme="majorBidi"/>
          <w:lang w:val="en-US" w:bidi="ar-LY"/>
        </w:rPr>
        <w:t xml:space="preserve">these theories </w:t>
      </w:r>
      <w:r w:rsidR="00405779" w:rsidRPr="0051053E">
        <w:rPr>
          <w:rFonts w:asciiTheme="majorBidi" w:hAnsiTheme="majorBidi" w:cstheme="majorBidi"/>
          <w:lang w:val="en-US" w:bidi="ar-LY"/>
        </w:rPr>
        <w:t xml:space="preserve">equate the state with the country, failing to distinguish between the state, government, society and so on (Thomson, 1995), their argument becomes largely </w:t>
      </w:r>
      <w:r>
        <w:rPr>
          <w:rFonts w:asciiTheme="majorBidi" w:hAnsiTheme="majorBidi" w:cstheme="majorBidi"/>
          <w:lang w:val="en-US" w:bidi="ar-LY"/>
        </w:rPr>
        <w:t>similar to a “parlor debate” when applied</w:t>
      </w:r>
      <w:r w:rsidR="00405779" w:rsidRPr="0051053E">
        <w:rPr>
          <w:rFonts w:asciiTheme="majorBidi" w:hAnsiTheme="majorBidi" w:cstheme="majorBidi"/>
          <w:lang w:val="en-US" w:bidi="ar-LY"/>
        </w:rPr>
        <w:t xml:space="preserve"> to our case study. The closest argument to </w:t>
      </w:r>
      <w:r w:rsidR="00B37571">
        <w:rPr>
          <w:rFonts w:asciiTheme="majorBidi" w:hAnsiTheme="majorBidi" w:cstheme="majorBidi"/>
          <w:lang w:val="en-US" w:bidi="ar-LY"/>
        </w:rPr>
        <w:t xml:space="preserve">be </w:t>
      </w:r>
      <w:r w:rsidR="00405779" w:rsidRPr="0051053E">
        <w:rPr>
          <w:rFonts w:asciiTheme="majorBidi" w:hAnsiTheme="majorBidi" w:cstheme="majorBidi"/>
          <w:lang w:val="en-US" w:bidi="ar-LY"/>
        </w:rPr>
        <w:t xml:space="preserve">found is </w:t>
      </w:r>
      <w:r>
        <w:rPr>
          <w:rFonts w:asciiTheme="majorBidi" w:hAnsiTheme="majorBidi" w:cstheme="majorBidi"/>
          <w:lang w:val="en-US" w:bidi="ar-LY"/>
        </w:rPr>
        <w:t xml:space="preserve">the radical </w:t>
      </w:r>
      <w:r w:rsidR="003A6DA6" w:rsidRPr="0051053E">
        <w:rPr>
          <w:rFonts w:asciiTheme="majorBidi" w:hAnsiTheme="majorBidi" w:cstheme="majorBidi"/>
          <w:lang w:val="en-US" w:bidi="ar-LY"/>
        </w:rPr>
        <w:t xml:space="preserve">Krasner’s (1984) statism theory with the “us against them” dichotomy where the state is “us” and </w:t>
      </w:r>
      <w:r w:rsidR="003A6DA6" w:rsidRPr="0051053E">
        <w:rPr>
          <w:rFonts w:asciiTheme="majorBidi" w:hAnsiTheme="majorBidi" w:cstheme="majorBidi"/>
          <w:lang w:val="en-US" w:bidi="ar-LY"/>
        </w:rPr>
        <w:lastRenderedPageBreak/>
        <w:t>“them” are seen as other states and own society. This layout is much closer in our view to the Libyan backstage than any other in circulation.</w:t>
      </w:r>
    </w:p>
    <w:p w14:paraId="678B4539" w14:textId="4263AF91" w:rsidR="003B4290" w:rsidRPr="0051053E" w:rsidRDefault="003B4290"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We further study a plethora of power centers in Libya including tribes and clans </w:t>
      </w:r>
      <w:r w:rsidR="00076291">
        <w:rPr>
          <w:rFonts w:asciiTheme="majorBidi" w:hAnsiTheme="majorBidi" w:cstheme="majorBidi"/>
          <w:lang w:val="en-US" w:bidi="ar-LY"/>
        </w:rPr>
        <w:t xml:space="preserve">and their proximity to the heart of the crisis be it internally or </w:t>
      </w:r>
      <w:proofErr w:type="spellStart"/>
      <w:proofErr w:type="gramStart"/>
      <w:r w:rsidR="00076291">
        <w:rPr>
          <w:rFonts w:asciiTheme="majorBidi" w:hAnsiTheme="majorBidi" w:cstheme="majorBidi"/>
          <w:lang w:val="en-US" w:bidi="ar-LY"/>
        </w:rPr>
        <w:t>internationally,</w:t>
      </w:r>
      <w:r w:rsidRPr="0051053E">
        <w:rPr>
          <w:rFonts w:asciiTheme="majorBidi" w:hAnsiTheme="majorBidi" w:cstheme="majorBidi"/>
          <w:lang w:val="en-US" w:bidi="ar-LY"/>
        </w:rPr>
        <w:t>not</w:t>
      </w:r>
      <w:proofErr w:type="spellEnd"/>
      <w:proofErr w:type="gramEnd"/>
      <w:r w:rsidRPr="0051053E">
        <w:rPr>
          <w:rFonts w:asciiTheme="majorBidi" w:hAnsiTheme="majorBidi" w:cstheme="majorBidi"/>
          <w:lang w:val="en-US" w:bidi="ar-LY"/>
        </w:rPr>
        <w:t xml:space="preserve"> simply because they exist, but in an effort to formulate relevant arguments for future debate which is inevitable from our point of view.</w:t>
      </w:r>
    </w:p>
    <w:p w14:paraId="7E79E442" w14:textId="77777777" w:rsidR="00DE6C91" w:rsidRPr="0051053E" w:rsidRDefault="00DE6C91" w:rsidP="0051053E">
      <w:pPr>
        <w:contextualSpacing/>
        <w:jc w:val="both"/>
        <w:rPr>
          <w:rFonts w:asciiTheme="majorBidi" w:hAnsiTheme="majorBidi" w:cstheme="majorBidi"/>
          <w:lang w:val="en-US" w:bidi="ar-LY"/>
        </w:rPr>
      </w:pPr>
    </w:p>
    <w:p w14:paraId="2536AE4A" w14:textId="77777777"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i/>
          <w:iCs/>
          <w:u w:val="single"/>
          <w:lang w:val="en-US" w:bidi="ar-LY"/>
        </w:rPr>
        <w:t>Key words</w:t>
      </w:r>
      <w:r w:rsidRPr="0051053E">
        <w:rPr>
          <w:rFonts w:asciiTheme="majorBidi" w:hAnsiTheme="majorBidi" w:cstheme="majorBidi"/>
          <w:lang w:val="en-US" w:bidi="ar-LY"/>
        </w:rPr>
        <w:t xml:space="preserve">: Libya, armed conflict, tribal structure, armed militias, crisis of state power. </w:t>
      </w:r>
    </w:p>
    <w:p w14:paraId="3DC91F87" w14:textId="77777777" w:rsidR="00DE6C91" w:rsidRPr="0051053E" w:rsidRDefault="00DE6C91" w:rsidP="0051053E">
      <w:pPr>
        <w:contextualSpacing/>
        <w:jc w:val="both"/>
        <w:rPr>
          <w:rFonts w:asciiTheme="majorBidi" w:hAnsiTheme="majorBidi" w:cstheme="majorBidi"/>
          <w:lang w:val="en-US" w:bidi="ar-LY"/>
        </w:rPr>
      </w:pPr>
    </w:p>
    <w:p w14:paraId="67CB654B" w14:textId="65AA1D01" w:rsidR="00DE6C91" w:rsidRPr="0051053E" w:rsidRDefault="003A6DA6"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Setting the research background</w:t>
      </w:r>
    </w:p>
    <w:p w14:paraId="443131BF" w14:textId="77777777" w:rsidR="00F24C6D" w:rsidRPr="0051053E" w:rsidRDefault="00F24C6D" w:rsidP="0051053E">
      <w:pPr>
        <w:contextualSpacing/>
        <w:jc w:val="both"/>
        <w:rPr>
          <w:rFonts w:asciiTheme="majorBidi" w:hAnsiTheme="majorBidi" w:cstheme="majorBidi"/>
          <w:lang w:val="en-US" w:bidi="ar-LY"/>
        </w:rPr>
      </w:pPr>
    </w:p>
    <w:p w14:paraId="00F9D3A1" w14:textId="76035BE5"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Historically, the state of Libya was created rather artificially under the agreement of the Western powers in 1951 by </w:t>
      </w:r>
      <w:r w:rsidR="00AF73E6" w:rsidRPr="0051053E">
        <w:rPr>
          <w:rFonts w:asciiTheme="majorBidi" w:hAnsiTheme="majorBidi" w:cstheme="majorBidi"/>
          <w:lang w:val="en-US" w:bidi="ar-LY"/>
        </w:rPr>
        <w:t>bringing toge</w:t>
      </w:r>
      <w:r w:rsidR="007F30A2" w:rsidRPr="0051053E">
        <w:rPr>
          <w:rFonts w:asciiTheme="majorBidi" w:hAnsiTheme="majorBidi" w:cstheme="majorBidi"/>
          <w:lang w:val="en-US" w:bidi="ar-LY"/>
        </w:rPr>
        <w:t>ther</w:t>
      </w:r>
      <w:r w:rsidRPr="0051053E">
        <w:rPr>
          <w:rFonts w:asciiTheme="majorBidi" w:hAnsiTheme="majorBidi" w:cstheme="majorBidi"/>
          <w:lang w:val="en-US" w:bidi="ar-LY"/>
        </w:rPr>
        <w:t xml:space="preserve"> three regions: coastal Tripolitania, Cyrenaica and the desert of Fezzan. </w:t>
      </w:r>
      <w:r w:rsidR="00930BFD" w:rsidRPr="0051053E">
        <w:rPr>
          <w:rFonts w:asciiTheme="majorBidi" w:hAnsiTheme="majorBidi" w:cstheme="majorBidi"/>
          <w:lang w:val="en-US" w:bidi="ar-LY"/>
        </w:rPr>
        <w:t>UN</w:t>
      </w:r>
      <w:r w:rsidRPr="0051053E">
        <w:rPr>
          <w:rFonts w:asciiTheme="majorBidi" w:hAnsiTheme="majorBidi" w:cstheme="majorBidi"/>
          <w:lang w:val="en-US" w:bidi="ar-LY"/>
        </w:rPr>
        <w:t xml:space="preserve"> declared them as a united independent state and trusted the three different regions, each with three different social and tribal systems into the hands of king Idris I al-Senussi (1951-1969). The </w:t>
      </w:r>
      <w:r w:rsidR="00F73172" w:rsidRPr="0051053E">
        <w:rPr>
          <w:rFonts w:asciiTheme="majorBidi" w:hAnsiTheme="majorBidi" w:cstheme="majorBidi"/>
          <w:lang w:val="en-US" w:bidi="ar-LY"/>
        </w:rPr>
        <w:t>Western powers that be, as it seemed</w:t>
      </w:r>
      <w:r w:rsidRPr="0051053E">
        <w:rPr>
          <w:rFonts w:asciiTheme="majorBidi" w:hAnsiTheme="majorBidi" w:cstheme="majorBidi"/>
          <w:lang w:val="en-US" w:bidi="ar-LY"/>
        </w:rPr>
        <w:t xml:space="preserve">, didn`t </w:t>
      </w:r>
      <w:r w:rsidR="00F73172" w:rsidRPr="0051053E">
        <w:rPr>
          <w:rFonts w:asciiTheme="majorBidi" w:hAnsiTheme="majorBidi" w:cstheme="majorBidi"/>
          <w:lang w:val="en-US" w:bidi="ar-LY"/>
        </w:rPr>
        <w:t xml:space="preserve">pay </w:t>
      </w:r>
      <w:r w:rsidR="00361219" w:rsidRPr="0051053E">
        <w:rPr>
          <w:rFonts w:asciiTheme="majorBidi" w:hAnsiTheme="majorBidi" w:cstheme="majorBidi"/>
          <w:lang w:val="en-US" w:bidi="ar-LY"/>
        </w:rPr>
        <w:t xml:space="preserve">much </w:t>
      </w:r>
      <w:r w:rsidR="00F73172" w:rsidRPr="0051053E">
        <w:rPr>
          <w:rFonts w:asciiTheme="majorBidi" w:hAnsiTheme="majorBidi" w:cstheme="majorBidi"/>
          <w:lang w:val="en-US" w:bidi="ar-LY"/>
        </w:rPr>
        <w:t>attention</w:t>
      </w:r>
      <w:r w:rsidR="009968E0" w:rsidRPr="0051053E">
        <w:rPr>
          <w:rFonts w:asciiTheme="majorBidi" w:hAnsiTheme="majorBidi" w:cstheme="majorBidi"/>
          <w:lang w:val="en-US" w:bidi="ar-LY"/>
        </w:rPr>
        <w:t xml:space="preserve"> </w:t>
      </w:r>
      <w:r w:rsidR="00361219" w:rsidRPr="0051053E">
        <w:rPr>
          <w:rFonts w:asciiTheme="majorBidi" w:hAnsiTheme="majorBidi" w:cstheme="majorBidi"/>
          <w:lang w:val="en-US" w:bidi="ar-LY"/>
        </w:rPr>
        <w:t>to</w:t>
      </w:r>
      <w:r w:rsidRPr="0051053E">
        <w:rPr>
          <w:rFonts w:asciiTheme="majorBidi" w:hAnsiTheme="majorBidi" w:cstheme="majorBidi"/>
          <w:lang w:val="en-US" w:bidi="ar-LY"/>
        </w:rPr>
        <w:t xml:space="preserve"> </w:t>
      </w:r>
      <w:r w:rsidR="00F73172" w:rsidRPr="0051053E">
        <w:rPr>
          <w:rFonts w:asciiTheme="majorBidi" w:hAnsiTheme="majorBidi" w:cstheme="majorBidi"/>
          <w:lang w:val="en-US" w:bidi="ar-LY"/>
        </w:rPr>
        <w:t>regional</w:t>
      </w:r>
      <w:r w:rsidRPr="0051053E">
        <w:rPr>
          <w:rFonts w:asciiTheme="majorBidi" w:hAnsiTheme="majorBidi" w:cstheme="majorBidi"/>
          <w:lang w:val="en-US" w:bidi="ar-LY"/>
        </w:rPr>
        <w:t xml:space="preserve"> specific</w:t>
      </w:r>
      <w:r w:rsidR="00F73172" w:rsidRPr="0051053E">
        <w:rPr>
          <w:rFonts w:asciiTheme="majorBidi" w:hAnsiTheme="majorBidi" w:cstheme="majorBidi"/>
          <w:lang w:val="en-US" w:bidi="ar-LY"/>
        </w:rPr>
        <w:t>s</w:t>
      </w:r>
      <w:r w:rsidRPr="0051053E">
        <w:rPr>
          <w:rFonts w:asciiTheme="majorBidi" w:hAnsiTheme="majorBidi" w:cstheme="majorBidi"/>
          <w:lang w:val="en-US" w:bidi="ar-LY"/>
        </w:rPr>
        <w:t xml:space="preserve">, </w:t>
      </w:r>
      <w:r w:rsidR="00F73172" w:rsidRPr="0051053E">
        <w:rPr>
          <w:rFonts w:asciiTheme="majorBidi" w:hAnsiTheme="majorBidi" w:cstheme="majorBidi"/>
          <w:lang w:val="en-US" w:bidi="ar-LY"/>
        </w:rPr>
        <w:t>which</w:t>
      </w:r>
      <w:r w:rsidRPr="0051053E">
        <w:rPr>
          <w:rFonts w:asciiTheme="majorBidi" w:hAnsiTheme="majorBidi" w:cstheme="majorBidi"/>
          <w:lang w:val="en-US" w:bidi="ar-LY"/>
        </w:rPr>
        <w:t xml:space="preserve"> </w:t>
      </w:r>
      <w:r w:rsidR="00F73172" w:rsidRPr="0051053E">
        <w:rPr>
          <w:rFonts w:asciiTheme="majorBidi" w:hAnsiTheme="majorBidi" w:cstheme="majorBidi"/>
          <w:lang w:val="en-US" w:bidi="ar-LY"/>
        </w:rPr>
        <w:t xml:space="preserve">became </w:t>
      </w:r>
      <w:r w:rsidRPr="0051053E">
        <w:rPr>
          <w:rFonts w:asciiTheme="majorBidi" w:hAnsiTheme="majorBidi" w:cstheme="majorBidi"/>
          <w:lang w:val="en-US" w:bidi="ar-LY"/>
        </w:rPr>
        <w:t xml:space="preserve">even </w:t>
      </w:r>
      <w:r w:rsidR="009968E0" w:rsidRPr="0051053E">
        <w:rPr>
          <w:rFonts w:asciiTheme="majorBidi" w:hAnsiTheme="majorBidi" w:cstheme="majorBidi"/>
          <w:lang w:val="en-US" w:bidi="ar-LY"/>
        </w:rPr>
        <w:t>more pronounced</w:t>
      </w:r>
      <w:r w:rsidRPr="0051053E">
        <w:rPr>
          <w:rFonts w:asciiTheme="majorBidi" w:hAnsiTheme="majorBidi" w:cstheme="majorBidi"/>
          <w:lang w:val="en-US" w:bidi="ar-LY"/>
        </w:rPr>
        <w:t xml:space="preserve">, </w:t>
      </w:r>
      <w:r w:rsidR="00F73172" w:rsidRPr="0051053E">
        <w:rPr>
          <w:rFonts w:asciiTheme="majorBidi" w:hAnsiTheme="majorBidi" w:cstheme="majorBidi"/>
          <w:lang w:val="en-US" w:bidi="ar-LY"/>
        </w:rPr>
        <w:t>after</w:t>
      </w:r>
      <w:r w:rsidRPr="0051053E">
        <w:rPr>
          <w:rFonts w:asciiTheme="majorBidi" w:hAnsiTheme="majorBidi" w:cstheme="majorBidi"/>
          <w:lang w:val="en-US" w:bidi="ar-LY"/>
        </w:rPr>
        <w:t xml:space="preserve"> the oil was found in the eastern region, namely Cyrenaica (or, in</w:t>
      </w:r>
      <w:r w:rsidR="00D85BEE" w:rsidRPr="0051053E">
        <w:rPr>
          <w:rFonts w:asciiTheme="majorBidi" w:hAnsiTheme="majorBidi" w:cstheme="majorBidi"/>
          <w:lang w:val="en-US" w:bidi="ar-LY"/>
        </w:rPr>
        <w:t xml:space="preserve"> Arabic, Barca) (</w:t>
      </w:r>
      <w:r w:rsidR="00D72281" w:rsidRPr="0051053E">
        <w:rPr>
          <w:rFonts w:asciiTheme="majorBidi" w:hAnsiTheme="majorBidi" w:cstheme="majorBidi"/>
          <w:lang w:val="en-US" w:bidi="ar-LY"/>
        </w:rPr>
        <w:t>Smits,</w:t>
      </w:r>
      <w:r w:rsidR="00D85BEE" w:rsidRPr="0051053E">
        <w:rPr>
          <w:rFonts w:asciiTheme="majorBidi" w:hAnsiTheme="majorBidi" w:cstheme="majorBidi"/>
          <w:lang w:val="en-US" w:bidi="ar-LY"/>
        </w:rPr>
        <w:t xml:space="preserve"> 2013, </w:t>
      </w:r>
      <w:r w:rsidR="00D72281" w:rsidRPr="0051053E">
        <w:rPr>
          <w:rFonts w:asciiTheme="majorBidi" w:hAnsiTheme="majorBidi" w:cstheme="majorBidi"/>
          <w:lang w:val="en-US" w:bidi="ar-LY"/>
        </w:rPr>
        <w:t xml:space="preserve">p. </w:t>
      </w:r>
      <w:r w:rsidR="00D85BEE" w:rsidRPr="0051053E">
        <w:rPr>
          <w:rFonts w:asciiTheme="majorBidi" w:hAnsiTheme="majorBidi" w:cstheme="majorBidi"/>
          <w:lang w:val="en-US" w:bidi="ar-LY"/>
        </w:rPr>
        <w:t>10-11)</w:t>
      </w:r>
      <w:r w:rsidRPr="0051053E">
        <w:rPr>
          <w:rFonts w:asciiTheme="majorBidi" w:hAnsiTheme="majorBidi" w:cstheme="majorBidi"/>
          <w:lang w:val="en-US" w:bidi="ar-LY"/>
        </w:rPr>
        <w:t>.</w:t>
      </w:r>
      <w:r w:rsidRPr="0051053E">
        <w:rPr>
          <w:rStyle w:val="FootnoteReference"/>
          <w:rFonts w:asciiTheme="majorBidi" w:hAnsiTheme="majorBidi" w:cstheme="majorBidi"/>
          <w:lang w:val="en-US" w:bidi="ar-LY"/>
        </w:rPr>
        <w:t xml:space="preserve"> </w:t>
      </w:r>
      <w:r w:rsidRPr="0051053E">
        <w:rPr>
          <w:rFonts w:asciiTheme="majorBidi" w:hAnsiTheme="majorBidi" w:cstheme="majorBidi"/>
          <w:lang w:val="en-US" w:bidi="ar-LY"/>
        </w:rPr>
        <w:t>On the whole, through the years of the monarchi</w:t>
      </w:r>
      <w:r w:rsidR="009968E0" w:rsidRPr="0051053E">
        <w:rPr>
          <w:rFonts w:asciiTheme="majorBidi" w:hAnsiTheme="majorBidi" w:cstheme="majorBidi"/>
          <w:lang w:val="en-US" w:bidi="ar-LY"/>
        </w:rPr>
        <w:t>c</w:t>
      </w:r>
      <w:r w:rsidRPr="0051053E">
        <w:rPr>
          <w:rFonts w:asciiTheme="majorBidi" w:hAnsiTheme="majorBidi" w:cstheme="majorBidi"/>
          <w:lang w:val="en-US" w:bidi="ar-LY"/>
        </w:rPr>
        <w:t>al rule, the main unifying factors were religious,</w:t>
      </w:r>
      <w:r w:rsidR="009968E0" w:rsidRPr="0051053E">
        <w:rPr>
          <w:rFonts w:asciiTheme="majorBidi" w:hAnsiTheme="majorBidi" w:cstheme="majorBidi"/>
          <w:lang w:val="en-US" w:bidi="ar-LY"/>
        </w:rPr>
        <w:t xml:space="preserve"> through the leg</w:t>
      </w:r>
      <w:r w:rsidR="00930BFD" w:rsidRPr="0051053E">
        <w:rPr>
          <w:rFonts w:asciiTheme="majorBidi" w:hAnsiTheme="majorBidi" w:cstheme="majorBidi"/>
          <w:lang w:val="en-US" w:bidi="ar-LY"/>
        </w:rPr>
        <w:t>acy of al-Senussi Sufi network,</w:t>
      </w:r>
      <w:r w:rsidRPr="0051053E">
        <w:rPr>
          <w:rFonts w:asciiTheme="majorBidi" w:hAnsiTheme="majorBidi" w:cstheme="majorBidi"/>
          <w:lang w:val="en-US" w:bidi="ar-LY"/>
        </w:rPr>
        <w:t xml:space="preserve"> whereas the main factor</w:t>
      </w:r>
      <w:r w:rsidR="009968E0" w:rsidRPr="0051053E">
        <w:rPr>
          <w:rFonts w:asciiTheme="majorBidi" w:hAnsiTheme="majorBidi" w:cstheme="majorBidi"/>
          <w:lang w:val="en-US" w:bidi="ar-LY"/>
        </w:rPr>
        <w:t>s</w:t>
      </w:r>
      <w:r w:rsidRPr="0051053E">
        <w:rPr>
          <w:rFonts w:asciiTheme="majorBidi" w:hAnsiTheme="majorBidi" w:cstheme="majorBidi"/>
          <w:lang w:val="en-US" w:bidi="ar-LY"/>
        </w:rPr>
        <w:t xml:space="preserve"> of division </w:t>
      </w:r>
      <w:r w:rsidR="009968E0" w:rsidRPr="0051053E">
        <w:rPr>
          <w:rFonts w:asciiTheme="majorBidi" w:hAnsiTheme="majorBidi" w:cstheme="majorBidi"/>
          <w:lang w:val="en-US" w:bidi="ar-LY"/>
        </w:rPr>
        <w:t>were</w:t>
      </w:r>
      <w:r w:rsidRPr="0051053E">
        <w:rPr>
          <w:rFonts w:asciiTheme="majorBidi" w:hAnsiTheme="majorBidi" w:cstheme="majorBidi"/>
          <w:lang w:val="en-US" w:bidi="ar-LY"/>
        </w:rPr>
        <w:t xml:space="preserve"> econom</w:t>
      </w:r>
      <w:r w:rsidR="00930BFD" w:rsidRPr="0051053E">
        <w:rPr>
          <w:rFonts w:asciiTheme="majorBidi" w:hAnsiTheme="majorBidi" w:cstheme="majorBidi"/>
          <w:lang w:val="en-US" w:bidi="ar-LY"/>
        </w:rPr>
        <w:t>ic</w:t>
      </w:r>
      <w:r w:rsidRPr="0051053E">
        <w:rPr>
          <w:rFonts w:asciiTheme="majorBidi" w:hAnsiTheme="majorBidi" w:cstheme="majorBidi"/>
          <w:lang w:val="en-US" w:bidi="ar-LY"/>
        </w:rPr>
        <w:t>.</w:t>
      </w:r>
    </w:p>
    <w:p w14:paraId="0B3871C0" w14:textId="78A310D4"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After Muammar Gaddafi (1969-2011) overthrew the monarchy, and introduced new socio-political model, he started a decade-long search for the factors that would strengthen the unification of the country. His reforms, which made concessions to tribes by granting them privileges and liberties, as well as his demographic policy towards several social groups (especially township youth and ethnic minorities) made a contribution in keeping Libya united, though three of its parts were never completely tied to each other neither by traditional and cultural bonds nor by developed infrastructure </w:t>
      </w:r>
      <w:r w:rsidR="00D85BEE" w:rsidRPr="0051053E">
        <w:rPr>
          <w:rFonts w:asciiTheme="majorBidi" w:hAnsiTheme="majorBidi" w:cstheme="majorBidi"/>
          <w:lang w:val="en-US" w:bidi="ar-LY"/>
        </w:rPr>
        <w:t>(Ladjal</w:t>
      </w:r>
      <w:r w:rsidR="00453967" w:rsidRPr="0051053E">
        <w:rPr>
          <w:rFonts w:asciiTheme="majorBidi" w:hAnsiTheme="majorBidi" w:cstheme="majorBidi"/>
          <w:lang w:val="en-US" w:bidi="ar-LY"/>
        </w:rPr>
        <w:t>,</w:t>
      </w:r>
      <w:r w:rsidR="00D85BEE" w:rsidRPr="0051053E">
        <w:rPr>
          <w:rFonts w:asciiTheme="majorBidi" w:hAnsiTheme="majorBidi" w:cstheme="majorBidi"/>
          <w:lang w:val="en-US" w:bidi="ar-LY"/>
        </w:rPr>
        <w:t xml:space="preserve"> 2016,</w:t>
      </w:r>
      <w:r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 xml:space="preserve">p. </w:t>
      </w:r>
      <w:r w:rsidRPr="0051053E">
        <w:rPr>
          <w:rFonts w:asciiTheme="majorBidi" w:hAnsiTheme="majorBidi" w:cstheme="majorBidi"/>
          <w:lang w:val="en-US" w:bidi="ar-LY"/>
        </w:rPr>
        <w:t>6</w:t>
      </w:r>
      <w:r w:rsidR="00D85BEE"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B97F32" w:rsidRPr="0051053E">
        <w:rPr>
          <w:rFonts w:asciiTheme="majorBidi" w:hAnsiTheme="majorBidi" w:cstheme="majorBidi"/>
          <w:lang w:val="en-US" w:bidi="ar-LY"/>
        </w:rPr>
        <w:t>hypothetically</w:t>
      </w:r>
      <w:r w:rsidRPr="0051053E">
        <w:rPr>
          <w:rFonts w:asciiTheme="majorBidi" w:hAnsiTheme="majorBidi" w:cstheme="majorBidi"/>
          <w:lang w:val="en-US" w:bidi="ar-LY"/>
        </w:rPr>
        <w:t>, the two most advanced regions (namely, Tripolitania and Cyrenaica) still hav</w:t>
      </w:r>
      <w:r w:rsidR="00B97F32" w:rsidRPr="0051053E">
        <w:rPr>
          <w:rFonts w:asciiTheme="majorBidi" w:hAnsiTheme="majorBidi" w:cstheme="majorBidi"/>
          <w:lang w:val="en-US" w:bidi="ar-LY"/>
        </w:rPr>
        <w:t>e</w:t>
      </w:r>
      <w:r w:rsidRPr="0051053E">
        <w:rPr>
          <w:rFonts w:asciiTheme="majorBidi" w:hAnsiTheme="majorBidi" w:cstheme="majorBidi"/>
          <w:lang w:val="en-US" w:bidi="ar-LY"/>
        </w:rPr>
        <w:t xml:space="preserve"> </w:t>
      </w:r>
      <w:r w:rsidR="00B97F32" w:rsidRPr="0051053E">
        <w:rPr>
          <w:rFonts w:asciiTheme="majorBidi" w:hAnsiTheme="majorBidi" w:cstheme="majorBidi"/>
          <w:lang w:val="en-US" w:bidi="ar-LY"/>
        </w:rPr>
        <w:t>potential</w:t>
      </w:r>
      <w:r w:rsidRPr="0051053E">
        <w:rPr>
          <w:rFonts w:asciiTheme="majorBidi" w:hAnsiTheme="majorBidi" w:cstheme="majorBidi"/>
          <w:lang w:val="en-US" w:bidi="ar-LY"/>
        </w:rPr>
        <w:t xml:space="preserve"> to live separately from each other and from Fezzan, even though Fezzan supplies oil, which </w:t>
      </w:r>
      <w:r w:rsidR="00D46FD4" w:rsidRPr="0051053E">
        <w:rPr>
          <w:rFonts w:asciiTheme="majorBidi" w:hAnsiTheme="majorBidi" w:cstheme="majorBidi"/>
          <w:lang w:val="en-US" w:bidi="ar-LY"/>
        </w:rPr>
        <w:t>is crucial for Libya`s economy</w:t>
      </w:r>
      <w:r w:rsidRPr="0051053E">
        <w:rPr>
          <w:rFonts w:asciiTheme="majorBidi" w:hAnsiTheme="majorBidi" w:cstheme="majorBidi"/>
          <w:lang w:val="en-US" w:bidi="ar-LY"/>
        </w:rPr>
        <w:t>, but also water</w:t>
      </w:r>
      <w:r w:rsidR="00D46FD4" w:rsidRPr="0051053E">
        <w:rPr>
          <w:rFonts w:asciiTheme="majorBidi" w:hAnsiTheme="majorBidi" w:cstheme="majorBidi"/>
          <w:lang w:val="en-US" w:bidi="ar-LY"/>
        </w:rPr>
        <w:t>, which is a scarce commodity</w:t>
      </w:r>
      <w:r w:rsidRPr="0051053E">
        <w:rPr>
          <w:rFonts w:asciiTheme="majorBidi" w:hAnsiTheme="majorBidi" w:cstheme="majorBidi"/>
          <w:lang w:val="en-US" w:bidi="ar-LY"/>
        </w:rPr>
        <w:t xml:space="preserve">, and its discovery in the middle of the Libyan desert increased demographic and economic prosperity in the coast </w:t>
      </w:r>
      <w:r w:rsidR="00D85BEE" w:rsidRPr="0051053E">
        <w:rPr>
          <w:rFonts w:asciiTheme="majorBidi" w:hAnsiTheme="majorBidi" w:cstheme="majorBidi"/>
          <w:lang w:val="en-US" w:bidi="ar-LY"/>
        </w:rPr>
        <w:t>(</w:t>
      </w:r>
      <w:proofErr w:type="spellStart"/>
      <w:r w:rsidR="00D90F17" w:rsidRPr="0051053E">
        <w:rPr>
          <w:rFonts w:asciiTheme="majorBidi" w:hAnsiTheme="majorBidi" w:cstheme="majorBidi"/>
          <w:lang w:val="en-US" w:bidi="ar-LY"/>
        </w:rPr>
        <w:t>Za‘rab</w:t>
      </w:r>
      <w:proofErr w:type="spellEnd"/>
      <w:r w:rsidR="00D90F17" w:rsidRPr="0051053E">
        <w:rPr>
          <w:rFonts w:asciiTheme="majorBidi" w:hAnsiTheme="majorBidi" w:cstheme="majorBidi"/>
          <w:lang w:val="en-US" w:bidi="ar-LY"/>
        </w:rPr>
        <w:t>, 2016</w:t>
      </w:r>
      <w:r w:rsidR="00D85BEE" w:rsidRPr="0051053E">
        <w:rPr>
          <w:rFonts w:asciiTheme="majorBidi" w:hAnsiTheme="majorBidi" w:cstheme="majorBidi"/>
          <w:lang w:val="en-US" w:bidi="ar-LY"/>
        </w:rPr>
        <w:t>)</w:t>
      </w:r>
      <w:r w:rsidRPr="0051053E">
        <w:rPr>
          <w:rFonts w:asciiTheme="majorBidi" w:hAnsiTheme="majorBidi" w:cstheme="majorBidi"/>
          <w:lang w:val="en-US" w:bidi="ar-LY"/>
        </w:rPr>
        <w:t>.</w:t>
      </w:r>
    </w:p>
    <w:p w14:paraId="0F709750" w14:textId="176D9726"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 regime of colonel Gaddafi led to the formation of the one-man state. Its unification since 1969 depended not so much on institutional structure (as it should be in “stateless society” according to new ideology, formulated in the “Green Book”</w:t>
      </w:r>
      <w:r w:rsidR="00D85BEE" w:rsidRPr="0051053E">
        <w:rPr>
          <w:rFonts w:asciiTheme="majorBidi" w:hAnsiTheme="majorBidi" w:cstheme="majorBidi"/>
          <w:lang w:val="en-US" w:bidi="ar-LY"/>
        </w:rPr>
        <w:t xml:space="preserve"> (</w:t>
      </w:r>
      <w:r w:rsidR="00D72281" w:rsidRPr="0051053E">
        <w:rPr>
          <w:rFonts w:asciiTheme="majorBidi" w:hAnsiTheme="majorBidi" w:cstheme="majorBidi"/>
          <w:lang w:val="en-US" w:bidi="ar-LY"/>
        </w:rPr>
        <w:t xml:space="preserve">Smits, 2013, p. </w:t>
      </w:r>
      <w:r w:rsidRPr="0051053E">
        <w:rPr>
          <w:rFonts w:asciiTheme="majorBidi" w:hAnsiTheme="majorBidi" w:cstheme="majorBidi"/>
          <w:lang w:val="en-US" w:bidi="ar-LY"/>
        </w:rPr>
        <w:t>11</w:t>
      </w:r>
      <w:r w:rsidR="00D85BEE" w:rsidRPr="0051053E">
        <w:rPr>
          <w:rFonts w:asciiTheme="majorBidi" w:hAnsiTheme="majorBidi" w:cstheme="majorBidi"/>
          <w:lang w:val="en-US" w:bidi="ar-LY"/>
        </w:rPr>
        <w:t>)</w:t>
      </w:r>
      <w:r w:rsidRPr="0051053E">
        <w:rPr>
          <w:rFonts w:asciiTheme="majorBidi" w:hAnsiTheme="majorBidi" w:cstheme="majorBidi"/>
          <w:lang w:val="en-US" w:bidi="ar-LY"/>
        </w:rPr>
        <w:t xml:space="preserve">, but rather on the private charisma of the leader and his </w:t>
      </w:r>
      <w:r w:rsidR="009952E4" w:rsidRPr="0051053E">
        <w:rPr>
          <w:rFonts w:asciiTheme="majorBidi" w:hAnsiTheme="majorBidi" w:cstheme="majorBidi"/>
          <w:lang w:val="en-US" w:bidi="ar-LY"/>
        </w:rPr>
        <w:t>personal</w:t>
      </w:r>
      <w:r w:rsidRPr="0051053E">
        <w:rPr>
          <w:rFonts w:asciiTheme="majorBidi" w:hAnsiTheme="majorBidi" w:cstheme="majorBidi"/>
          <w:lang w:val="en-US" w:bidi="ar-LY"/>
        </w:rPr>
        <w:t xml:space="preserve"> </w:t>
      </w:r>
      <w:r w:rsidR="009952E4" w:rsidRPr="0051053E">
        <w:rPr>
          <w:rFonts w:asciiTheme="majorBidi" w:hAnsiTheme="majorBidi" w:cstheme="majorBidi"/>
          <w:lang w:val="en-US" w:bidi="ar-LY"/>
        </w:rPr>
        <w:t>connections</w:t>
      </w:r>
      <w:r w:rsidRPr="0051053E">
        <w:rPr>
          <w:rFonts w:asciiTheme="majorBidi" w:hAnsiTheme="majorBidi" w:cstheme="majorBidi"/>
          <w:lang w:val="en-US" w:bidi="ar-LY"/>
        </w:rPr>
        <w:t xml:space="preserve"> and archaic communication models </w:t>
      </w:r>
      <w:r w:rsidR="00D85BEE" w:rsidRPr="0051053E">
        <w:rPr>
          <w:rFonts w:asciiTheme="majorBidi" w:hAnsiTheme="majorBidi" w:cstheme="majorBidi"/>
          <w:lang w:val="en-US" w:bidi="ar-LY"/>
        </w:rPr>
        <w:t>(Lacher</w:t>
      </w:r>
      <w:r w:rsidR="00051838" w:rsidRPr="0051053E">
        <w:rPr>
          <w:rFonts w:asciiTheme="majorBidi" w:hAnsiTheme="majorBidi" w:cstheme="majorBidi"/>
          <w:lang w:val="en-US" w:bidi="ar-LY"/>
        </w:rPr>
        <w:t>,</w:t>
      </w:r>
      <w:r w:rsidRPr="0051053E">
        <w:rPr>
          <w:rFonts w:asciiTheme="majorBidi" w:hAnsiTheme="majorBidi" w:cstheme="majorBidi"/>
          <w:lang w:val="en-US" w:bidi="ar-LY"/>
        </w:rPr>
        <w:t xml:space="preserve"> 2011</w:t>
      </w:r>
      <w:r w:rsidR="00D85BEE" w:rsidRPr="0051053E">
        <w:rPr>
          <w:rFonts w:asciiTheme="majorBidi" w:hAnsiTheme="majorBidi" w:cstheme="majorBidi"/>
          <w:lang w:val="en-US" w:bidi="ar-LY"/>
        </w:rPr>
        <w:t>)</w:t>
      </w:r>
      <w:r w:rsidRPr="0051053E">
        <w:rPr>
          <w:rFonts w:asciiTheme="majorBidi" w:hAnsiTheme="majorBidi" w:cstheme="majorBidi"/>
          <w:lang w:val="en-US" w:bidi="ar-LY"/>
        </w:rPr>
        <w:t xml:space="preserve">. It was not a surprise that after the death of Gaddafi, Libya </w:t>
      </w:r>
      <w:r w:rsidR="00643715" w:rsidRPr="0051053E">
        <w:rPr>
          <w:rFonts w:asciiTheme="majorBidi" w:hAnsiTheme="majorBidi" w:cstheme="majorBidi"/>
          <w:lang w:val="en-US" w:bidi="ar-LY"/>
        </w:rPr>
        <w:t xml:space="preserve">fragmented </w:t>
      </w:r>
      <w:r w:rsidRPr="0051053E">
        <w:rPr>
          <w:rFonts w:asciiTheme="majorBidi" w:hAnsiTheme="majorBidi" w:cstheme="majorBidi"/>
          <w:lang w:val="en-US" w:bidi="ar-LY"/>
        </w:rPr>
        <w:t>into multiple factions.</w:t>
      </w:r>
    </w:p>
    <w:p w14:paraId="6D699EC1" w14:textId="2ADE7576"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Since the overturn in 2011, which is often </w:t>
      </w:r>
      <w:r w:rsidR="00774191" w:rsidRPr="0051053E">
        <w:rPr>
          <w:rFonts w:asciiTheme="majorBidi" w:hAnsiTheme="majorBidi" w:cstheme="majorBidi"/>
          <w:lang w:val="en-US" w:bidi="ar-LY"/>
        </w:rPr>
        <w:t>posited as</w:t>
      </w:r>
      <w:r w:rsidRPr="0051053E">
        <w:rPr>
          <w:rFonts w:asciiTheme="majorBidi" w:hAnsiTheme="majorBidi" w:cstheme="majorBidi"/>
          <w:lang w:val="en-US" w:bidi="ar-LY"/>
        </w:rPr>
        <w:t xml:space="preserve"> </w:t>
      </w:r>
      <w:r w:rsidR="00121662" w:rsidRPr="0051053E">
        <w:rPr>
          <w:rFonts w:asciiTheme="majorBidi" w:hAnsiTheme="majorBidi" w:cstheme="majorBidi"/>
          <w:lang w:val="en-US" w:bidi="ar-LY"/>
        </w:rPr>
        <w:t>being</w:t>
      </w:r>
      <w:r w:rsidRPr="0051053E">
        <w:rPr>
          <w:rFonts w:asciiTheme="majorBidi" w:hAnsiTheme="majorBidi" w:cstheme="majorBidi"/>
          <w:lang w:val="en-US" w:bidi="ar-LY"/>
        </w:rPr>
        <w:t xml:space="preserve"> a part of the Arab Spring, Libya has </w:t>
      </w:r>
      <w:r w:rsidR="00182D1F" w:rsidRPr="0051053E">
        <w:rPr>
          <w:rFonts w:asciiTheme="majorBidi" w:hAnsiTheme="majorBidi" w:cstheme="majorBidi"/>
          <w:lang w:val="en-US" w:bidi="ar-LY"/>
        </w:rPr>
        <w:t>lived</w:t>
      </w:r>
      <w:r w:rsidRPr="0051053E">
        <w:rPr>
          <w:rFonts w:asciiTheme="majorBidi" w:hAnsiTheme="majorBidi" w:cstheme="majorBidi"/>
          <w:lang w:val="en-US" w:bidi="ar-LY"/>
        </w:rPr>
        <w:t xml:space="preserve"> through six years of instability, violence and civil war. Different groups and movements, </w:t>
      </w:r>
      <w:r w:rsidR="0000132C" w:rsidRPr="0051053E">
        <w:rPr>
          <w:rFonts w:asciiTheme="majorBidi" w:hAnsiTheme="majorBidi" w:cstheme="majorBidi"/>
          <w:lang w:val="en-US" w:bidi="ar-LY"/>
        </w:rPr>
        <w:t>shifting</w:t>
      </w:r>
      <w:r w:rsidRPr="0051053E">
        <w:rPr>
          <w:rFonts w:asciiTheme="majorBidi" w:hAnsiTheme="majorBidi" w:cstheme="majorBidi"/>
          <w:lang w:val="en-US" w:bidi="ar-LY"/>
        </w:rPr>
        <w:t xml:space="preserve"> alliances, whose composition is not always connected to ideological views, different governments, </w:t>
      </w:r>
      <w:r w:rsidR="00EA2B82" w:rsidRPr="0051053E">
        <w:rPr>
          <w:rFonts w:asciiTheme="majorBidi" w:hAnsiTheme="majorBidi" w:cstheme="majorBidi"/>
          <w:lang w:val="en-US" w:bidi="ar-LY"/>
        </w:rPr>
        <w:t>each seeing</w:t>
      </w:r>
      <w:r w:rsidRPr="0051053E">
        <w:rPr>
          <w:rFonts w:asciiTheme="majorBidi" w:hAnsiTheme="majorBidi" w:cstheme="majorBidi"/>
          <w:lang w:val="en-US" w:bidi="ar-LY"/>
        </w:rPr>
        <w:t xml:space="preserve"> </w:t>
      </w:r>
      <w:r w:rsidR="00EA2B82" w:rsidRPr="0051053E">
        <w:rPr>
          <w:rFonts w:asciiTheme="majorBidi" w:hAnsiTheme="majorBidi" w:cstheme="majorBidi"/>
          <w:lang w:val="en-US" w:bidi="ar-LY"/>
        </w:rPr>
        <w:t>itself</w:t>
      </w:r>
      <w:r w:rsidRPr="0051053E">
        <w:rPr>
          <w:rFonts w:asciiTheme="majorBidi" w:hAnsiTheme="majorBidi" w:cstheme="majorBidi"/>
          <w:lang w:val="en-US" w:bidi="ar-LY"/>
        </w:rPr>
        <w:t xml:space="preserve"> as the </w:t>
      </w:r>
      <w:r w:rsidR="00EA2B82" w:rsidRPr="0051053E">
        <w:rPr>
          <w:rFonts w:asciiTheme="majorBidi" w:hAnsiTheme="majorBidi" w:cstheme="majorBidi"/>
          <w:lang w:val="en-US" w:bidi="ar-LY"/>
        </w:rPr>
        <w:t>sole</w:t>
      </w:r>
      <w:r w:rsidRPr="0051053E">
        <w:rPr>
          <w:rFonts w:asciiTheme="majorBidi" w:hAnsiTheme="majorBidi" w:cstheme="majorBidi"/>
          <w:lang w:val="en-US" w:bidi="ar-LY"/>
        </w:rPr>
        <w:t xml:space="preserve"> legal authority, make the research of this conflict</w:t>
      </w:r>
      <w:r w:rsidR="001E52CD" w:rsidRPr="0051053E">
        <w:rPr>
          <w:rFonts w:asciiTheme="majorBidi" w:hAnsiTheme="majorBidi" w:cstheme="majorBidi"/>
          <w:lang w:val="en-US" w:bidi="ar-LY"/>
        </w:rPr>
        <w:t>,</w:t>
      </w:r>
      <w:r w:rsidRPr="0051053E">
        <w:rPr>
          <w:rFonts w:asciiTheme="majorBidi" w:hAnsiTheme="majorBidi" w:cstheme="majorBidi"/>
          <w:lang w:val="en-US" w:bidi="ar-LY"/>
        </w:rPr>
        <w:t xml:space="preserve"> in a certain way</w:t>
      </w:r>
      <w:r w:rsidR="001E52CD"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1E52CD" w:rsidRPr="0051053E">
        <w:rPr>
          <w:rFonts w:asciiTheme="majorBidi" w:hAnsiTheme="majorBidi" w:cstheme="majorBidi"/>
          <w:lang w:val="en-US" w:bidi="ar-LY"/>
        </w:rPr>
        <w:t>not an easy task</w:t>
      </w:r>
      <w:r w:rsidRPr="0051053E">
        <w:rPr>
          <w:rFonts w:asciiTheme="majorBidi" w:hAnsiTheme="majorBidi" w:cstheme="majorBidi"/>
          <w:lang w:val="en-US" w:bidi="ar-LY"/>
        </w:rPr>
        <w:t>. The number of actors involved in this struggle</w:t>
      </w:r>
      <w:r w:rsidR="00865437" w:rsidRPr="0051053E">
        <w:rPr>
          <w:rFonts w:asciiTheme="majorBidi" w:hAnsiTheme="majorBidi" w:cstheme="majorBidi"/>
          <w:lang w:val="en-US" w:bidi="ar-LY"/>
        </w:rPr>
        <w:t>, competing for resources</w:t>
      </w:r>
      <w:r w:rsidR="008D4BC6" w:rsidRPr="0051053E">
        <w:rPr>
          <w:rFonts w:asciiTheme="majorBidi" w:hAnsiTheme="majorBidi" w:cstheme="majorBidi"/>
          <w:lang w:val="en-US" w:bidi="ar-LY"/>
        </w:rPr>
        <w:t>,</w:t>
      </w:r>
      <w:r w:rsidRPr="0051053E">
        <w:rPr>
          <w:rFonts w:asciiTheme="majorBidi" w:hAnsiTheme="majorBidi" w:cstheme="majorBidi"/>
          <w:lang w:val="en-US" w:bidi="ar-LY"/>
        </w:rPr>
        <w:t xml:space="preserve"> minds and power, is incredibly large, and their intentions, motives and possible future behavior are far from clear. </w:t>
      </w:r>
    </w:p>
    <w:p w14:paraId="07FC4DA3" w14:textId="0EF17969" w:rsidR="00DE6C91" w:rsidRPr="0051053E" w:rsidRDefault="009E682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main purpose of this research is to </w:t>
      </w:r>
      <w:r w:rsidR="008D4BC6" w:rsidRPr="0051053E">
        <w:rPr>
          <w:rFonts w:asciiTheme="majorBidi" w:hAnsiTheme="majorBidi" w:cstheme="majorBidi"/>
          <w:lang w:val="en-US" w:bidi="ar-LY"/>
        </w:rPr>
        <w:t>determine</w:t>
      </w:r>
      <w:r w:rsidRPr="0051053E">
        <w:rPr>
          <w:rFonts w:asciiTheme="majorBidi" w:hAnsiTheme="majorBidi" w:cstheme="majorBidi"/>
          <w:lang w:val="en-US" w:bidi="ar-LY"/>
        </w:rPr>
        <w:t xml:space="preserve">, if there is still </w:t>
      </w:r>
      <w:r w:rsidR="008D4BC6" w:rsidRPr="0051053E">
        <w:rPr>
          <w:rFonts w:asciiTheme="majorBidi" w:hAnsiTheme="majorBidi" w:cstheme="majorBidi"/>
          <w:lang w:val="en-US" w:bidi="ar-LY"/>
        </w:rPr>
        <w:t>a</w:t>
      </w:r>
      <w:r w:rsidRPr="0051053E">
        <w:rPr>
          <w:rFonts w:asciiTheme="majorBidi" w:hAnsiTheme="majorBidi" w:cstheme="majorBidi"/>
          <w:lang w:val="en-US" w:bidi="ar-LY"/>
        </w:rPr>
        <w:t xml:space="preserve"> factor worth </w:t>
      </w:r>
      <w:r w:rsidR="006C0B64" w:rsidRPr="0051053E">
        <w:rPr>
          <w:rFonts w:asciiTheme="majorBidi" w:hAnsiTheme="majorBidi" w:cstheme="majorBidi"/>
          <w:lang w:val="en-US" w:bidi="ar-LY"/>
        </w:rPr>
        <w:t>indicating, powerful enough to influence unification of the country</w:t>
      </w:r>
      <w:r w:rsidRPr="0051053E">
        <w:rPr>
          <w:rFonts w:asciiTheme="majorBidi" w:hAnsiTheme="majorBidi" w:cstheme="majorBidi"/>
          <w:lang w:val="en-US" w:bidi="ar-LY"/>
        </w:rPr>
        <w:t xml:space="preserve">. </w:t>
      </w:r>
      <w:r w:rsidR="006C0B64" w:rsidRPr="0051053E">
        <w:rPr>
          <w:rFonts w:asciiTheme="majorBidi" w:hAnsiTheme="majorBidi" w:cstheme="majorBidi"/>
          <w:lang w:val="en-US" w:bidi="ar-LY"/>
        </w:rPr>
        <w:t>To achieve this</w:t>
      </w:r>
      <w:r w:rsidRPr="0051053E">
        <w:rPr>
          <w:rFonts w:asciiTheme="majorBidi" w:hAnsiTheme="majorBidi" w:cstheme="majorBidi"/>
          <w:lang w:val="en-US" w:bidi="ar-LY"/>
        </w:rPr>
        <w:t xml:space="preserve">, we have to seek </w:t>
      </w:r>
      <w:r w:rsidR="006C0B64" w:rsidRPr="0051053E">
        <w:rPr>
          <w:rFonts w:asciiTheme="majorBidi" w:hAnsiTheme="majorBidi" w:cstheme="majorBidi"/>
          <w:lang w:val="en-US" w:bidi="ar-LY"/>
        </w:rPr>
        <w:t xml:space="preserve">answers </w:t>
      </w:r>
      <w:r w:rsidR="006C0B64" w:rsidRPr="0051053E">
        <w:rPr>
          <w:rFonts w:asciiTheme="majorBidi" w:hAnsiTheme="majorBidi" w:cstheme="majorBidi"/>
          <w:lang w:val="en-US" w:bidi="ar-LY"/>
        </w:rPr>
        <w:lastRenderedPageBreak/>
        <w:t>to</w:t>
      </w:r>
      <w:r w:rsidRPr="0051053E">
        <w:rPr>
          <w:rFonts w:asciiTheme="majorBidi" w:hAnsiTheme="majorBidi" w:cstheme="majorBidi"/>
          <w:lang w:val="en-US" w:bidi="ar-LY"/>
        </w:rPr>
        <w:t xml:space="preserve"> several </w:t>
      </w:r>
      <w:r w:rsidR="006C0B64" w:rsidRPr="0051053E">
        <w:rPr>
          <w:rFonts w:asciiTheme="majorBidi" w:hAnsiTheme="majorBidi" w:cstheme="majorBidi"/>
          <w:lang w:val="en-US" w:bidi="ar-LY"/>
        </w:rPr>
        <w:t xml:space="preserve">crucial </w:t>
      </w:r>
      <w:r w:rsidRPr="0051053E">
        <w:rPr>
          <w:rFonts w:asciiTheme="majorBidi" w:hAnsiTheme="majorBidi" w:cstheme="majorBidi"/>
          <w:lang w:val="en-US" w:bidi="ar-LY"/>
        </w:rPr>
        <w:t>questions</w:t>
      </w:r>
      <w:r w:rsidR="006C0B64" w:rsidRPr="0051053E">
        <w:rPr>
          <w:rFonts w:asciiTheme="majorBidi" w:hAnsiTheme="majorBidi" w:cstheme="majorBidi"/>
          <w:lang w:val="en-US" w:bidi="ar-LY"/>
        </w:rPr>
        <w:t>, such as,</w:t>
      </w:r>
      <w:r w:rsidRPr="0051053E">
        <w:rPr>
          <w:rFonts w:asciiTheme="majorBidi" w:hAnsiTheme="majorBidi" w:cstheme="majorBidi"/>
          <w:lang w:val="en-US" w:bidi="ar-LY"/>
        </w:rPr>
        <w:t xml:space="preserve"> what are the centers of </w:t>
      </w:r>
      <w:r w:rsidR="006C0B64" w:rsidRPr="0051053E">
        <w:rPr>
          <w:rFonts w:asciiTheme="majorBidi" w:hAnsiTheme="majorBidi" w:cstheme="majorBidi"/>
          <w:lang w:val="en-US" w:bidi="ar-LY"/>
        </w:rPr>
        <w:t>power in Libya today?</w:t>
      </w:r>
      <w:r w:rsidRPr="0051053E">
        <w:rPr>
          <w:rFonts w:asciiTheme="majorBidi" w:hAnsiTheme="majorBidi" w:cstheme="majorBidi"/>
          <w:lang w:val="en-US" w:bidi="ar-LY"/>
        </w:rPr>
        <w:t xml:space="preserve"> How did they </w:t>
      </w:r>
      <w:r w:rsidR="006C0B64" w:rsidRPr="0051053E">
        <w:rPr>
          <w:rFonts w:asciiTheme="majorBidi" w:hAnsiTheme="majorBidi" w:cstheme="majorBidi"/>
          <w:lang w:val="en-US" w:bidi="ar-LY"/>
        </w:rPr>
        <w:t>shape up</w:t>
      </w:r>
      <w:r w:rsidRPr="0051053E">
        <w:rPr>
          <w:rFonts w:asciiTheme="majorBidi" w:hAnsiTheme="majorBidi" w:cstheme="majorBidi"/>
          <w:lang w:val="en-US" w:bidi="ar-LY"/>
        </w:rPr>
        <w:t xml:space="preserve">? What the leaders of these centers </w:t>
      </w:r>
      <w:r w:rsidR="006C0B64" w:rsidRPr="0051053E">
        <w:rPr>
          <w:rFonts w:asciiTheme="majorBidi" w:hAnsiTheme="majorBidi" w:cstheme="majorBidi"/>
          <w:lang w:val="en-US" w:bidi="ar-LY"/>
        </w:rPr>
        <w:t xml:space="preserve">are </w:t>
      </w:r>
      <w:r w:rsidRPr="0051053E">
        <w:rPr>
          <w:rFonts w:asciiTheme="majorBidi" w:hAnsiTheme="majorBidi" w:cstheme="majorBidi"/>
          <w:lang w:val="en-US" w:bidi="ar-LY"/>
        </w:rPr>
        <w:t>trying to achieve?</w:t>
      </w:r>
      <w:r w:rsidR="001556E0">
        <w:rPr>
          <w:rFonts w:asciiTheme="majorBidi" w:hAnsiTheme="majorBidi" w:cstheme="majorBidi"/>
          <w:lang w:val="en-US" w:bidi="ar-LY"/>
        </w:rPr>
        <w:t xml:space="preserve"> And, last but not by any means least, what are the </w:t>
      </w:r>
      <w:r w:rsidR="008E2A48">
        <w:rPr>
          <w:rFonts w:asciiTheme="majorBidi" w:hAnsiTheme="majorBidi" w:cstheme="majorBidi"/>
          <w:lang w:val="en-US" w:bidi="ar-LY"/>
        </w:rPr>
        <w:t>interdependencies between the National and International in the framework of the Libyan crisis.</w:t>
      </w:r>
      <w:bookmarkStart w:id="0" w:name="_GoBack"/>
      <w:bookmarkEnd w:id="0"/>
    </w:p>
    <w:p w14:paraId="4468C7CD" w14:textId="78A9DCFB" w:rsidR="009E6828" w:rsidRPr="0051053E" w:rsidRDefault="006366FD"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We have to determine as well, who exactly we might be considering </w:t>
      </w:r>
      <w:r w:rsidR="009E6828" w:rsidRPr="0051053E">
        <w:rPr>
          <w:rFonts w:asciiTheme="majorBidi" w:hAnsiTheme="majorBidi" w:cstheme="majorBidi"/>
          <w:lang w:val="en-US" w:bidi="ar-LY"/>
        </w:rPr>
        <w:t xml:space="preserve">the true leaders of Libya. In the </w:t>
      </w:r>
      <w:r w:rsidRPr="0051053E">
        <w:rPr>
          <w:rFonts w:asciiTheme="majorBidi" w:hAnsiTheme="majorBidi" w:cstheme="majorBidi"/>
          <w:lang w:val="en-US" w:bidi="ar-LY"/>
        </w:rPr>
        <w:t>environs</w:t>
      </w:r>
      <w:r w:rsidR="009E6828" w:rsidRPr="0051053E">
        <w:rPr>
          <w:rFonts w:asciiTheme="majorBidi" w:hAnsiTheme="majorBidi" w:cstheme="majorBidi"/>
          <w:lang w:val="en-US" w:bidi="ar-LY"/>
        </w:rPr>
        <w:t xml:space="preserve"> of the conservative tribal state, the leaders are not only those </w:t>
      </w:r>
      <w:r w:rsidR="00E772CB" w:rsidRPr="0051053E">
        <w:rPr>
          <w:rFonts w:asciiTheme="majorBidi" w:hAnsiTheme="majorBidi" w:cstheme="majorBidi"/>
          <w:lang w:val="en-US" w:bidi="ar-LY"/>
        </w:rPr>
        <w:t>who arrive</w:t>
      </w:r>
      <w:r w:rsidR="006B2CCB" w:rsidRPr="0051053E">
        <w:rPr>
          <w:rFonts w:asciiTheme="majorBidi" w:hAnsiTheme="majorBidi" w:cstheme="majorBidi"/>
          <w:lang w:val="en-US" w:bidi="ar-LY"/>
        </w:rPr>
        <w:t xml:space="preserve"> at positions of</w:t>
      </w:r>
      <w:r w:rsidR="009E6828" w:rsidRPr="0051053E">
        <w:rPr>
          <w:rFonts w:asciiTheme="majorBidi" w:hAnsiTheme="majorBidi" w:cstheme="majorBidi"/>
          <w:lang w:val="en-US" w:bidi="ar-LY"/>
        </w:rPr>
        <w:t xml:space="preserve"> power and </w:t>
      </w:r>
      <w:r w:rsidR="006B2CCB" w:rsidRPr="0051053E">
        <w:rPr>
          <w:rFonts w:asciiTheme="majorBidi" w:hAnsiTheme="majorBidi" w:cstheme="majorBidi"/>
          <w:lang w:val="en-US" w:bidi="ar-LY"/>
        </w:rPr>
        <w:t xml:space="preserve">merit certain </w:t>
      </w:r>
      <w:r w:rsidR="009E6828" w:rsidRPr="0051053E">
        <w:rPr>
          <w:rFonts w:asciiTheme="majorBidi" w:hAnsiTheme="majorBidi" w:cstheme="majorBidi"/>
          <w:lang w:val="en-US" w:bidi="ar-LY"/>
        </w:rPr>
        <w:t xml:space="preserve">political </w:t>
      </w:r>
      <w:r w:rsidR="006B2CCB" w:rsidRPr="0051053E">
        <w:rPr>
          <w:rFonts w:asciiTheme="majorBidi" w:hAnsiTheme="majorBidi" w:cstheme="majorBidi"/>
          <w:lang w:val="en-US" w:bidi="ar-LY"/>
        </w:rPr>
        <w:t>leverage</w:t>
      </w:r>
      <w:r w:rsidR="009E6828" w:rsidRPr="0051053E">
        <w:rPr>
          <w:rFonts w:asciiTheme="majorBidi" w:hAnsiTheme="majorBidi" w:cstheme="majorBidi"/>
          <w:lang w:val="en-US" w:bidi="ar-LY"/>
        </w:rPr>
        <w:t xml:space="preserve">, but those who </w:t>
      </w:r>
      <w:r w:rsidR="006B2CCB" w:rsidRPr="0051053E">
        <w:rPr>
          <w:rFonts w:asciiTheme="majorBidi" w:hAnsiTheme="majorBidi" w:cstheme="majorBidi"/>
          <w:lang w:val="en-US" w:bidi="ar-LY"/>
        </w:rPr>
        <w:t>enjoy</w:t>
      </w:r>
      <w:r w:rsidR="009E6828" w:rsidRPr="0051053E">
        <w:rPr>
          <w:rFonts w:asciiTheme="majorBidi" w:hAnsiTheme="majorBidi" w:cstheme="majorBidi"/>
          <w:lang w:val="en-US" w:bidi="ar-LY"/>
        </w:rPr>
        <w:t xml:space="preserve"> enough legitimacy</w:t>
      </w:r>
      <w:r w:rsidR="006B2CCB" w:rsidRPr="0051053E">
        <w:rPr>
          <w:rFonts w:asciiTheme="majorBidi" w:hAnsiTheme="majorBidi" w:cstheme="majorBidi"/>
          <w:lang w:val="en-US" w:bidi="ar-LY"/>
        </w:rPr>
        <w:t xml:space="preserve"> as well</w:t>
      </w:r>
      <w:r w:rsidR="009E6828" w:rsidRPr="0051053E">
        <w:rPr>
          <w:rFonts w:asciiTheme="majorBidi" w:hAnsiTheme="majorBidi" w:cstheme="majorBidi"/>
          <w:lang w:val="en-US" w:bidi="ar-LY"/>
        </w:rPr>
        <w:t xml:space="preserve">. </w:t>
      </w:r>
      <w:r w:rsidR="00E772CB" w:rsidRPr="0051053E">
        <w:rPr>
          <w:rFonts w:asciiTheme="majorBidi" w:hAnsiTheme="majorBidi" w:cstheme="majorBidi"/>
          <w:lang w:val="en-US" w:bidi="ar-LY"/>
        </w:rPr>
        <w:t>T</w:t>
      </w:r>
      <w:r w:rsidR="00CB2870" w:rsidRPr="0051053E">
        <w:rPr>
          <w:rFonts w:asciiTheme="majorBidi" w:hAnsiTheme="majorBidi" w:cstheme="majorBidi"/>
          <w:lang w:val="en-US" w:bidi="ar-LY"/>
        </w:rPr>
        <w:t xml:space="preserve">he power </w:t>
      </w:r>
      <w:r w:rsidR="00E772CB" w:rsidRPr="0051053E">
        <w:rPr>
          <w:rFonts w:asciiTheme="majorBidi" w:hAnsiTheme="majorBidi" w:cstheme="majorBidi"/>
          <w:lang w:val="en-US" w:bidi="ar-LY"/>
        </w:rPr>
        <w:t xml:space="preserve">position </w:t>
      </w:r>
      <w:r w:rsidR="00CB2870" w:rsidRPr="0051053E">
        <w:rPr>
          <w:rFonts w:asciiTheme="majorBidi" w:hAnsiTheme="majorBidi" w:cstheme="majorBidi"/>
          <w:lang w:val="en-US" w:bidi="ar-LY"/>
        </w:rPr>
        <w:t>in Libya is seen in its traditional hierarch</w:t>
      </w:r>
      <w:r w:rsidR="00E772CB" w:rsidRPr="0051053E">
        <w:rPr>
          <w:rFonts w:asciiTheme="majorBidi" w:hAnsiTheme="majorBidi" w:cstheme="majorBidi"/>
          <w:lang w:val="en-US" w:bidi="ar-LY"/>
        </w:rPr>
        <w:t>ic</w:t>
      </w:r>
      <w:r w:rsidR="00CB2870" w:rsidRPr="0051053E">
        <w:rPr>
          <w:rFonts w:asciiTheme="majorBidi" w:hAnsiTheme="majorBidi" w:cstheme="majorBidi"/>
          <w:lang w:val="en-US" w:bidi="ar-LY"/>
        </w:rPr>
        <w:t xml:space="preserve">al way, </w:t>
      </w:r>
      <w:r w:rsidR="00E772CB" w:rsidRPr="0051053E">
        <w:rPr>
          <w:rFonts w:asciiTheme="majorBidi" w:hAnsiTheme="majorBidi" w:cstheme="majorBidi"/>
          <w:lang w:val="en-US" w:bidi="ar-LY"/>
        </w:rPr>
        <w:t>where the pedigree plays</w:t>
      </w:r>
      <w:r w:rsidR="00CB2870" w:rsidRPr="0051053E">
        <w:rPr>
          <w:rFonts w:asciiTheme="majorBidi" w:hAnsiTheme="majorBidi" w:cstheme="majorBidi"/>
          <w:lang w:val="en-US" w:bidi="ar-LY"/>
        </w:rPr>
        <w:t xml:space="preserve"> </w:t>
      </w:r>
      <w:r w:rsidR="00E772CB" w:rsidRPr="0051053E">
        <w:rPr>
          <w:rFonts w:asciiTheme="majorBidi" w:hAnsiTheme="majorBidi" w:cstheme="majorBidi"/>
          <w:lang w:val="en-US" w:bidi="ar-LY"/>
        </w:rPr>
        <w:t xml:space="preserve">the role </w:t>
      </w:r>
      <w:r w:rsidR="00CB2870" w:rsidRPr="0051053E">
        <w:rPr>
          <w:rFonts w:asciiTheme="majorBidi" w:hAnsiTheme="majorBidi" w:cstheme="majorBidi"/>
          <w:lang w:val="en-US" w:bidi="ar-LY"/>
        </w:rPr>
        <w:t xml:space="preserve">equal to money and military </w:t>
      </w:r>
      <w:r w:rsidR="00E772CB" w:rsidRPr="0051053E">
        <w:rPr>
          <w:rFonts w:asciiTheme="majorBidi" w:hAnsiTheme="majorBidi" w:cstheme="majorBidi"/>
          <w:lang w:val="en-US" w:bidi="ar-LY"/>
        </w:rPr>
        <w:t>re</w:t>
      </w:r>
      <w:r w:rsidR="00CB2870" w:rsidRPr="0051053E">
        <w:rPr>
          <w:rFonts w:asciiTheme="majorBidi" w:hAnsiTheme="majorBidi" w:cstheme="majorBidi"/>
          <w:lang w:val="en-US" w:bidi="ar-LY"/>
        </w:rPr>
        <w:t>sources,</w:t>
      </w:r>
      <w:r w:rsidR="00E772CB" w:rsidRPr="0051053E">
        <w:rPr>
          <w:rFonts w:asciiTheme="majorBidi" w:hAnsiTheme="majorBidi" w:cstheme="majorBidi"/>
          <w:lang w:val="en-US" w:bidi="ar-LY"/>
        </w:rPr>
        <w:t xml:space="preserve"> in fostering position of influence,</w:t>
      </w:r>
      <w:r w:rsidR="00CB2870" w:rsidRPr="0051053E">
        <w:rPr>
          <w:rFonts w:asciiTheme="majorBidi" w:hAnsiTheme="majorBidi" w:cstheme="majorBidi"/>
          <w:lang w:val="en-US" w:bidi="ar-LY"/>
        </w:rPr>
        <w:t xml:space="preserve"> we </w:t>
      </w:r>
      <w:r w:rsidR="00E772CB" w:rsidRPr="0051053E">
        <w:rPr>
          <w:rFonts w:asciiTheme="majorBidi" w:hAnsiTheme="majorBidi" w:cstheme="majorBidi"/>
          <w:lang w:val="en-US" w:bidi="ar-LY"/>
        </w:rPr>
        <w:t>have to</w:t>
      </w:r>
      <w:r w:rsidR="00CB2870" w:rsidRPr="0051053E">
        <w:rPr>
          <w:rFonts w:asciiTheme="majorBidi" w:hAnsiTheme="majorBidi" w:cstheme="majorBidi"/>
          <w:lang w:val="en-US" w:bidi="ar-LY"/>
        </w:rPr>
        <w:t xml:space="preserve"> rev</w:t>
      </w:r>
      <w:r w:rsidR="00E772CB" w:rsidRPr="0051053E">
        <w:rPr>
          <w:rFonts w:asciiTheme="majorBidi" w:hAnsiTheme="majorBidi" w:cstheme="majorBidi"/>
          <w:lang w:val="en-US" w:bidi="ar-LY"/>
        </w:rPr>
        <w:t>isit</w:t>
      </w:r>
      <w:r w:rsidR="00CB2870" w:rsidRPr="0051053E">
        <w:rPr>
          <w:rFonts w:asciiTheme="majorBidi" w:hAnsiTheme="majorBidi" w:cstheme="majorBidi"/>
          <w:lang w:val="en-US" w:bidi="ar-LY"/>
        </w:rPr>
        <w:t xml:space="preserve"> the history of the modern Libya in order to </w:t>
      </w:r>
      <w:r w:rsidR="00E772CB" w:rsidRPr="0051053E">
        <w:rPr>
          <w:rFonts w:asciiTheme="majorBidi" w:hAnsiTheme="majorBidi" w:cstheme="majorBidi"/>
          <w:lang w:val="en-US" w:bidi="ar-LY"/>
        </w:rPr>
        <w:t>determine</w:t>
      </w:r>
      <w:r w:rsidR="00CB2870" w:rsidRPr="0051053E">
        <w:rPr>
          <w:rFonts w:asciiTheme="majorBidi" w:hAnsiTheme="majorBidi" w:cstheme="majorBidi"/>
          <w:lang w:val="en-US" w:bidi="ar-LY"/>
        </w:rPr>
        <w:t>, who is capable enough to reunite the country</w:t>
      </w:r>
      <w:r w:rsidR="00E772CB" w:rsidRPr="0051053E">
        <w:rPr>
          <w:rFonts w:asciiTheme="majorBidi" w:hAnsiTheme="majorBidi" w:cstheme="majorBidi"/>
          <w:lang w:val="en-US" w:bidi="ar-LY"/>
        </w:rPr>
        <w:t>, his support base</w:t>
      </w:r>
      <w:r w:rsidR="00CB2870" w:rsidRPr="0051053E">
        <w:rPr>
          <w:rFonts w:asciiTheme="majorBidi" w:hAnsiTheme="majorBidi" w:cstheme="majorBidi"/>
          <w:lang w:val="en-US" w:bidi="ar-LY"/>
        </w:rPr>
        <w:t>, intentions and the ways of communication with the others, what are his strong and weak sides,  allow</w:t>
      </w:r>
      <w:r w:rsidR="0067428D" w:rsidRPr="0051053E">
        <w:rPr>
          <w:rFonts w:asciiTheme="majorBidi" w:hAnsiTheme="majorBidi" w:cstheme="majorBidi"/>
          <w:lang w:val="en-US" w:bidi="ar-LY"/>
        </w:rPr>
        <w:t>ing</w:t>
      </w:r>
      <w:r w:rsidR="00CB2870" w:rsidRPr="0051053E">
        <w:rPr>
          <w:rFonts w:asciiTheme="majorBidi" w:hAnsiTheme="majorBidi" w:cstheme="majorBidi"/>
          <w:lang w:val="en-US" w:bidi="ar-LY"/>
        </w:rPr>
        <w:t xml:space="preserve"> him to gain power or </w:t>
      </w:r>
      <w:r w:rsidR="0067428D" w:rsidRPr="0051053E">
        <w:rPr>
          <w:rFonts w:asciiTheme="majorBidi" w:hAnsiTheme="majorBidi" w:cstheme="majorBidi"/>
          <w:lang w:val="en-US" w:bidi="ar-LY"/>
        </w:rPr>
        <w:t>playing hindrance on him</w:t>
      </w:r>
      <w:r w:rsidR="00CB2870" w:rsidRPr="0051053E">
        <w:rPr>
          <w:rFonts w:asciiTheme="majorBidi" w:hAnsiTheme="majorBidi" w:cstheme="majorBidi"/>
          <w:lang w:val="en-US" w:bidi="ar-LY"/>
        </w:rPr>
        <w:t xml:space="preserve">. </w:t>
      </w:r>
    </w:p>
    <w:p w14:paraId="20328430" w14:textId="1BBEBC36" w:rsidR="00CF49A9" w:rsidRPr="0051053E" w:rsidRDefault="00CF49A9"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As the </w:t>
      </w:r>
      <w:r w:rsidR="00721B73" w:rsidRPr="0051053E">
        <w:rPr>
          <w:rFonts w:asciiTheme="majorBidi" w:hAnsiTheme="majorBidi" w:cstheme="majorBidi"/>
          <w:lang w:val="en-US" w:bidi="ar-LY"/>
        </w:rPr>
        <w:t>historiographic</w:t>
      </w:r>
      <w:r w:rsidRPr="0051053E">
        <w:rPr>
          <w:rFonts w:asciiTheme="majorBidi" w:hAnsiTheme="majorBidi" w:cstheme="majorBidi"/>
          <w:lang w:val="en-US" w:bidi="ar-LY"/>
        </w:rPr>
        <w:t xml:space="preserve"> material dedicated to the Libyan crisis </w:t>
      </w:r>
      <w:r w:rsidR="00721B73" w:rsidRPr="0051053E">
        <w:rPr>
          <w:rFonts w:asciiTheme="majorBidi" w:hAnsiTheme="majorBidi" w:cstheme="majorBidi"/>
          <w:lang w:val="en-US" w:bidi="ar-LY"/>
        </w:rPr>
        <w:t>is</w:t>
      </w:r>
      <w:r w:rsidRPr="0051053E">
        <w:rPr>
          <w:rFonts w:asciiTheme="majorBidi" w:hAnsiTheme="majorBidi" w:cstheme="majorBidi"/>
          <w:lang w:val="en-US" w:bidi="ar-LY"/>
        </w:rPr>
        <w:t xml:space="preserve"> rather</w:t>
      </w:r>
      <w:r w:rsidR="00721B73" w:rsidRPr="0051053E">
        <w:rPr>
          <w:rFonts w:asciiTheme="majorBidi" w:hAnsiTheme="majorBidi" w:cstheme="majorBidi"/>
          <w:lang w:val="en-US" w:bidi="ar-LY"/>
        </w:rPr>
        <w:t xml:space="preserve"> diversified and complex</w:t>
      </w:r>
      <w:r w:rsidRPr="0051053E">
        <w:rPr>
          <w:rFonts w:asciiTheme="majorBidi" w:hAnsiTheme="majorBidi" w:cstheme="majorBidi"/>
          <w:lang w:val="en-US" w:bidi="ar-LY"/>
        </w:rPr>
        <w:t xml:space="preserve">, </w:t>
      </w:r>
      <w:r w:rsidR="00721B73" w:rsidRPr="0051053E">
        <w:rPr>
          <w:rFonts w:asciiTheme="majorBidi" w:hAnsiTheme="majorBidi" w:cstheme="majorBidi"/>
          <w:lang w:val="en-US" w:bidi="ar-LY"/>
        </w:rPr>
        <w:t xml:space="preserve">and, </w:t>
      </w:r>
      <w:r w:rsidR="00C10781" w:rsidRPr="0051053E">
        <w:rPr>
          <w:rFonts w:asciiTheme="majorBidi" w:hAnsiTheme="majorBidi" w:cstheme="majorBidi"/>
          <w:lang w:val="en-US" w:bidi="ar-LY"/>
        </w:rPr>
        <w:t>we have to acknowledge, rather inaccurate, explicit or unbiased</w:t>
      </w:r>
      <w:r w:rsidRPr="0051053E">
        <w:rPr>
          <w:rFonts w:asciiTheme="majorBidi" w:hAnsiTheme="majorBidi" w:cstheme="majorBidi"/>
          <w:lang w:val="en-US" w:bidi="ar-LY"/>
        </w:rPr>
        <w:t xml:space="preserve">, we </w:t>
      </w:r>
      <w:r w:rsidR="00C10781" w:rsidRPr="0051053E">
        <w:rPr>
          <w:rFonts w:asciiTheme="majorBidi" w:hAnsiTheme="majorBidi" w:cstheme="majorBidi"/>
          <w:lang w:val="en-US" w:bidi="ar-LY"/>
        </w:rPr>
        <w:t xml:space="preserve">resorted to </w:t>
      </w:r>
      <w:r w:rsidRPr="0051053E">
        <w:rPr>
          <w:rFonts w:asciiTheme="majorBidi" w:hAnsiTheme="majorBidi" w:cstheme="majorBidi"/>
          <w:lang w:val="en-US" w:bidi="ar-LY"/>
        </w:rPr>
        <w:t xml:space="preserve">a wide selection of sources, from strict academic researches like </w:t>
      </w:r>
      <w:r w:rsidR="00C10781" w:rsidRPr="0051053E">
        <w:rPr>
          <w:rFonts w:asciiTheme="majorBidi" w:hAnsiTheme="majorBidi" w:cstheme="majorBidi"/>
          <w:lang w:val="en-US" w:bidi="ar-LY"/>
        </w:rPr>
        <w:t>the works</w:t>
      </w:r>
      <w:r w:rsidRPr="0051053E">
        <w:rPr>
          <w:rFonts w:asciiTheme="majorBidi" w:hAnsiTheme="majorBidi" w:cstheme="majorBidi"/>
          <w:lang w:val="en-US" w:bidi="ar-LY"/>
        </w:rPr>
        <w:t xml:space="preserve"> of Wolfram Lacher to news releases, from Arabic outl</w:t>
      </w:r>
      <w:r w:rsidR="00C10781" w:rsidRPr="0051053E">
        <w:rPr>
          <w:rFonts w:asciiTheme="majorBidi" w:hAnsiTheme="majorBidi" w:cstheme="majorBidi"/>
          <w:lang w:val="en-US" w:bidi="ar-LY"/>
        </w:rPr>
        <w:t>ets</w:t>
      </w:r>
      <w:r w:rsidRPr="0051053E">
        <w:rPr>
          <w:rFonts w:asciiTheme="majorBidi" w:hAnsiTheme="majorBidi" w:cstheme="majorBidi"/>
          <w:lang w:val="en-US" w:bidi="ar-LY"/>
        </w:rPr>
        <w:t>, dedicated to specific problems</w:t>
      </w:r>
      <w:r w:rsidR="000105BF" w:rsidRPr="0051053E">
        <w:rPr>
          <w:rFonts w:asciiTheme="majorBidi" w:hAnsiTheme="majorBidi" w:cstheme="majorBidi"/>
          <w:lang w:val="en-US" w:bidi="ar-LY"/>
        </w:rPr>
        <w:t>,</w:t>
      </w:r>
      <w:r w:rsidRPr="0051053E">
        <w:rPr>
          <w:rFonts w:asciiTheme="majorBidi" w:hAnsiTheme="majorBidi" w:cstheme="majorBidi"/>
          <w:lang w:val="en-US" w:bidi="ar-LY"/>
        </w:rPr>
        <w:t xml:space="preserve"> to the </w:t>
      </w:r>
      <w:r w:rsidR="00C10781" w:rsidRPr="0051053E">
        <w:rPr>
          <w:rFonts w:asciiTheme="majorBidi" w:hAnsiTheme="majorBidi" w:cstheme="majorBidi"/>
          <w:lang w:val="en-US" w:bidi="ar-LY"/>
        </w:rPr>
        <w:t>general</w:t>
      </w:r>
      <w:r w:rsidRPr="0051053E">
        <w:rPr>
          <w:rFonts w:asciiTheme="majorBidi" w:hAnsiTheme="majorBidi" w:cstheme="majorBidi"/>
          <w:lang w:val="en-US" w:bidi="ar-LY"/>
        </w:rPr>
        <w:t xml:space="preserve"> American “guides” and provocative Russian essays on </w:t>
      </w:r>
      <w:r w:rsidR="00C10781" w:rsidRPr="0051053E">
        <w:rPr>
          <w:rFonts w:asciiTheme="majorBidi" w:hAnsiTheme="majorBidi" w:cstheme="majorBidi"/>
          <w:lang w:val="en-US" w:bidi="ar-LY"/>
        </w:rPr>
        <w:t>several</w:t>
      </w:r>
      <w:r w:rsidRPr="0051053E">
        <w:rPr>
          <w:rFonts w:asciiTheme="majorBidi" w:hAnsiTheme="majorBidi" w:cstheme="majorBidi"/>
          <w:lang w:val="en-US" w:bidi="ar-LY"/>
        </w:rPr>
        <w:t xml:space="preserve"> urgent </w:t>
      </w:r>
      <w:r w:rsidR="00C10781" w:rsidRPr="0051053E">
        <w:rPr>
          <w:rFonts w:asciiTheme="majorBidi" w:hAnsiTheme="majorBidi" w:cstheme="majorBidi"/>
          <w:lang w:val="en-US" w:bidi="ar-LY"/>
        </w:rPr>
        <w:t>issues</w:t>
      </w:r>
      <w:r w:rsidRPr="0051053E">
        <w:rPr>
          <w:rFonts w:asciiTheme="majorBidi" w:hAnsiTheme="majorBidi" w:cstheme="majorBidi"/>
          <w:lang w:val="en-US" w:bidi="ar-LY"/>
        </w:rPr>
        <w:t xml:space="preserve">. </w:t>
      </w:r>
    </w:p>
    <w:p w14:paraId="34A5A735" w14:textId="64BEE456" w:rsidR="00CF49A9" w:rsidRPr="0051053E" w:rsidRDefault="00CF49A9"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Although the exact </w:t>
      </w:r>
      <w:r w:rsidR="00C10781" w:rsidRPr="0051053E">
        <w:rPr>
          <w:rFonts w:asciiTheme="majorBidi" w:hAnsiTheme="majorBidi" w:cstheme="majorBidi"/>
          <w:lang w:val="en-US" w:bidi="ar-LY"/>
        </w:rPr>
        <w:t>answers</w:t>
      </w:r>
      <w:r w:rsidRPr="0051053E">
        <w:rPr>
          <w:rFonts w:asciiTheme="majorBidi" w:hAnsiTheme="majorBidi" w:cstheme="majorBidi"/>
          <w:lang w:val="en-US" w:bidi="ar-LY"/>
        </w:rPr>
        <w:t xml:space="preserve"> </w:t>
      </w:r>
      <w:r w:rsidR="00C10781" w:rsidRPr="0051053E">
        <w:rPr>
          <w:rFonts w:asciiTheme="majorBidi" w:hAnsiTheme="majorBidi" w:cstheme="majorBidi"/>
          <w:lang w:val="en-US" w:bidi="ar-LY"/>
        </w:rPr>
        <w:t>were</w:t>
      </w:r>
      <w:r w:rsidRPr="0051053E">
        <w:rPr>
          <w:rFonts w:asciiTheme="majorBidi" w:hAnsiTheme="majorBidi" w:cstheme="majorBidi"/>
          <w:lang w:val="en-US" w:bidi="ar-LY"/>
        </w:rPr>
        <w:t xml:space="preserve"> not </w:t>
      </w:r>
      <w:r w:rsidR="00C10781" w:rsidRPr="0051053E">
        <w:rPr>
          <w:rFonts w:asciiTheme="majorBidi" w:hAnsiTheme="majorBidi" w:cstheme="majorBidi"/>
          <w:lang w:val="en-US" w:bidi="ar-LY"/>
        </w:rPr>
        <w:t xml:space="preserve">formulated to </w:t>
      </w:r>
      <w:r w:rsidR="00CE6995" w:rsidRPr="0051053E">
        <w:rPr>
          <w:rFonts w:asciiTheme="majorBidi" w:hAnsiTheme="majorBidi" w:cstheme="majorBidi"/>
          <w:lang w:val="en-US" w:bidi="ar-LY"/>
        </w:rPr>
        <w:t>our satisfaction</w:t>
      </w:r>
      <w:r w:rsidR="00C10781" w:rsidRPr="0051053E">
        <w:rPr>
          <w:rFonts w:asciiTheme="majorBidi" w:hAnsiTheme="majorBidi" w:cstheme="majorBidi"/>
          <w:lang w:val="en-US" w:bidi="ar-LY"/>
        </w:rPr>
        <w:t xml:space="preserve"> </w:t>
      </w:r>
      <w:r w:rsidRPr="0051053E">
        <w:rPr>
          <w:rFonts w:asciiTheme="majorBidi" w:hAnsiTheme="majorBidi" w:cstheme="majorBidi"/>
          <w:lang w:val="en-US" w:bidi="ar-LY"/>
        </w:rPr>
        <w:t xml:space="preserve">(it is </w:t>
      </w:r>
      <w:r w:rsidR="00C10781" w:rsidRPr="0051053E">
        <w:rPr>
          <w:rFonts w:asciiTheme="majorBidi" w:hAnsiTheme="majorBidi" w:cstheme="majorBidi"/>
          <w:lang w:val="en-US" w:bidi="ar-LY"/>
        </w:rPr>
        <w:t>hardly</w:t>
      </w:r>
      <w:r w:rsidRPr="0051053E">
        <w:rPr>
          <w:rFonts w:asciiTheme="majorBidi" w:hAnsiTheme="majorBidi" w:cstheme="majorBidi"/>
          <w:lang w:val="en-US" w:bidi="ar-LY"/>
        </w:rPr>
        <w:t xml:space="preserve"> </w:t>
      </w:r>
      <w:r w:rsidR="00C10781" w:rsidRPr="0051053E">
        <w:rPr>
          <w:rFonts w:asciiTheme="majorBidi" w:hAnsiTheme="majorBidi" w:cstheme="majorBidi"/>
          <w:lang w:val="en-US" w:bidi="ar-LY"/>
        </w:rPr>
        <w:t xml:space="preserve">believable </w:t>
      </w:r>
      <w:r w:rsidR="00D97A2A" w:rsidRPr="0051053E">
        <w:rPr>
          <w:rFonts w:asciiTheme="majorBidi" w:hAnsiTheme="majorBidi" w:cstheme="majorBidi"/>
          <w:lang w:val="en-US" w:bidi="ar-LY"/>
        </w:rPr>
        <w:t xml:space="preserve">someone </w:t>
      </w:r>
      <w:r w:rsidR="00C10781" w:rsidRPr="0051053E">
        <w:rPr>
          <w:rFonts w:asciiTheme="majorBidi" w:hAnsiTheme="majorBidi" w:cstheme="majorBidi"/>
          <w:lang w:val="en-US" w:bidi="ar-LY"/>
        </w:rPr>
        <w:t>is</w:t>
      </w:r>
      <w:r w:rsidR="00D97A2A" w:rsidRPr="0051053E">
        <w:rPr>
          <w:rFonts w:asciiTheme="majorBidi" w:hAnsiTheme="majorBidi" w:cstheme="majorBidi"/>
          <w:lang w:val="en-US" w:bidi="ar-LY"/>
        </w:rPr>
        <w:t xml:space="preserve"> ever </w:t>
      </w:r>
      <w:r w:rsidR="00C10781" w:rsidRPr="0051053E">
        <w:rPr>
          <w:rFonts w:asciiTheme="majorBidi" w:hAnsiTheme="majorBidi" w:cstheme="majorBidi"/>
          <w:lang w:val="en-US" w:bidi="ar-LY"/>
        </w:rPr>
        <w:t>capable</w:t>
      </w:r>
      <w:r w:rsidR="00D97A2A" w:rsidRPr="0051053E">
        <w:rPr>
          <w:rFonts w:asciiTheme="majorBidi" w:hAnsiTheme="majorBidi" w:cstheme="majorBidi"/>
          <w:lang w:val="en-US" w:bidi="ar-LY"/>
        </w:rPr>
        <w:t xml:space="preserve"> </w:t>
      </w:r>
      <w:r w:rsidR="00C10781" w:rsidRPr="0051053E">
        <w:rPr>
          <w:rFonts w:asciiTheme="majorBidi" w:hAnsiTheme="majorBidi" w:cstheme="majorBidi"/>
          <w:lang w:val="en-US" w:bidi="ar-LY"/>
        </w:rPr>
        <w:t>of making p</w:t>
      </w:r>
      <w:r w:rsidR="00D97A2A" w:rsidRPr="0051053E">
        <w:rPr>
          <w:rFonts w:asciiTheme="majorBidi" w:hAnsiTheme="majorBidi" w:cstheme="majorBidi"/>
          <w:lang w:val="en-US" w:bidi="ar-LY"/>
        </w:rPr>
        <w:t>reci</w:t>
      </w:r>
      <w:r w:rsidR="00D805D9" w:rsidRPr="0051053E">
        <w:rPr>
          <w:rFonts w:asciiTheme="majorBidi" w:hAnsiTheme="majorBidi" w:cstheme="majorBidi"/>
          <w:lang w:val="en-US" w:bidi="ar-LY"/>
        </w:rPr>
        <w:t>se</w:t>
      </w:r>
      <w:r w:rsidR="00D97A2A" w:rsidRPr="0051053E">
        <w:rPr>
          <w:rFonts w:asciiTheme="majorBidi" w:hAnsiTheme="majorBidi" w:cstheme="majorBidi"/>
          <w:lang w:val="en-US" w:bidi="ar-LY"/>
        </w:rPr>
        <w:t xml:space="preserve"> forecast </w:t>
      </w:r>
      <w:r w:rsidR="00C10781" w:rsidRPr="0051053E">
        <w:rPr>
          <w:rFonts w:asciiTheme="majorBidi" w:hAnsiTheme="majorBidi" w:cstheme="majorBidi"/>
          <w:lang w:val="en-US" w:bidi="ar-LY"/>
        </w:rPr>
        <w:t xml:space="preserve">and </w:t>
      </w:r>
      <w:r w:rsidR="00D97A2A" w:rsidRPr="0051053E">
        <w:rPr>
          <w:rFonts w:asciiTheme="majorBidi" w:hAnsiTheme="majorBidi" w:cstheme="majorBidi"/>
          <w:lang w:val="en-US" w:bidi="ar-LY"/>
        </w:rPr>
        <w:t xml:space="preserve">naming </w:t>
      </w:r>
      <w:r w:rsidR="00C10781" w:rsidRPr="0051053E">
        <w:rPr>
          <w:rFonts w:asciiTheme="majorBidi" w:hAnsiTheme="majorBidi" w:cstheme="majorBidi"/>
          <w:lang w:val="en-US" w:bidi="ar-LY"/>
        </w:rPr>
        <w:t xml:space="preserve">exact persons </w:t>
      </w:r>
      <w:r w:rsidR="00D97A2A" w:rsidRPr="0051053E">
        <w:rPr>
          <w:rFonts w:asciiTheme="majorBidi" w:hAnsiTheme="majorBidi" w:cstheme="majorBidi"/>
          <w:lang w:val="en-US" w:bidi="ar-LY"/>
        </w:rPr>
        <w:t xml:space="preserve">and political </w:t>
      </w:r>
      <w:r w:rsidR="00C10781" w:rsidRPr="0051053E">
        <w:rPr>
          <w:rFonts w:asciiTheme="majorBidi" w:hAnsiTheme="majorBidi" w:cstheme="majorBidi"/>
          <w:lang w:val="en-US" w:bidi="ar-LY"/>
        </w:rPr>
        <w:t>gro</w:t>
      </w:r>
      <w:r w:rsidR="00E772CB" w:rsidRPr="0051053E">
        <w:rPr>
          <w:rFonts w:asciiTheme="majorBidi" w:hAnsiTheme="majorBidi" w:cstheme="majorBidi"/>
          <w:lang w:val="en-US" w:bidi="ar-LY"/>
        </w:rPr>
        <w:t>ups</w:t>
      </w:r>
      <w:r w:rsidR="00D97A2A" w:rsidRPr="0051053E">
        <w:rPr>
          <w:rFonts w:asciiTheme="majorBidi" w:hAnsiTheme="majorBidi" w:cstheme="majorBidi"/>
          <w:lang w:val="en-US" w:bidi="ar-LY"/>
        </w:rPr>
        <w:t xml:space="preserve">), we hope that the </w:t>
      </w:r>
      <w:r w:rsidR="00E772CB" w:rsidRPr="0051053E">
        <w:rPr>
          <w:rFonts w:asciiTheme="majorBidi" w:hAnsiTheme="majorBidi" w:cstheme="majorBidi"/>
          <w:lang w:val="en-US" w:bidi="ar-LY"/>
        </w:rPr>
        <w:t>scrutiny</w:t>
      </w:r>
      <w:r w:rsidR="00D97A2A" w:rsidRPr="0051053E">
        <w:rPr>
          <w:rFonts w:asciiTheme="majorBidi" w:hAnsiTheme="majorBidi" w:cstheme="majorBidi"/>
          <w:lang w:val="en-US" w:bidi="ar-LY"/>
        </w:rPr>
        <w:t xml:space="preserve"> of the </w:t>
      </w:r>
      <w:r w:rsidR="00E772CB" w:rsidRPr="0051053E">
        <w:rPr>
          <w:rFonts w:asciiTheme="majorBidi" w:hAnsiTheme="majorBidi" w:cstheme="majorBidi"/>
          <w:lang w:val="en-US" w:bidi="ar-LY"/>
        </w:rPr>
        <w:t xml:space="preserve">Libyan </w:t>
      </w:r>
      <w:r w:rsidR="00D97A2A" w:rsidRPr="0051053E">
        <w:rPr>
          <w:rFonts w:asciiTheme="majorBidi" w:hAnsiTheme="majorBidi" w:cstheme="majorBidi"/>
          <w:lang w:val="en-US" w:bidi="ar-LY"/>
        </w:rPr>
        <w:t xml:space="preserve">crisis </w:t>
      </w:r>
      <w:r w:rsidR="00E772CB" w:rsidRPr="0051053E">
        <w:rPr>
          <w:rFonts w:asciiTheme="majorBidi" w:hAnsiTheme="majorBidi" w:cstheme="majorBidi"/>
          <w:lang w:val="en-US" w:bidi="ar-LY"/>
        </w:rPr>
        <w:t>through</w:t>
      </w:r>
      <w:r w:rsidR="00D97A2A" w:rsidRPr="0051053E">
        <w:rPr>
          <w:rFonts w:asciiTheme="majorBidi" w:hAnsiTheme="majorBidi" w:cstheme="majorBidi"/>
          <w:lang w:val="en-US" w:bidi="ar-LY"/>
        </w:rPr>
        <w:t xml:space="preserve"> prism of the leadership </w:t>
      </w:r>
      <w:r w:rsidR="00E772CB" w:rsidRPr="0051053E">
        <w:rPr>
          <w:rFonts w:asciiTheme="majorBidi" w:hAnsiTheme="majorBidi" w:cstheme="majorBidi"/>
          <w:lang w:val="en-US" w:bidi="ar-LY"/>
        </w:rPr>
        <w:t>evolution</w:t>
      </w:r>
      <w:r w:rsidR="00D97A2A" w:rsidRPr="0051053E">
        <w:rPr>
          <w:rFonts w:asciiTheme="majorBidi" w:hAnsiTheme="majorBidi" w:cstheme="majorBidi"/>
          <w:lang w:val="en-US" w:bidi="ar-LY"/>
        </w:rPr>
        <w:t xml:space="preserve"> </w:t>
      </w:r>
      <w:r w:rsidR="00E772CB" w:rsidRPr="0051053E">
        <w:rPr>
          <w:rFonts w:asciiTheme="majorBidi" w:hAnsiTheme="majorBidi" w:cstheme="majorBidi"/>
          <w:lang w:val="en-US" w:bidi="ar-LY"/>
        </w:rPr>
        <w:t>brings about the understanding of the current trends</w:t>
      </w:r>
      <w:r w:rsidR="00D97A2A" w:rsidRPr="0051053E">
        <w:rPr>
          <w:rFonts w:asciiTheme="majorBidi" w:hAnsiTheme="majorBidi" w:cstheme="majorBidi"/>
          <w:lang w:val="en-US" w:bidi="ar-LY"/>
        </w:rPr>
        <w:t xml:space="preserve">,  power balance and </w:t>
      </w:r>
      <w:r w:rsidR="00E772CB" w:rsidRPr="0051053E">
        <w:rPr>
          <w:rFonts w:asciiTheme="majorBidi" w:hAnsiTheme="majorBidi" w:cstheme="majorBidi"/>
          <w:lang w:val="en-US" w:bidi="ar-LY"/>
        </w:rPr>
        <w:t>political</w:t>
      </w:r>
      <w:r w:rsidR="00D97A2A" w:rsidRPr="0051053E">
        <w:rPr>
          <w:rFonts w:asciiTheme="majorBidi" w:hAnsiTheme="majorBidi" w:cstheme="majorBidi"/>
          <w:lang w:val="en-US" w:bidi="ar-LY"/>
        </w:rPr>
        <w:t xml:space="preserve"> hierarchy in modern Libya. </w:t>
      </w:r>
    </w:p>
    <w:p w14:paraId="753B1724" w14:textId="77777777" w:rsidR="00DE6C91" w:rsidRPr="0051053E" w:rsidRDefault="00DE6C91" w:rsidP="0051053E">
      <w:pPr>
        <w:contextualSpacing/>
        <w:jc w:val="both"/>
        <w:rPr>
          <w:rFonts w:asciiTheme="majorBidi" w:hAnsiTheme="majorBidi" w:cstheme="majorBidi"/>
          <w:lang w:val="en-US" w:bidi="ar-LY"/>
        </w:rPr>
      </w:pPr>
    </w:p>
    <w:p w14:paraId="76F3B15E" w14:textId="05F8CF6A" w:rsidR="00DE6C91" w:rsidRPr="0051053E" w:rsidRDefault="00DE6C91"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 xml:space="preserve">Libya: </w:t>
      </w:r>
      <w:r w:rsidR="006A2E2A" w:rsidRPr="0051053E">
        <w:rPr>
          <w:rFonts w:asciiTheme="majorBidi" w:hAnsiTheme="majorBidi" w:cstheme="majorBidi"/>
          <w:b/>
          <w:bCs/>
          <w:lang w:val="en-US" w:bidi="ar-LY"/>
        </w:rPr>
        <w:t>from</w:t>
      </w:r>
      <w:r w:rsidRPr="0051053E">
        <w:rPr>
          <w:rFonts w:asciiTheme="majorBidi" w:hAnsiTheme="majorBidi" w:cstheme="majorBidi"/>
          <w:b/>
          <w:bCs/>
          <w:lang w:val="en-US" w:bidi="ar-LY"/>
        </w:rPr>
        <w:t xml:space="preserve"> February 2011 to December 2015</w:t>
      </w:r>
    </w:p>
    <w:p w14:paraId="7DE8558F" w14:textId="49AC5241"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As the unrest began in February 2011 in Benghazi (Cyrenaica), mutinies flooded all eastern cities of Libya, which were under economic and politic</w:t>
      </w:r>
      <w:r w:rsidR="00D97A2A" w:rsidRPr="0051053E">
        <w:rPr>
          <w:rFonts w:asciiTheme="majorBidi" w:hAnsiTheme="majorBidi" w:cstheme="majorBidi"/>
          <w:lang w:val="en-US" w:bidi="ar-LY"/>
        </w:rPr>
        <w:t>al</w:t>
      </w:r>
      <w:r w:rsidRPr="0051053E">
        <w:rPr>
          <w:rFonts w:asciiTheme="majorBidi" w:hAnsiTheme="majorBidi" w:cstheme="majorBidi"/>
          <w:lang w:val="en-US" w:bidi="ar-LY"/>
        </w:rPr>
        <w:t xml:space="preserve"> discrimination under the long rule of Gaddafi, and soon </w:t>
      </w:r>
      <w:r w:rsidR="00224A40" w:rsidRPr="0051053E">
        <w:rPr>
          <w:rFonts w:asciiTheme="majorBidi" w:hAnsiTheme="majorBidi" w:cstheme="majorBidi"/>
          <w:lang w:val="en-US" w:bidi="ar-LY"/>
        </w:rPr>
        <w:t>militias</w:t>
      </w:r>
      <w:r w:rsidRPr="0051053E">
        <w:rPr>
          <w:rFonts w:asciiTheme="majorBidi" w:hAnsiTheme="majorBidi" w:cstheme="majorBidi"/>
          <w:lang w:val="en-US" w:bidi="ar-LY"/>
        </w:rPr>
        <w:t xml:space="preserve">, </w:t>
      </w:r>
      <w:r w:rsidR="00224A40" w:rsidRPr="0051053E">
        <w:rPr>
          <w:rFonts w:asciiTheme="majorBidi" w:hAnsiTheme="majorBidi" w:cstheme="majorBidi"/>
          <w:lang w:val="en-US" w:bidi="ar-LY"/>
        </w:rPr>
        <w:t>comprising</w:t>
      </w:r>
      <w:r w:rsidRPr="0051053E">
        <w:rPr>
          <w:rFonts w:asciiTheme="majorBidi" w:hAnsiTheme="majorBidi" w:cstheme="majorBidi"/>
          <w:lang w:val="en-US" w:bidi="ar-LY"/>
        </w:rPr>
        <w:t xml:space="preserve"> </w:t>
      </w:r>
      <w:r w:rsidR="00224A40" w:rsidRPr="0051053E">
        <w:rPr>
          <w:rFonts w:asciiTheme="majorBidi" w:hAnsiTheme="majorBidi" w:cstheme="majorBidi"/>
          <w:lang w:val="en-US" w:bidi="ar-LY"/>
        </w:rPr>
        <w:t>local civilians</w:t>
      </w:r>
      <w:r w:rsidRPr="0051053E">
        <w:rPr>
          <w:rFonts w:asciiTheme="majorBidi" w:hAnsiTheme="majorBidi" w:cstheme="majorBidi"/>
          <w:lang w:val="en-US" w:bidi="ar-LY"/>
        </w:rPr>
        <w:t xml:space="preserve">, appeared in many towns, in rural areas and desert regions. Some of the opposition forces in the eastern provinces of the state succeeded to form a united coordinating body (NTC, National Transitional Council), whose brigades immediately got air support </w:t>
      </w:r>
      <w:r w:rsidR="00224A40" w:rsidRPr="0051053E">
        <w:rPr>
          <w:rFonts w:asciiTheme="majorBidi" w:hAnsiTheme="majorBidi" w:cstheme="majorBidi"/>
          <w:lang w:val="en-US" w:bidi="ar-LY"/>
        </w:rPr>
        <w:t>from</w:t>
      </w:r>
      <w:r w:rsidRPr="0051053E">
        <w:rPr>
          <w:rFonts w:asciiTheme="majorBidi" w:hAnsiTheme="majorBidi" w:cstheme="majorBidi"/>
          <w:lang w:val="en-US" w:bidi="ar-LY"/>
        </w:rPr>
        <w:t xml:space="preserve"> NATO </w:t>
      </w:r>
      <w:r w:rsidR="00D85BEE" w:rsidRPr="0051053E">
        <w:rPr>
          <w:rFonts w:asciiTheme="majorBidi" w:hAnsiTheme="majorBidi" w:cstheme="majorBidi"/>
          <w:lang w:val="en-US" w:bidi="ar-LY"/>
        </w:rPr>
        <w:t>(</w:t>
      </w:r>
      <w:r w:rsidR="00D72281" w:rsidRPr="0051053E">
        <w:rPr>
          <w:rFonts w:asciiTheme="majorBidi" w:hAnsiTheme="majorBidi" w:cstheme="majorBidi"/>
          <w:lang w:val="en-US" w:bidi="ar-LY"/>
        </w:rPr>
        <w:t xml:space="preserve">Smits, 2013, p. </w:t>
      </w:r>
      <w:r w:rsidRPr="0051053E">
        <w:rPr>
          <w:rFonts w:asciiTheme="majorBidi" w:hAnsiTheme="majorBidi" w:cstheme="majorBidi"/>
          <w:lang w:val="en-US" w:bidi="ar-LY"/>
        </w:rPr>
        <w:t>15</w:t>
      </w:r>
      <w:r w:rsidR="00D85BEE" w:rsidRPr="0051053E">
        <w:rPr>
          <w:rFonts w:asciiTheme="majorBidi" w:hAnsiTheme="majorBidi" w:cstheme="majorBidi"/>
          <w:lang w:val="en-US" w:bidi="ar-LY"/>
        </w:rPr>
        <w:t>)</w:t>
      </w:r>
      <w:r w:rsidRPr="0051053E">
        <w:rPr>
          <w:rFonts w:asciiTheme="majorBidi" w:hAnsiTheme="majorBidi" w:cstheme="majorBidi"/>
          <w:lang w:val="en-US" w:bidi="ar-LY"/>
        </w:rPr>
        <w:t>.</w:t>
      </w:r>
    </w:p>
    <w:p w14:paraId="213E8F60" w14:textId="17E13FCE" w:rsidR="00DE6C91" w:rsidRPr="0051053E" w:rsidRDefault="003B6C5A"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When</w:t>
      </w:r>
      <w:r w:rsidR="00DE6C91" w:rsidRPr="0051053E">
        <w:rPr>
          <w:rFonts w:asciiTheme="majorBidi" w:hAnsiTheme="majorBidi" w:cstheme="majorBidi"/>
          <w:lang w:val="en-US" w:bidi="ar-LY"/>
        </w:rPr>
        <w:t xml:space="preserve"> the Western states intervened in the conflict, the Libyan state collapsed, </w:t>
      </w:r>
      <w:r w:rsidR="00AE3203" w:rsidRPr="0051053E">
        <w:rPr>
          <w:rFonts w:asciiTheme="majorBidi" w:hAnsiTheme="majorBidi" w:cstheme="majorBidi"/>
          <w:lang w:val="en-US" w:bidi="ar-LY"/>
        </w:rPr>
        <w:t>creating</w:t>
      </w:r>
      <w:r w:rsidR="00DE6C91" w:rsidRPr="0051053E">
        <w:rPr>
          <w:rFonts w:asciiTheme="majorBidi" w:hAnsiTheme="majorBidi" w:cstheme="majorBidi"/>
          <w:lang w:val="en-US" w:bidi="ar-LY"/>
        </w:rPr>
        <w:t xml:space="preserve"> power va</w:t>
      </w:r>
      <w:r w:rsidR="00D97A2A" w:rsidRPr="0051053E">
        <w:rPr>
          <w:rFonts w:asciiTheme="majorBidi" w:hAnsiTheme="majorBidi" w:cstheme="majorBidi"/>
          <w:lang w:val="en-US" w:bidi="ar-LY"/>
        </w:rPr>
        <w:t xml:space="preserve">cuum. </w:t>
      </w:r>
      <w:r w:rsidR="00DE6C91" w:rsidRPr="0051053E">
        <w:rPr>
          <w:rFonts w:asciiTheme="majorBidi" w:hAnsiTheme="majorBidi" w:cstheme="majorBidi"/>
          <w:lang w:val="en-US" w:bidi="ar-LY"/>
        </w:rPr>
        <w:t>The last significant stronghold</w:t>
      </w:r>
      <w:r w:rsidR="00577332" w:rsidRPr="0051053E">
        <w:rPr>
          <w:rFonts w:asciiTheme="majorBidi" w:hAnsiTheme="majorBidi" w:cstheme="majorBidi"/>
          <w:lang w:val="en-US" w:bidi="ar-LY"/>
        </w:rPr>
        <w:t>s</w:t>
      </w:r>
      <w:r w:rsidR="00DE6C91" w:rsidRPr="0051053E">
        <w:rPr>
          <w:rFonts w:asciiTheme="majorBidi" w:hAnsiTheme="majorBidi" w:cstheme="majorBidi"/>
          <w:lang w:val="en-US" w:bidi="ar-LY"/>
        </w:rPr>
        <w:t xml:space="preserve"> of Gaddafi`s regime w</w:t>
      </w:r>
      <w:r w:rsidR="00577332" w:rsidRPr="0051053E">
        <w:rPr>
          <w:rFonts w:asciiTheme="majorBidi" w:hAnsiTheme="majorBidi" w:cstheme="majorBidi"/>
          <w:lang w:val="en-US" w:bidi="ar-LY"/>
        </w:rPr>
        <w:t>ere</w:t>
      </w:r>
      <w:r w:rsidR="00DE6C91" w:rsidRPr="0051053E">
        <w:rPr>
          <w:rFonts w:asciiTheme="majorBidi" w:hAnsiTheme="majorBidi" w:cstheme="majorBidi"/>
          <w:lang w:val="en-US" w:bidi="ar-LY"/>
        </w:rPr>
        <w:t xml:space="preserve"> Tripoli and the leader`s native city of Sirte. In August 2011, the opposition and </w:t>
      </w:r>
      <w:r w:rsidR="00A819A9" w:rsidRPr="0051053E">
        <w:rPr>
          <w:rFonts w:asciiTheme="majorBidi" w:hAnsiTheme="majorBidi" w:cstheme="majorBidi"/>
          <w:lang w:val="en-US" w:bidi="ar-LY"/>
        </w:rPr>
        <w:t xml:space="preserve">the </w:t>
      </w:r>
      <w:r w:rsidR="00DE6C91" w:rsidRPr="0051053E">
        <w:rPr>
          <w:rFonts w:asciiTheme="majorBidi" w:hAnsiTheme="majorBidi" w:cstheme="majorBidi"/>
          <w:lang w:val="en-US" w:bidi="ar-LY"/>
        </w:rPr>
        <w:t xml:space="preserve">NATO captured the capital, and in October Sirte fell as well while Gaddafi himself was killed by the rebels. </w:t>
      </w:r>
    </w:p>
    <w:p w14:paraId="61C73314" w14:textId="77777777" w:rsidR="003A33EE"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After that, it became clear that the unity of multilayered opposition forc</w:t>
      </w:r>
      <w:r w:rsidR="000E1869" w:rsidRPr="0051053E">
        <w:rPr>
          <w:rFonts w:asciiTheme="majorBidi" w:hAnsiTheme="majorBidi" w:cstheme="majorBidi"/>
          <w:lang w:val="en-US" w:bidi="ar-LY"/>
        </w:rPr>
        <w:t>es was</w:t>
      </w:r>
      <w:r w:rsidRPr="0051053E">
        <w:rPr>
          <w:rFonts w:asciiTheme="majorBidi" w:hAnsiTheme="majorBidi" w:cstheme="majorBidi"/>
          <w:lang w:val="en-US" w:bidi="ar-LY"/>
        </w:rPr>
        <w:t xml:space="preserve"> rather fragile </w:t>
      </w:r>
      <w:r w:rsidR="0060514F" w:rsidRPr="0051053E">
        <w:rPr>
          <w:rFonts w:asciiTheme="majorBidi" w:hAnsiTheme="majorBidi" w:cstheme="majorBidi"/>
          <w:lang w:val="en-US" w:bidi="ar-LY"/>
        </w:rPr>
        <w:t>(</w:t>
      </w:r>
      <w:r w:rsidR="00F825EB" w:rsidRPr="0051053E">
        <w:rPr>
          <w:rFonts w:asciiTheme="majorBidi" w:hAnsiTheme="majorBidi" w:cstheme="majorBidi"/>
          <w:lang w:val="en-US" w:bidi="ar-LY"/>
        </w:rPr>
        <w:t>not that</w:t>
      </w:r>
      <w:r w:rsidRPr="0051053E">
        <w:rPr>
          <w:rFonts w:asciiTheme="majorBidi" w:hAnsiTheme="majorBidi" w:cstheme="majorBidi"/>
          <w:lang w:val="en-US" w:bidi="ar-LY"/>
        </w:rPr>
        <w:t xml:space="preserve"> </w:t>
      </w:r>
      <w:r w:rsidR="00F825EB" w:rsidRPr="0051053E">
        <w:rPr>
          <w:rFonts w:asciiTheme="majorBidi" w:hAnsiTheme="majorBidi" w:cstheme="majorBidi"/>
          <w:lang w:val="en-US" w:bidi="ar-LY"/>
        </w:rPr>
        <w:t>there</w:t>
      </w:r>
      <w:r w:rsidR="0060514F" w:rsidRPr="0051053E">
        <w:rPr>
          <w:rFonts w:asciiTheme="majorBidi" w:hAnsiTheme="majorBidi" w:cstheme="majorBidi"/>
          <w:lang w:val="en-US" w:bidi="ar-LY"/>
        </w:rPr>
        <w:t xml:space="preserve"> was </w:t>
      </w:r>
      <w:r w:rsidRPr="0051053E">
        <w:rPr>
          <w:rFonts w:asciiTheme="majorBidi" w:hAnsiTheme="majorBidi" w:cstheme="majorBidi"/>
          <w:lang w:val="en-US" w:bidi="ar-LY"/>
        </w:rPr>
        <w:t xml:space="preserve">any </w:t>
      </w:r>
      <w:r w:rsidR="00F825EB" w:rsidRPr="0051053E">
        <w:rPr>
          <w:rFonts w:asciiTheme="majorBidi" w:hAnsiTheme="majorBidi" w:cstheme="majorBidi"/>
          <w:lang w:val="en-US" w:bidi="ar-LY"/>
        </w:rPr>
        <w:t>in the first place</w:t>
      </w:r>
      <w:r w:rsidR="0060514F" w:rsidRPr="0051053E">
        <w:rPr>
          <w:rFonts w:asciiTheme="majorBidi" w:hAnsiTheme="majorBidi" w:cstheme="majorBidi"/>
          <w:lang w:val="en-US" w:bidi="ar-LY"/>
        </w:rPr>
        <w:t>)</w:t>
      </w:r>
      <w:r w:rsidRPr="0051053E">
        <w:rPr>
          <w:rFonts w:asciiTheme="majorBidi" w:hAnsiTheme="majorBidi" w:cstheme="majorBidi"/>
          <w:lang w:val="en-US" w:bidi="ar-LY"/>
        </w:rPr>
        <w:t>. Several groups from Cyrenaica felt nostalg</w:t>
      </w:r>
      <w:r w:rsidR="00D85BEE" w:rsidRPr="0051053E">
        <w:rPr>
          <w:rFonts w:asciiTheme="majorBidi" w:hAnsiTheme="majorBidi" w:cstheme="majorBidi"/>
          <w:lang w:val="en-US" w:bidi="ar-LY"/>
        </w:rPr>
        <w:t>ic towards the monarchy (Lacher</w:t>
      </w:r>
      <w:r w:rsidR="00051838" w:rsidRPr="0051053E">
        <w:rPr>
          <w:rFonts w:asciiTheme="majorBidi" w:hAnsiTheme="majorBidi" w:cstheme="majorBidi"/>
          <w:lang w:val="en-US" w:bidi="ar-LY"/>
        </w:rPr>
        <w:t>,</w:t>
      </w:r>
      <w:r w:rsidR="00D85BEE" w:rsidRPr="0051053E">
        <w:rPr>
          <w:rFonts w:asciiTheme="majorBidi" w:hAnsiTheme="majorBidi" w:cstheme="majorBidi"/>
          <w:lang w:val="en-US" w:bidi="ar-LY"/>
        </w:rPr>
        <w:t xml:space="preserve"> 2013,</w:t>
      </w:r>
      <w:r w:rsidRPr="0051053E">
        <w:rPr>
          <w:rFonts w:asciiTheme="majorBidi" w:hAnsiTheme="majorBidi" w:cstheme="majorBidi"/>
          <w:lang w:val="en-US" w:bidi="ar-LY"/>
        </w:rPr>
        <w:t xml:space="preserve"> 20</w:t>
      </w:r>
      <w:r w:rsidR="00D85BEE" w:rsidRPr="0051053E">
        <w:rPr>
          <w:rFonts w:asciiTheme="majorBidi" w:hAnsiTheme="majorBidi" w:cstheme="majorBidi"/>
          <w:lang w:val="en-US" w:bidi="ar-LY"/>
        </w:rPr>
        <w:t>)</w:t>
      </w:r>
      <w:r w:rsidRPr="0051053E">
        <w:rPr>
          <w:rFonts w:asciiTheme="majorBidi" w:hAnsiTheme="majorBidi" w:cstheme="majorBidi"/>
          <w:lang w:val="en-US" w:bidi="ar-LY"/>
        </w:rPr>
        <w:t xml:space="preserve">, and that was expressed in adopting the old flag of the Libyan Kingdom as the official flag of the state. The liberal-nationalist parties voted for democratic elections and the transformation of the entire political regime into a progressive one, </w:t>
      </w:r>
      <w:r w:rsidR="002B7C7C" w:rsidRPr="0051053E">
        <w:rPr>
          <w:rFonts w:asciiTheme="majorBidi" w:hAnsiTheme="majorBidi" w:cstheme="majorBidi"/>
          <w:lang w:val="en-US" w:bidi="ar-LY"/>
        </w:rPr>
        <w:t>along</w:t>
      </w:r>
      <w:r w:rsidRPr="0051053E">
        <w:rPr>
          <w:rFonts w:asciiTheme="majorBidi" w:hAnsiTheme="majorBidi" w:cstheme="majorBidi"/>
          <w:lang w:val="en-US" w:bidi="ar-LY"/>
        </w:rPr>
        <w:t xml:space="preserve"> the Western </w:t>
      </w:r>
      <w:r w:rsidR="00793CEA" w:rsidRPr="0051053E">
        <w:rPr>
          <w:rFonts w:asciiTheme="majorBidi" w:hAnsiTheme="majorBidi" w:cstheme="majorBidi"/>
          <w:lang w:val="en-US" w:bidi="ar-LY"/>
        </w:rPr>
        <w:t>paradigm</w:t>
      </w:r>
      <w:r w:rsidRPr="0051053E">
        <w:rPr>
          <w:rFonts w:asciiTheme="majorBidi" w:hAnsiTheme="majorBidi" w:cstheme="majorBidi"/>
          <w:lang w:val="en-US" w:bidi="ar-LY"/>
        </w:rPr>
        <w:t xml:space="preserve">. </w:t>
      </w:r>
    </w:p>
    <w:p w14:paraId="64B1523F" w14:textId="30BCF373" w:rsidR="00DE6C91" w:rsidRPr="0051053E" w:rsidRDefault="00C63E9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After the</w:t>
      </w:r>
      <w:r w:rsidR="00DE6C91" w:rsidRPr="0051053E">
        <w:rPr>
          <w:rFonts w:asciiTheme="majorBidi" w:hAnsiTheme="majorBidi" w:cstheme="majorBidi"/>
          <w:lang w:val="en-US" w:bidi="ar-LY"/>
        </w:rPr>
        <w:t xml:space="preserve"> parliamentary elections, which took place in Jul</w:t>
      </w:r>
      <w:r w:rsidRPr="0051053E">
        <w:rPr>
          <w:rFonts w:asciiTheme="majorBidi" w:hAnsiTheme="majorBidi" w:cstheme="majorBidi"/>
          <w:lang w:val="en-US" w:bidi="ar-LY"/>
        </w:rPr>
        <w:t>y 2012</w:t>
      </w:r>
      <w:r w:rsidR="00DE6C91" w:rsidRPr="0051053E">
        <w:rPr>
          <w:rFonts w:asciiTheme="majorBidi" w:hAnsiTheme="majorBidi" w:cstheme="majorBidi"/>
          <w:lang w:val="en-US" w:bidi="ar-LY"/>
        </w:rPr>
        <w:t>, the NTC disbanded itself, and was replaced by the General National C</w:t>
      </w:r>
      <w:r w:rsidR="006B414B" w:rsidRPr="0051053E">
        <w:rPr>
          <w:rFonts w:asciiTheme="majorBidi" w:hAnsiTheme="majorBidi" w:cstheme="majorBidi"/>
          <w:lang w:val="en-US" w:bidi="ar-LY"/>
        </w:rPr>
        <w:t>ongress</w:t>
      </w:r>
      <w:r w:rsidR="00DE6C91" w:rsidRPr="0051053E">
        <w:rPr>
          <w:rFonts w:asciiTheme="majorBidi" w:hAnsiTheme="majorBidi" w:cstheme="majorBidi"/>
          <w:lang w:val="en-US" w:bidi="ar-LY"/>
        </w:rPr>
        <w:t xml:space="preserve"> (GNC). As a result of the elections, the most popular political force turned out to be the National Forces Alliance, closely followed by the Justice and Construction Party (JCP), namely political wing of the Libyan Muslim Brotherhood. 120 seats from 200 were divided between independent candidates in order to prevent the formation </w:t>
      </w:r>
      <w:r w:rsidR="00DE6C91" w:rsidRPr="0051053E">
        <w:rPr>
          <w:rFonts w:asciiTheme="majorBidi" w:hAnsiTheme="majorBidi" w:cstheme="majorBidi"/>
          <w:lang w:val="en-US" w:bidi="ar-LY"/>
        </w:rPr>
        <w:lastRenderedPageBreak/>
        <w:t xml:space="preserve">of a clear-cut majority and to take into account the interests of each group and movement </w:t>
      </w:r>
      <w:r w:rsidR="00D85BEE" w:rsidRPr="0051053E">
        <w:rPr>
          <w:rFonts w:asciiTheme="majorBidi" w:hAnsiTheme="majorBidi" w:cstheme="majorBidi"/>
          <w:lang w:val="en-US" w:bidi="ar-LY"/>
        </w:rPr>
        <w:t>(</w:t>
      </w:r>
      <w:r w:rsidR="00D72281" w:rsidRPr="0051053E">
        <w:rPr>
          <w:rFonts w:asciiTheme="majorBidi" w:hAnsiTheme="majorBidi" w:cstheme="majorBidi"/>
          <w:lang w:val="en-US" w:bidi="ar-LY"/>
        </w:rPr>
        <w:t xml:space="preserve">Smits, 2013, p. </w:t>
      </w:r>
      <w:r w:rsidR="00D85BEE" w:rsidRPr="0051053E">
        <w:rPr>
          <w:rFonts w:asciiTheme="majorBidi" w:hAnsiTheme="majorBidi" w:cstheme="majorBidi"/>
          <w:lang w:val="en-US" w:bidi="ar-LY"/>
        </w:rPr>
        <w:t>19)</w:t>
      </w:r>
      <w:r w:rsidR="00DE6C91" w:rsidRPr="0051053E">
        <w:rPr>
          <w:rFonts w:asciiTheme="majorBidi" w:hAnsiTheme="majorBidi" w:cstheme="majorBidi"/>
          <w:lang w:val="en-US" w:bidi="ar-LY"/>
        </w:rPr>
        <w:t xml:space="preserve">. </w:t>
      </w:r>
    </w:p>
    <w:p w14:paraId="0025FAD9" w14:textId="638BDA33"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But in fact, these elections showed the absence of democratic traditions in Libya, as the leading actors gained their votes through </w:t>
      </w:r>
      <w:r w:rsidR="00C63E95" w:rsidRPr="0051053E">
        <w:rPr>
          <w:rFonts w:asciiTheme="majorBidi" w:hAnsiTheme="majorBidi" w:cstheme="majorBidi"/>
          <w:lang w:val="en-US" w:bidi="ar-LY"/>
        </w:rPr>
        <w:t>simple establishing</w:t>
      </w:r>
      <w:r w:rsidRPr="0051053E">
        <w:rPr>
          <w:rFonts w:asciiTheme="majorBidi" w:hAnsiTheme="majorBidi" w:cstheme="majorBidi"/>
          <w:lang w:val="en-US" w:bidi="ar-LY"/>
        </w:rPr>
        <w:t xml:space="preserve"> contacts with tribal leaders</w:t>
      </w:r>
      <w:r w:rsidR="00C63E95"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(Report Libya, 2014)</w:t>
      </w:r>
      <w:r w:rsidRPr="0051053E">
        <w:rPr>
          <w:rFonts w:asciiTheme="majorBidi" w:hAnsiTheme="majorBidi" w:cstheme="majorBidi"/>
          <w:lang w:val="en-US" w:bidi="ar-LY"/>
        </w:rPr>
        <w:t xml:space="preserve">. As a result, the divisions in the failed state became evident even more. </w:t>
      </w:r>
      <w:r w:rsidR="00A14CB8" w:rsidRPr="0051053E">
        <w:rPr>
          <w:rFonts w:asciiTheme="majorBidi" w:hAnsiTheme="majorBidi" w:cstheme="majorBidi"/>
          <w:lang w:val="en-US" w:bidi="ar-LY"/>
        </w:rPr>
        <w:t>T</w:t>
      </w:r>
      <w:r w:rsidRPr="0051053E">
        <w:rPr>
          <w:rFonts w:asciiTheme="majorBidi" w:hAnsiTheme="majorBidi" w:cstheme="majorBidi"/>
          <w:lang w:val="en-US" w:bidi="ar-LY"/>
        </w:rPr>
        <w:t>he government</w:t>
      </w:r>
      <w:r w:rsidR="003A33EE" w:rsidRPr="0051053E">
        <w:rPr>
          <w:rFonts w:asciiTheme="majorBidi" w:hAnsiTheme="majorBidi" w:cstheme="majorBidi"/>
          <w:lang w:val="en-US" w:bidi="ar-LY"/>
        </w:rPr>
        <w:t xml:space="preserve"> soon</w:t>
      </w:r>
      <w:r w:rsidRPr="0051053E">
        <w:rPr>
          <w:rFonts w:asciiTheme="majorBidi" w:hAnsiTheme="majorBidi" w:cstheme="majorBidi"/>
          <w:lang w:val="en-US" w:bidi="ar-LY"/>
        </w:rPr>
        <w:t xml:space="preserve"> lost (or rather haven`t even established) its control</w:t>
      </w:r>
      <w:r w:rsidR="00E21B68" w:rsidRPr="0051053E">
        <w:rPr>
          <w:rFonts w:asciiTheme="majorBidi" w:hAnsiTheme="majorBidi" w:cstheme="majorBidi"/>
          <w:lang w:val="en-US" w:bidi="ar-LY"/>
        </w:rPr>
        <w:t xml:space="preserve"> over</w:t>
      </w:r>
      <w:r w:rsidRPr="0051053E">
        <w:rPr>
          <w:rFonts w:asciiTheme="majorBidi" w:hAnsiTheme="majorBidi" w:cstheme="majorBidi"/>
          <w:lang w:val="en-US" w:bidi="ar-LY"/>
        </w:rPr>
        <w:t xml:space="preserve"> </w:t>
      </w:r>
      <w:r w:rsidR="00E21B68" w:rsidRPr="0051053E">
        <w:rPr>
          <w:rFonts w:asciiTheme="majorBidi" w:hAnsiTheme="majorBidi" w:cstheme="majorBidi"/>
          <w:lang w:val="en-US" w:bidi="ar-LY"/>
        </w:rPr>
        <w:t xml:space="preserve">the natural resources in the south of Cyrenaica </w:t>
      </w:r>
      <w:r w:rsidRPr="0051053E">
        <w:rPr>
          <w:rFonts w:asciiTheme="majorBidi" w:hAnsiTheme="majorBidi" w:cstheme="majorBidi"/>
          <w:lang w:val="en-US" w:bidi="ar-LY"/>
        </w:rPr>
        <w:t xml:space="preserve">as well </w:t>
      </w:r>
      <w:r w:rsidR="00CE6995" w:rsidRPr="0051053E">
        <w:rPr>
          <w:rFonts w:asciiTheme="majorBidi" w:hAnsiTheme="majorBidi" w:cstheme="majorBidi"/>
          <w:lang w:val="en-US" w:bidi="ar-LY"/>
        </w:rPr>
        <w:t xml:space="preserve">as </w:t>
      </w:r>
      <w:r w:rsidRPr="0051053E">
        <w:rPr>
          <w:rFonts w:asciiTheme="majorBidi" w:hAnsiTheme="majorBidi" w:cstheme="majorBidi"/>
          <w:lang w:val="en-US" w:bidi="ar-LY"/>
        </w:rPr>
        <w:t xml:space="preserve">over the cities of Bani-Walid and Misrata </w:t>
      </w:r>
      <w:r w:rsidR="00051838" w:rsidRPr="0051053E">
        <w:rPr>
          <w:rFonts w:asciiTheme="majorBidi" w:hAnsiTheme="majorBidi" w:cstheme="majorBidi"/>
          <w:lang w:val="en-US" w:bidi="ar-LY"/>
        </w:rPr>
        <w:t xml:space="preserve">(Lacher, </w:t>
      </w:r>
      <w:r w:rsidR="00D85BEE" w:rsidRPr="0051053E">
        <w:rPr>
          <w:rFonts w:asciiTheme="majorBidi" w:hAnsiTheme="majorBidi" w:cstheme="majorBidi"/>
          <w:lang w:val="en-US" w:bidi="ar-LY"/>
        </w:rPr>
        <w:t>2013,</w:t>
      </w:r>
      <w:r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 xml:space="preserve">p. </w:t>
      </w:r>
      <w:r w:rsidRPr="0051053E">
        <w:rPr>
          <w:rFonts w:asciiTheme="majorBidi" w:hAnsiTheme="majorBidi" w:cstheme="majorBidi"/>
          <w:lang w:val="en-US" w:bidi="ar-LY"/>
        </w:rPr>
        <w:t>13</w:t>
      </w:r>
      <w:r w:rsidR="00D85BEE" w:rsidRPr="0051053E">
        <w:rPr>
          <w:rFonts w:asciiTheme="majorBidi" w:hAnsiTheme="majorBidi" w:cstheme="majorBidi"/>
          <w:lang w:val="en-US" w:bidi="ar-LY"/>
        </w:rPr>
        <w:t>)</w:t>
      </w:r>
      <w:r w:rsidRPr="0051053E">
        <w:rPr>
          <w:rFonts w:asciiTheme="majorBidi" w:hAnsiTheme="majorBidi" w:cstheme="majorBidi"/>
          <w:lang w:val="en-US" w:bidi="ar-LY"/>
        </w:rPr>
        <w:t xml:space="preserve">. Local tribal councils replaced the GNC councils in many cities and towns, and the government had nothing left but to recognize them as local governing bodies. </w:t>
      </w:r>
      <w:r w:rsidR="00E21B68" w:rsidRPr="0051053E">
        <w:rPr>
          <w:rFonts w:asciiTheme="majorBidi" w:hAnsiTheme="majorBidi" w:cstheme="majorBidi"/>
          <w:lang w:val="en-US" w:bidi="ar-LY"/>
        </w:rPr>
        <w:t xml:space="preserve">In a short while Misrata became a center of consolidation of an impressive military force. </w:t>
      </w:r>
    </w:p>
    <w:p w14:paraId="5DD78EC5" w14:textId="3D562F40"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 crisis was aggravated by blockade of oil supplies, which provided the biggest share of Libyan national income: the so-ca</w:t>
      </w:r>
      <w:r w:rsidR="00800CD2" w:rsidRPr="0051053E">
        <w:rPr>
          <w:rFonts w:asciiTheme="majorBidi" w:hAnsiTheme="majorBidi" w:cstheme="majorBidi"/>
          <w:lang w:val="en-US" w:bidi="ar-LY"/>
        </w:rPr>
        <w:t>lled Petroleum Facilities Guard</w:t>
      </w:r>
      <w:r w:rsidRPr="0051053E">
        <w:rPr>
          <w:rFonts w:asciiTheme="majorBidi" w:hAnsiTheme="majorBidi" w:cstheme="majorBidi"/>
          <w:lang w:val="en-US" w:bidi="ar-LY"/>
        </w:rPr>
        <w:t xml:space="preserve"> (PFG) partly took under its control several oil fields and major oil ports, and by shutting down the pipelines they stopped the oil </w:t>
      </w:r>
      <w:r w:rsidR="00C132B6" w:rsidRPr="0051053E">
        <w:rPr>
          <w:rFonts w:asciiTheme="majorBidi" w:hAnsiTheme="majorBidi" w:cstheme="majorBidi"/>
          <w:lang w:val="en-US" w:bidi="ar-LY"/>
        </w:rPr>
        <w:t>delivery</w:t>
      </w:r>
      <w:r w:rsidRPr="0051053E">
        <w:rPr>
          <w:rFonts w:asciiTheme="majorBidi" w:hAnsiTheme="majorBidi" w:cstheme="majorBidi"/>
          <w:lang w:val="en-US" w:bidi="ar-LY"/>
        </w:rPr>
        <w:t xml:space="preserve"> from the southern parts of the country to the coast. </w:t>
      </w:r>
    </w:p>
    <w:p w14:paraId="07C6676C" w14:textId="37597F34" w:rsidR="00DE6C91" w:rsidRPr="0051053E" w:rsidRDefault="00E21B6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At the same time, t</w:t>
      </w:r>
      <w:r w:rsidR="00DE6C91" w:rsidRPr="0051053E">
        <w:rPr>
          <w:rFonts w:asciiTheme="majorBidi" w:hAnsiTheme="majorBidi" w:cstheme="majorBidi"/>
          <w:lang w:val="en-US" w:bidi="ar-LY"/>
        </w:rPr>
        <w:t>he Islamists from such groups as Ansar al-Sharia (associ</w:t>
      </w:r>
      <w:r w:rsidR="002A09C4" w:rsidRPr="0051053E">
        <w:rPr>
          <w:rFonts w:asciiTheme="majorBidi" w:hAnsiTheme="majorBidi" w:cstheme="majorBidi"/>
          <w:lang w:val="en-US" w:bidi="ar-LY"/>
        </w:rPr>
        <w:t>ated with al-Qaeda, estimated at</w:t>
      </w:r>
      <w:r w:rsidR="00DE6C91" w:rsidRPr="0051053E">
        <w:rPr>
          <w:rFonts w:asciiTheme="majorBidi" w:hAnsiTheme="majorBidi" w:cstheme="majorBidi"/>
          <w:lang w:val="en-US" w:bidi="ar-LY"/>
        </w:rPr>
        <w:t xml:space="preserve"> about 5000 fighters in Libya </w:t>
      </w:r>
      <w:r w:rsidR="00453967" w:rsidRPr="0051053E">
        <w:rPr>
          <w:rFonts w:asciiTheme="majorBidi" w:hAnsiTheme="majorBidi" w:cstheme="majorBidi"/>
          <w:lang w:val="en-US" w:bidi="ar-LY"/>
        </w:rPr>
        <w:t>(Report Libya, 2014)</w:t>
      </w:r>
      <w:r w:rsidR="00DE6C91" w:rsidRPr="0051053E">
        <w:rPr>
          <w:rFonts w:asciiTheme="majorBidi" w:hAnsiTheme="majorBidi" w:cstheme="majorBidi"/>
          <w:lang w:val="en-US" w:bidi="ar-LY"/>
        </w:rPr>
        <w:t>) established control over Benghazi, Derna and Ajdabiya in Cyrenaica and Sirte in Tripolitania. Ansar al-Sharia became one of the most powerful organizations due to its charity funds</w:t>
      </w:r>
      <w:r w:rsidRPr="0051053E">
        <w:rPr>
          <w:rFonts w:asciiTheme="majorBidi" w:hAnsiTheme="majorBidi" w:cstheme="majorBidi"/>
          <w:lang w:val="en-US" w:bidi="ar-LY"/>
        </w:rPr>
        <w:t xml:space="preserve"> that</w:t>
      </w:r>
      <w:r w:rsidR="00DE6C91" w:rsidRPr="0051053E">
        <w:rPr>
          <w:rFonts w:asciiTheme="majorBidi" w:hAnsiTheme="majorBidi" w:cstheme="majorBidi"/>
          <w:lang w:val="en-US" w:bidi="ar-LY"/>
        </w:rPr>
        <w:t xml:space="preserve"> had to attract local population, and to support training camps for foreign fighters, as lots of extremists arrived from Tunisia and Egypt </w:t>
      </w:r>
      <w:r w:rsidR="00D85BEE" w:rsidRPr="0051053E">
        <w:rPr>
          <w:rFonts w:asciiTheme="majorBidi" w:hAnsiTheme="majorBidi" w:cstheme="majorBidi"/>
          <w:lang w:val="en-US" w:bidi="ar-LY"/>
        </w:rPr>
        <w:t>(Fitzgerald and Toaldo</w:t>
      </w:r>
      <w:r w:rsidR="00B54AB4" w:rsidRPr="0051053E">
        <w:rPr>
          <w:rFonts w:asciiTheme="majorBidi" w:hAnsiTheme="majorBidi" w:cstheme="majorBidi"/>
          <w:lang w:val="en-US" w:bidi="ar-LY"/>
        </w:rPr>
        <w:t>,</w:t>
      </w:r>
      <w:r w:rsidR="00DE6C91" w:rsidRPr="0051053E">
        <w:rPr>
          <w:rFonts w:asciiTheme="majorBidi" w:hAnsiTheme="majorBidi" w:cstheme="majorBidi"/>
          <w:lang w:val="en-US" w:bidi="ar-LY"/>
        </w:rPr>
        <w:t xml:space="preserve"> 2016</w:t>
      </w:r>
      <w:r w:rsidR="00D85BEE" w:rsidRPr="0051053E">
        <w:rPr>
          <w:rFonts w:asciiTheme="majorBidi" w:hAnsiTheme="majorBidi" w:cstheme="majorBidi"/>
          <w:lang w:val="en-US" w:bidi="ar-LY"/>
        </w:rPr>
        <w:t>)</w:t>
      </w:r>
      <w:r w:rsidR="00DE6C91" w:rsidRPr="0051053E">
        <w:rPr>
          <w:rFonts w:asciiTheme="majorBidi" w:hAnsiTheme="majorBidi" w:cstheme="majorBidi"/>
          <w:lang w:val="en-US" w:bidi="ar-LY"/>
        </w:rPr>
        <w:t xml:space="preserve">. </w:t>
      </w:r>
    </w:p>
    <w:p w14:paraId="7F71BEA9" w14:textId="77777777" w:rsidR="00E75218" w:rsidRPr="0051053E" w:rsidRDefault="00E75218" w:rsidP="0051053E">
      <w:pPr>
        <w:contextualSpacing/>
        <w:jc w:val="both"/>
        <w:rPr>
          <w:rFonts w:asciiTheme="majorBidi" w:hAnsiTheme="majorBidi" w:cstheme="majorBidi"/>
          <w:lang w:val="en-US" w:bidi="ar-LY"/>
        </w:rPr>
      </w:pPr>
    </w:p>
    <w:p w14:paraId="212C3B8F" w14:textId="4542FB90"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In the year 2014, the main events related to the confrontation between general Khalifa Haftar and the Islamists from Benghazi. In February, </w:t>
      </w:r>
      <w:r w:rsidR="00AC23FB" w:rsidRPr="0051053E">
        <w:rPr>
          <w:rFonts w:asciiTheme="majorBidi" w:hAnsiTheme="majorBidi" w:cstheme="majorBidi"/>
          <w:lang w:val="en-US" w:bidi="ar-LY"/>
        </w:rPr>
        <w:t xml:space="preserve">Khalifa Haftar, formerly the general of Gaddafi and after </w:t>
      </w:r>
      <w:r w:rsidR="00A14CB8" w:rsidRPr="0051053E">
        <w:rPr>
          <w:rFonts w:asciiTheme="majorBidi" w:hAnsiTheme="majorBidi" w:cstheme="majorBidi"/>
          <w:lang w:val="en-US" w:bidi="ar-LY"/>
        </w:rPr>
        <w:t>that</w:t>
      </w:r>
      <w:r w:rsidR="00AC23FB" w:rsidRPr="0051053E">
        <w:rPr>
          <w:rFonts w:asciiTheme="majorBidi" w:hAnsiTheme="majorBidi" w:cstheme="majorBidi"/>
          <w:lang w:val="en-US" w:bidi="ar-LY"/>
        </w:rPr>
        <w:t xml:space="preserve"> a self-proclaimed opposition activist from abroad,</w:t>
      </w:r>
      <w:r w:rsidRPr="0051053E">
        <w:rPr>
          <w:rFonts w:asciiTheme="majorBidi" w:hAnsiTheme="majorBidi" w:cstheme="majorBidi"/>
          <w:lang w:val="en-US" w:bidi="ar-LY"/>
        </w:rPr>
        <w:t xml:space="preserve"> declared the beginning of Operation Dignity against the Islamists in Benghazi</w:t>
      </w:r>
      <w:r w:rsidR="003A33EE" w:rsidRPr="0051053E">
        <w:rPr>
          <w:rFonts w:asciiTheme="majorBidi" w:hAnsiTheme="majorBidi" w:cstheme="majorBidi"/>
          <w:lang w:val="en-US" w:bidi="ar-LY"/>
        </w:rPr>
        <w:t>, which</w:t>
      </w:r>
      <w:r w:rsidRPr="0051053E">
        <w:rPr>
          <w:rFonts w:asciiTheme="majorBidi" w:hAnsiTheme="majorBidi" w:cstheme="majorBidi"/>
          <w:lang w:val="en-US" w:bidi="ar-LY"/>
        </w:rPr>
        <w:t xml:space="preserve"> was supposed to </w:t>
      </w:r>
      <w:r w:rsidR="00AC23FB" w:rsidRPr="0051053E">
        <w:rPr>
          <w:rFonts w:asciiTheme="majorBidi" w:hAnsiTheme="majorBidi" w:cstheme="majorBidi"/>
          <w:lang w:val="en-US" w:bidi="ar-LY"/>
        </w:rPr>
        <w:t>create</w:t>
      </w:r>
      <w:r w:rsidRPr="0051053E">
        <w:rPr>
          <w:rFonts w:asciiTheme="majorBidi" w:hAnsiTheme="majorBidi" w:cstheme="majorBidi"/>
          <w:lang w:val="en-US" w:bidi="ar-LY"/>
        </w:rPr>
        <w:t xml:space="preserve"> a</w:t>
      </w:r>
      <w:r w:rsidR="00AC23FB" w:rsidRPr="0051053E">
        <w:rPr>
          <w:rFonts w:asciiTheme="majorBidi" w:hAnsiTheme="majorBidi" w:cstheme="majorBidi"/>
          <w:lang w:val="en-US" w:bidi="ar-LY"/>
        </w:rPr>
        <w:t xml:space="preserve"> </w:t>
      </w:r>
      <w:r w:rsidRPr="0051053E">
        <w:rPr>
          <w:rFonts w:asciiTheme="majorBidi" w:hAnsiTheme="majorBidi" w:cstheme="majorBidi"/>
          <w:lang w:val="en-US" w:bidi="ar-LY"/>
        </w:rPr>
        <w:t xml:space="preserve">coalition between different groups, including secular militias, tribal armed groups and even </w:t>
      </w:r>
      <w:r w:rsidR="00AC23FB" w:rsidRPr="0051053E">
        <w:rPr>
          <w:rFonts w:asciiTheme="majorBidi" w:hAnsiTheme="majorBidi" w:cstheme="majorBidi"/>
          <w:lang w:val="en-US" w:bidi="ar-LY"/>
        </w:rPr>
        <w:t>some Salafis</w:t>
      </w:r>
      <w:r w:rsidRPr="0051053E">
        <w:rPr>
          <w:rFonts w:asciiTheme="majorBidi" w:hAnsiTheme="majorBidi" w:cstheme="majorBidi"/>
          <w:lang w:val="en-US" w:bidi="ar-LY"/>
        </w:rPr>
        <w:t>. Haftar called this coalition “Libyan National Army”</w:t>
      </w:r>
      <w:r w:rsidR="00A1133B" w:rsidRPr="0051053E">
        <w:rPr>
          <w:rFonts w:asciiTheme="majorBidi" w:hAnsiTheme="majorBidi" w:cstheme="majorBidi"/>
          <w:lang w:val="en-US" w:bidi="ar-LY"/>
        </w:rPr>
        <w:t xml:space="preserve"> (LNA)</w:t>
      </w:r>
      <w:r w:rsidRPr="0051053E">
        <w:rPr>
          <w:rFonts w:asciiTheme="majorBidi" w:hAnsiTheme="majorBidi" w:cstheme="majorBidi"/>
          <w:lang w:val="en-US" w:bidi="ar-LY"/>
        </w:rPr>
        <w:t xml:space="preserve"> and claimed it to be the only </w:t>
      </w:r>
      <w:r w:rsidR="001F7D65" w:rsidRPr="0051053E">
        <w:rPr>
          <w:rFonts w:asciiTheme="majorBidi" w:hAnsiTheme="majorBidi" w:cstheme="majorBidi"/>
          <w:lang w:val="en-US" w:bidi="ar-LY"/>
        </w:rPr>
        <w:t>effective</w:t>
      </w:r>
      <w:r w:rsidRPr="0051053E">
        <w:rPr>
          <w:rFonts w:asciiTheme="majorBidi" w:hAnsiTheme="majorBidi" w:cstheme="majorBidi"/>
          <w:lang w:val="en-US" w:bidi="ar-LY"/>
        </w:rPr>
        <w:t xml:space="preserve"> Libyan </w:t>
      </w:r>
      <w:r w:rsidR="00D22F83" w:rsidRPr="0051053E">
        <w:rPr>
          <w:rFonts w:asciiTheme="majorBidi" w:hAnsiTheme="majorBidi" w:cstheme="majorBidi"/>
          <w:lang w:val="en-US" w:bidi="ar-LY"/>
        </w:rPr>
        <w:t xml:space="preserve">military </w:t>
      </w:r>
      <w:r w:rsidRPr="0051053E">
        <w:rPr>
          <w:rFonts w:asciiTheme="majorBidi" w:hAnsiTheme="majorBidi" w:cstheme="majorBidi"/>
          <w:lang w:val="en-US" w:bidi="ar-LY"/>
        </w:rPr>
        <w:t xml:space="preserve">force. As a counterforce to </w:t>
      </w:r>
      <w:r w:rsidR="00A1133B" w:rsidRPr="0051053E">
        <w:rPr>
          <w:rFonts w:asciiTheme="majorBidi" w:hAnsiTheme="majorBidi" w:cstheme="majorBidi"/>
          <w:lang w:val="en-US" w:bidi="ar-LY"/>
        </w:rPr>
        <w:t>LNA</w:t>
      </w:r>
      <w:r w:rsidRPr="0051053E">
        <w:rPr>
          <w:rFonts w:asciiTheme="majorBidi" w:hAnsiTheme="majorBidi" w:cstheme="majorBidi"/>
          <w:lang w:val="en-US" w:bidi="ar-LY"/>
        </w:rPr>
        <w:t xml:space="preserve"> a new coalition front appeared on the stage, called Libya Dawn, which included different </w:t>
      </w:r>
      <w:r w:rsidR="00587EF9" w:rsidRPr="0051053E">
        <w:rPr>
          <w:rFonts w:asciiTheme="majorBidi" w:hAnsiTheme="majorBidi" w:cstheme="majorBidi"/>
          <w:lang w:val="en-US" w:bidi="ar-LY"/>
        </w:rPr>
        <w:t>actors</w:t>
      </w:r>
      <w:r w:rsidRPr="0051053E">
        <w:rPr>
          <w:rFonts w:asciiTheme="majorBidi" w:hAnsiTheme="majorBidi" w:cstheme="majorBidi"/>
          <w:lang w:val="en-US" w:bidi="ar-LY"/>
        </w:rPr>
        <w:t>, varying from strictly Islamist gro</w:t>
      </w:r>
      <w:r w:rsidR="00D9671D" w:rsidRPr="0051053E">
        <w:rPr>
          <w:rFonts w:asciiTheme="majorBidi" w:hAnsiTheme="majorBidi" w:cstheme="majorBidi"/>
          <w:lang w:val="en-US" w:bidi="ar-LY"/>
        </w:rPr>
        <w:t xml:space="preserve">ups </w:t>
      </w:r>
      <w:r w:rsidR="00A1133B" w:rsidRPr="0051053E">
        <w:rPr>
          <w:rFonts w:asciiTheme="majorBidi" w:hAnsiTheme="majorBidi" w:cstheme="majorBidi"/>
          <w:lang w:val="en-US" w:bidi="ar-LY"/>
        </w:rPr>
        <w:t>to senior military figures</w:t>
      </w:r>
      <w:r w:rsidRPr="0051053E">
        <w:rPr>
          <w:rFonts w:asciiTheme="majorBidi" w:hAnsiTheme="majorBidi" w:cstheme="majorBidi"/>
          <w:lang w:val="en-US" w:bidi="ar-LY"/>
        </w:rPr>
        <w:t xml:space="preserve">. </w:t>
      </w:r>
    </w:p>
    <w:p w14:paraId="38F59D8A" w14:textId="4FBC4976"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At </w:t>
      </w:r>
      <w:r w:rsidR="00A14CB8" w:rsidRPr="0051053E">
        <w:rPr>
          <w:rFonts w:asciiTheme="majorBidi" w:hAnsiTheme="majorBidi" w:cstheme="majorBidi"/>
          <w:lang w:val="en-US" w:bidi="ar-LY"/>
        </w:rPr>
        <w:t>the same</w:t>
      </w:r>
      <w:r w:rsidRPr="0051053E">
        <w:rPr>
          <w:rFonts w:asciiTheme="majorBidi" w:hAnsiTheme="majorBidi" w:cstheme="majorBidi"/>
          <w:lang w:val="en-US" w:bidi="ar-LY"/>
        </w:rPr>
        <w:t xml:space="preserve"> time, scores of Libyan embattled radicals, who had waged wars in several parts of the world, started to return from abroad, and pledged their allegiance to ISIS, like other foreigners and mercenaries did. These ISIS militias succeeded in consolidating their positions on</w:t>
      </w:r>
      <w:r w:rsidR="003A33EE" w:rsidRPr="0051053E">
        <w:rPr>
          <w:rFonts w:asciiTheme="majorBidi" w:hAnsiTheme="majorBidi" w:cstheme="majorBidi"/>
          <w:lang w:val="en-US" w:bidi="ar-LY"/>
        </w:rPr>
        <w:t xml:space="preserve"> the Libyan coast, making Sirte</w:t>
      </w:r>
      <w:r w:rsidRPr="0051053E">
        <w:rPr>
          <w:rFonts w:asciiTheme="majorBidi" w:hAnsiTheme="majorBidi" w:cstheme="majorBidi"/>
          <w:lang w:val="en-US" w:bidi="ar-LY"/>
        </w:rPr>
        <w:t xml:space="preserve"> their stronghold. </w:t>
      </w:r>
    </w:p>
    <w:p w14:paraId="32D00937" w14:textId="69C7D6D3" w:rsidR="00DE6C91"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 In May 2014 the GNC was replaced by the</w:t>
      </w:r>
      <w:r w:rsidR="00A1133B" w:rsidRPr="0051053E">
        <w:rPr>
          <w:rFonts w:asciiTheme="majorBidi" w:hAnsiTheme="majorBidi" w:cstheme="majorBidi"/>
          <w:lang w:val="en-US" w:bidi="ar-LY"/>
        </w:rPr>
        <w:t xml:space="preserve"> House of Representatives (HoR), which mainly represented</w:t>
      </w:r>
      <w:r w:rsidRPr="0051053E">
        <w:rPr>
          <w:rFonts w:asciiTheme="majorBidi" w:hAnsiTheme="majorBidi" w:cstheme="majorBidi"/>
          <w:lang w:val="en-US" w:bidi="ar-LY"/>
        </w:rPr>
        <w:t xml:space="preserve"> </w:t>
      </w:r>
      <w:r w:rsidR="00A1133B" w:rsidRPr="0051053E">
        <w:rPr>
          <w:rFonts w:asciiTheme="majorBidi" w:hAnsiTheme="majorBidi" w:cstheme="majorBidi"/>
          <w:lang w:val="en-US" w:bidi="ar-LY"/>
        </w:rPr>
        <w:t xml:space="preserve">the forces associated with Operation Dignity. </w:t>
      </w:r>
      <w:r w:rsidRPr="0051053E">
        <w:rPr>
          <w:rFonts w:asciiTheme="majorBidi" w:hAnsiTheme="majorBidi" w:cstheme="majorBidi"/>
          <w:lang w:val="en-US" w:bidi="ar-LY"/>
        </w:rPr>
        <w:t>However, many of GNC`s members and their supporters, in particular the Islamists, resisted Haftar`s secular orientation and didn`t recognize the new HoR. They took their revenge and occupied Tripoli, so that the HoR had to hold it</w:t>
      </w:r>
      <w:r w:rsidR="00DC5E79" w:rsidRPr="0051053E">
        <w:rPr>
          <w:rFonts w:asciiTheme="majorBidi" w:hAnsiTheme="majorBidi" w:cstheme="majorBidi"/>
          <w:lang w:val="en-US" w:bidi="ar-LY"/>
        </w:rPr>
        <w:t xml:space="preserve">s </w:t>
      </w:r>
      <w:r w:rsidRPr="0051053E">
        <w:rPr>
          <w:rFonts w:asciiTheme="majorBidi" w:hAnsiTheme="majorBidi" w:cstheme="majorBidi"/>
          <w:lang w:val="en-US" w:bidi="ar-LY"/>
        </w:rPr>
        <w:t xml:space="preserve">first session in Tobruk (Cyrenaica, under Haftar`s control), as former GNC members and some representatives from radical forces formed in August the New GNC (to be referred to as the GNC further on). </w:t>
      </w:r>
    </w:p>
    <w:p w14:paraId="30E9EF10" w14:textId="52251BA1" w:rsidR="00FC3FB8" w:rsidRPr="0051053E" w:rsidRDefault="00DE6C9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By the end of summer 2014 Libya </w:t>
      </w:r>
      <w:r w:rsidR="0064569F" w:rsidRPr="0051053E">
        <w:rPr>
          <w:rFonts w:asciiTheme="majorBidi" w:hAnsiTheme="majorBidi" w:cstheme="majorBidi"/>
          <w:lang w:val="en-US" w:bidi="ar-LY"/>
        </w:rPr>
        <w:t xml:space="preserve">actually </w:t>
      </w:r>
      <w:r w:rsidRPr="0051053E">
        <w:rPr>
          <w:rFonts w:asciiTheme="majorBidi" w:hAnsiTheme="majorBidi" w:cstheme="majorBidi"/>
          <w:lang w:val="en-US" w:bidi="ar-LY"/>
        </w:rPr>
        <w:t>turned into a collection</w:t>
      </w:r>
      <w:r w:rsidR="00D9671D" w:rsidRPr="0051053E">
        <w:rPr>
          <w:rFonts w:asciiTheme="majorBidi" w:hAnsiTheme="majorBidi" w:cstheme="majorBidi"/>
          <w:lang w:val="en-US" w:bidi="ar-LY"/>
        </w:rPr>
        <w:t xml:space="preserve"> of city-states (Fitzgerald and Toaldo</w:t>
      </w:r>
      <w:r w:rsidR="00B54AB4" w:rsidRPr="0051053E">
        <w:rPr>
          <w:rFonts w:asciiTheme="majorBidi" w:hAnsiTheme="majorBidi" w:cstheme="majorBidi"/>
          <w:lang w:val="en-US" w:bidi="ar-LY"/>
        </w:rPr>
        <w:t>,</w:t>
      </w:r>
      <w:r w:rsidRPr="0051053E">
        <w:rPr>
          <w:rFonts w:asciiTheme="majorBidi" w:hAnsiTheme="majorBidi" w:cstheme="majorBidi"/>
          <w:lang w:val="en-US" w:bidi="ar-LY"/>
        </w:rPr>
        <w:t xml:space="preserve"> 2016</w:t>
      </w:r>
      <w:r w:rsidR="00D9671D" w:rsidRPr="0051053E">
        <w:rPr>
          <w:rFonts w:asciiTheme="majorBidi" w:hAnsiTheme="majorBidi" w:cstheme="majorBidi"/>
          <w:lang w:val="en-US" w:bidi="ar-LY"/>
        </w:rPr>
        <w:t>)</w:t>
      </w:r>
      <w:r w:rsidRPr="0051053E">
        <w:rPr>
          <w:rFonts w:asciiTheme="majorBidi" w:hAnsiTheme="majorBidi" w:cstheme="majorBidi"/>
          <w:lang w:val="en-US" w:bidi="ar-LY"/>
        </w:rPr>
        <w:t xml:space="preserve"> that clashed one against the other and juxtaposed or intersected with multiple tribes</w:t>
      </w:r>
      <w:r w:rsidR="006E6A1D" w:rsidRPr="0051053E">
        <w:rPr>
          <w:rFonts w:asciiTheme="majorBidi" w:hAnsiTheme="majorBidi" w:cstheme="majorBidi"/>
          <w:lang w:val="en-US" w:bidi="ar-LY"/>
        </w:rPr>
        <w:t>, all challenging the state sovereign right to authority and control, thus summarily defining the arguments of both realist and</w:t>
      </w:r>
      <w:r w:rsidR="00BC7FC6" w:rsidRPr="0051053E">
        <w:rPr>
          <w:rFonts w:asciiTheme="majorBidi" w:hAnsiTheme="majorBidi" w:cstheme="majorBidi"/>
          <w:lang w:val="en-US" w:bidi="ar-LY"/>
        </w:rPr>
        <w:t>, to the certain extent,</w:t>
      </w:r>
      <w:r w:rsidR="006E6A1D" w:rsidRPr="0051053E">
        <w:rPr>
          <w:rFonts w:asciiTheme="majorBidi" w:hAnsiTheme="majorBidi" w:cstheme="majorBidi"/>
          <w:lang w:val="en-US" w:bidi="ar-LY"/>
        </w:rPr>
        <w:t xml:space="preserve"> liberal international relations theorists.</w:t>
      </w:r>
      <w:r w:rsidRPr="0051053E">
        <w:rPr>
          <w:rFonts w:asciiTheme="majorBidi" w:hAnsiTheme="majorBidi" w:cstheme="majorBidi"/>
          <w:lang w:val="en-US" w:bidi="ar-LY"/>
        </w:rPr>
        <w:t xml:space="preserve"> The struggle continued through the year 2015, </w:t>
      </w:r>
      <w:r w:rsidR="00A14CB8" w:rsidRPr="0051053E">
        <w:rPr>
          <w:rFonts w:asciiTheme="majorBidi" w:hAnsiTheme="majorBidi" w:cstheme="majorBidi"/>
          <w:lang w:val="en-US" w:bidi="ar-LY"/>
        </w:rPr>
        <w:t>when i</w:t>
      </w:r>
      <w:r w:rsidR="008235E7" w:rsidRPr="0051053E">
        <w:rPr>
          <w:rFonts w:asciiTheme="majorBidi" w:hAnsiTheme="majorBidi" w:cstheme="majorBidi"/>
          <w:lang w:val="en-US" w:bidi="ar-LY"/>
        </w:rPr>
        <w:t>n</w:t>
      </w:r>
      <w:r w:rsidR="00FC3FB8" w:rsidRPr="0051053E">
        <w:rPr>
          <w:rFonts w:asciiTheme="majorBidi" w:hAnsiTheme="majorBidi" w:cstheme="majorBidi"/>
          <w:lang w:val="en-US" w:bidi="ar-LY"/>
        </w:rPr>
        <w:t xml:space="preserve"> November</w:t>
      </w:r>
      <w:r w:rsidR="008235E7" w:rsidRPr="0051053E">
        <w:rPr>
          <w:rFonts w:asciiTheme="majorBidi" w:hAnsiTheme="majorBidi" w:cstheme="majorBidi"/>
          <w:lang w:val="en-US" w:bidi="ar-LY"/>
        </w:rPr>
        <w:t>,</w:t>
      </w:r>
      <w:r w:rsidR="00FC3FB8" w:rsidRPr="0051053E">
        <w:rPr>
          <w:rFonts w:asciiTheme="majorBidi" w:hAnsiTheme="majorBidi" w:cstheme="majorBidi"/>
          <w:lang w:val="en-US" w:bidi="ar-LY"/>
        </w:rPr>
        <w:t xml:space="preserve"> a new Special Representative of </w:t>
      </w:r>
      <w:r w:rsidR="00FC3FB8" w:rsidRPr="0051053E">
        <w:rPr>
          <w:rFonts w:asciiTheme="majorBidi" w:hAnsiTheme="majorBidi" w:cstheme="majorBidi"/>
          <w:lang w:val="en-US" w:bidi="ar-LY"/>
        </w:rPr>
        <w:lastRenderedPageBreak/>
        <w:t>UN in Libya, M</w:t>
      </w:r>
      <w:r w:rsidR="008235E7" w:rsidRPr="0051053E">
        <w:rPr>
          <w:rFonts w:asciiTheme="majorBidi" w:hAnsiTheme="majorBidi" w:cstheme="majorBidi"/>
          <w:lang w:val="en-US" w:bidi="ar-LY"/>
        </w:rPr>
        <w:t xml:space="preserve">artin Kobler, insisted on the </w:t>
      </w:r>
      <w:r w:rsidR="002175B9" w:rsidRPr="0051053E">
        <w:rPr>
          <w:rFonts w:asciiTheme="majorBidi" w:hAnsiTheme="majorBidi" w:cstheme="majorBidi"/>
          <w:lang w:val="en-US" w:bidi="ar-LY"/>
        </w:rPr>
        <w:t xml:space="preserve">track of </w:t>
      </w:r>
      <w:r w:rsidR="008235E7" w:rsidRPr="0051053E">
        <w:rPr>
          <w:rFonts w:asciiTheme="majorBidi" w:hAnsiTheme="majorBidi" w:cstheme="majorBidi"/>
          <w:lang w:val="en-US" w:bidi="ar-LY"/>
        </w:rPr>
        <w:t xml:space="preserve">political </w:t>
      </w:r>
      <w:r w:rsidR="001778A2" w:rsidRPr="0051053E">
        <w:rPr>
          <w:rFonts w:asciiTheme="majorBidi" w:hAnsiTheme="majorBidi" w:cstheme="majorBidi"/>
          <w:lang w:val="en-US" w:bidi="ar-LY"/>
        </w:rPr>
        <w:t>dialogue, which</w:t>
      </w:r>
      <w:r w:rsidR="008235E7" w:rsidRPr="0051053E">
        <w:rPr>
          <w:rFonts w:asciiTheme="majorBidi" w:hAnsiTheme="majorBidi" w:cstheme="majorBidi"/>
          <w:lang w:val="en-US" w:bidi="ar-LY"/>
        </w:rPr>
        <w:t xml:space="preserve"> was held between some </w:t>
      </w:r>
      <w:r w:rsidR="006B0B15" w:rsidRPr="0051053E">
        <w:rPr>
          <w:rFonts w:asciiTheme="majorBidi" w:hAnsiTheme="majorBidi" w:cstheme="majorBidi"/>
          <w:lang w:val="en-US" w:bidi="ar-LY"/>
        </w:rPr>
        <w:t xml:space="preserve">opposing factions </w:t>
      </w:r>
      <w:r w:rsidR="008235E7" w:rsidRPr="0051053E">
        <w:rPr>
          <w:rFonts w:asciiTheme="majorBidi" w:hAnsiTheme="majorBidi" w:cstheme="majorBidi"/>
          <w:lang w:val="en-US" w:bidi="ar-LY"/>
        </w:rPr>
        <w:t xml:space="preserve">in Morocco and </w:t>
      </w:r>
      <w:r w:rsidR="003261D2" w:rsidRPr="0051053E">
        <w:rPr>
          <w:rFonts w:asciiTheme="majorBidi" w:hAnsiTheme="majorBidi" w:cstheme="majorBidi"/>
          <w:lang w:val="en-US" w:bidi="ar-LY"/>
        </w:rPr>
        <w:t>concluded</w:t>
      </w:r>
      <w:r w:rsidR="008235E7" w:rsidRPr="0051053E">
        <w:rPr>
          <w:rFonts w:asciiTheme="majorBidi" w:hAnsiTheme="majorBidi" w:cstheme="majorBidi"/>
          <w:lang w:val="en-US" w:bidi="ar-LY"/>
        </w:rPr>
        <w:t xml:space="preserve"> in December </w:t>
      </w:r>
      <w:r w:rsidR="00A85F82" w:rsidRPr="0051053E">
        <w:rPr>
          <w:rFonts w:asciiTheme="majorBidi" w:hAnsiTheme="majorBidi" w:cstheme="majorBidi"/>
          <w:lang w:val="en-US" w:bidi="ar-LY"/>
        </w:rPr>
        <w:t xml:space="preserve">with the </w:t>
      </w:r>
      <w:r w:rsidR="008235E7" w:rsidRPr="0051053E">
        <w:rPr>
          <w:rFonts w:asciiTheme="majorBidi" w:hAnsiTheme="majorBidi" w:cstheme="majorBidi"/>
          <w:lang w:val="en-US" w:bidi="ar-LY"/>
        </w:rPr>
        <w:t xml:space="preserve">signing </w:t>
      </w:r>
      <w:r w:rsidR="00A85F82" w:rsidRPr="0051053E">
        <w:rPr>
          <w:rFonts w:asciiTheme="majorBidi" w:hAnsiTheme="majorBidi" w:cstheme="majorBidi"/>
          <w:lang w:val="en-US" w:bidi="ar-LY"/>
        </w:rPr>
        <w:t xml:space="preserve">of </w:t>
      </w:r>
      <w:r w:rsidR="008235E7" w:rsidRPr="0051053E">
        <w:rPr>
          <w:rFonts w:asciiTheme="majorBidi" w:hAnsiTheme="majorBidi" w:cstheme="majorBidi"/>
          <w:lang w:val="en-US" w:bidi="ar-LY"/>
        </w:rPr>
        <w:t xml:space="preserve">the Skhirat Agreement. </w:t>
      </w:r>
      <w:r w:rsidR="00017F22" w:rsidRPr="0051053E">
        <w:rPr>
          <w:rFonts w:asciiTheme="majorBidi" w:hAnsiTheme="majorBidi" w:cstheme="majorBidi"/>
          <w:lang w:val="en-US" w:bidi="ar-LY"/>
        </w:rPr>
        <w:t xml:space="preserve">According to this document, the Government of National Accord (GNA) and the President Council (PC) were formed, and Fayez </w:t>
      </w:r>
      <w:r w:rsidR="00A53EAB" w:rsidRPr="0051053E">
        <w:rPr>
          <w:rFonts w:asciiTheme="majorBidi" w:hAnsiTheme="majorBidi" w:cstheme="majorBidi"/>
          <w:lang w:val="en-US" w:bidi="ar-LY"/>
        </w:rPr>
        <w:t>al-</w:t>
      </w:r>
      <w:r w:rsidR="00017F22" w:rsidRPr="0051053E">
        <w:rPr>
          <w:rFonts w:asciiTheme="majorBidi" w:hAnsiTheme="majorBidi" w:cstheme="majorBidi"/>
          <w:lang w:val="en-US" w:bidi="ar-LY"/>
        </w:rPr>
        <w:t xml:space="preserve">Sarraj, </w:t>
      </w:r>
      <w:r w:rsidR="0028147F" w:rsidRPr="0051053E">
        <w:rPr>
          <w:rFonts w:asciiTheme="majorBidi" w:hAnsiTheme="majorBidi" w:cstheme="majorBidi"/>
          <w:lang w:val="en-US" w:bidi="ar-LY"/>
        </w:rPr>
        <w:t>a</w:t>
      </w:r>
      <w:r w:rsidR="00017F22" w:rsidRPr="0051053E">
        <w:rPr>
          <w:rFonts w:asciiTheme="majorBidi" w:hAnsiTheme="majorBidi" w:cstheme="majorBidi"/>
          <w:lang w:val="en-US" w:bidi="ar-LY"/>
        </w:rPr>
        <w:t xml:space="preserve"> former minister from</w:t>
      </w:r>
      <w:r w:rsidR="007F3F4A" w:rsidRPr="0051053E">
        <w:rPr>
          <w:rFonts w:asciiTheme="majorBidi" w:hAnsiTheme="majorBidi" w:cstheme="majorBidi"/>
          <w:lang w:val="en-US" w:bidi="ar-LY"/>
        </w:rPr>
        <w:t xml:space="preserve"> the </w:t>
      </w:r>
      <w:r w:rsidR="00017F22" w:rsidRPr="0051053E">
        <w:rPr>
          <w:rFonts w:asciiTheme="majorBidi" w:hAnsiTheme="majorBidi" w:cstheme="majorBidi"/>
          <w:lang w:val="en-US" w:bidi="ar-LY"/>
        </w:rPr>
        <w:t xml:space="preserve">GNC, became the Prime Minister and </w:t>
      </w:r>
      <w:r w:rsidR="004B42B0" w:rsidRPr="0051053E">
        <w:rPr>
          <w:rFonts w:asciiTheme="majorBidi" w:hAnsiTheme="majorBidi" w:cstheme="majorBidi"/>
          <w:lang w:val="en-US" w:bidi="ar-LY"/>
        </w:rPr>
        <w:t>H</w:t>
      </w:r>
      <w:r w:rsidR="00017F22" w:rsidRPr="0051053E">
        <w:rPr>
          <w:rFonts w:asciiTheme="majorBidi" w:hAnsiTheme="majorBidi" w:cstheme="majorBidi"/>
          <w:lang w:val="en-US" w:bidi="ar-LY"/>
        </w:rPr>
        <w:t>ead of the</w:t>
      </w:r>
      <w:r w:rsidR="0064569F" w:rsidRPr="0051053E">
        <w:rPr>
          <w:rFonts w:asciiTheme="majorBidi" w:hAnsiTheme="majorBidi" w:cstheme="majorBidi"/>
          <w:lang w:val="en-US" w:bidi="ar-LY"/>
        </w:rPr>
        <w:t xml:space="preserve"> state</w:t>
      </w:r>
      <w:r w:rsidR="00017F22" w:rsidRPr="0051053E">
        <w:rPr>
          <w:rFonts w:asciiTheme="majorBidi" w:hAnsiTheme="majorBidi" w:cstheme="majorBidi"/>
          <w:lang w:val="en-US" w:bidi="ar-LY"/>
        </w:rPr>
        <w:t>.</w:t>
      </w:r>
      <w:r w:rsidR="00032FA5" w:rsidRPr="0051053E">
        <w:rPr>
          <w:rFonts w:asciiTheme="majorBidi" w:hAnsiTheme="majorBidi" w:cstheme="majorBidi"/>
          <w:lang w:val="en-US" w:bidi="ar-LY"/>
        </w:rPr>
        <w:t xml:space="preserve"> </w:t>
      </w:r>
    </w:p>
    <w:p w14:paraId="1984F775" w14:textId="77777777" w:rsidR="00017F22" w:rsidRPr="0051053E" w:rsidRDefault="00017F22" w:rsidP="0051053E">
      <w:pPr>
        <w:contextualSpacing/>
        <w:jc w:val="both"/>
        <w:rPr>
          <w:rFonts w:asciiTheme="majorBidi" w:hAnsiTheme="majorBidi" w:cstheme="majorBidi"/>
          <w:lang w:val="en-US" w:bidi="ar-LY"/>
        </w:rPr>
      </w:pPr>
    </w:p>
    <w:p w14:paraId="1D15F14A" w14:textId="0B8E5948" w:rsidR="004444DF" w:rsidRPr="0051053E" w:rsidRDefault="004444DF"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 xml:space="preserve">Libya in 2016: </w:t>
      </w:r>
      <w:r w:rsidR="008A3F6E" w:rsidRPr="0051053E">
        <w:rPr>
          <w:rFonts w:asciiTheme="majorBidi" w:hAnsiTheme="majorBidi" w:cstheme="majorBidi"/>
          <w:b/>
          <w:bCs/>
          <w:lang w:val="en-US" w:bidi="ar-LY"/>
        </w:rPr>
        <w:t xml:space="preserve">the </w:t>
      </w:r>
      <w:r w:rsidRPr="0051053E">
        <w:rPr>
          <w:rFonts w:asciiTheme="majorBidi" w:hAnsiTheme="majorBidi" w:cstheme="majorBidi"/>
          <w:b/>
          <w:bCs/>
          <w:lang w:val="en-US" w:bidi="ar-LY"/>
        </w:rPr>
        <w:t xml:space="preserve">GNA against </w:t>
      </w:r>
      <w:r w:rsidR="008A3F6E" w:rsidRPr="0051053E">
        <w:rPr>
          <w:rFonts w:asciiTheme="majorBidi" w:hAnsiTheme="majorBidi" w:cstheme="majorBidi"/>
          <w:b/>
          <w:bCs/>
          <w:lang w:val="en-US" w:bidi="ar-LY"/>
        </w:rPr>
        <w:t xml:space="preserve">the </w:t>
      </w:r>
      <w:r w:rsidRPr="0051053E">
        <w:rPr>
          <w:rFonts w:asciiTheme="majorBidi" w:hAnsiTheme="majorBidi" w:cstheme="majorBidi"/>
          <w:b/>
          <w:bCs/>
          <w:lang w:val="en-US" w:bidi="ar-LY"/>
        </w:rPr>
        <w:t>HoR</w:t>
      </w:r>
    </w:p>
    <w:p w14:paraId="6DD656AF" w14:textId="08D29B44" w:rsidR="004444DF" w:rsidRPr="0051053E" w:rsidRDefault="008353C6"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Though the political dialogue resulted in the formation of the new government, it didn`t solve all Libyan problems, and next months were overflown by events and struggle.</w:t>
      </w:r>
      <w:r w:rsidR="004444DF" w:rsidRPr="0051053E">
        <w:rPr>
          <w:rFonts w:asciiTheme="majorBidi" w:hAnsiTheme="majorBidi" w:cstheme="majorBidi"/>
          <w:lang w:val="en-US" w:bidi="ar-LY"/>
        </w:rPr>
        <w:t xml:space="preserve"> </w:t>
      </w:r>
      <w:r w:rsidR="00FE5688" w:rsidRPr="0051053E">
        <w:rPr>
          <w:rFonts w:asciiTheme="majorBidi" w:hAnsiTheme="majorBidi" w:cstheme="majorBidi"/>
          <w:lang w:val="en-US" w:bidi="ar-LY"/>
        </w:rPr>
        <w:t xml:space="preserve">The failure to reach </w:t>
      </w:r>
      <w:r w:rsidR="004444DF" w:rsidRPr="0051053E">
        <w:rPr>
          <w:rFonts w:asciiTheme="majorBidi" w:hAnsiTheme="majorBidi" w:cstheme="majorBidi"/>
          <w:lang w:val="en-US" w:bidi="ar-LY"/>
        </w:rPr>
        <w:t xml:space="preserve">compromise between all </w:t>
      </w:r>
      <w:r w:rsidR="00FE5688" w:rsidRPr="0051053E">
        <w:rPr>
          <w:rFonts w:asciiTheme="majorBidi" w:hAnsiTheme="majorBidi" w:cstheme="majorBidi"/>
          <w:lang w:val="en-US" w:bidi="ar-LY"/>
        </w:rPr>
        <w:t>major</w:t>
      </w:r>
      <w:r w:rsidR="004444DF" w:rsidRPr="0051053E">
        <w:rPr>
          <w:rFonts w:asciiTheme="majorBidi" w:hAnsiTheme="majorBidi" w:cstheme="majorBidi"/>
          <w:lang w:val="en-US" w:bidi="ar-LY"/>
        </w:rPr>
        <w:t xml:space="preserve"> actors </w:t>
      </w:r>
      <w:r w:rsidR="00FE5688" w:rsidRPr="0051053E">
        <w:rPr>
          <w:rFonts w:asciiTheme="majorBidi" w:hAnsiTheme="majorBidi" w:cstheme="majorBidi"/>
          <w:lang w:val="en-US" w:bidi="ar-LY"/>
        </w:rPr>
        <w:t>was evident</w:t>
      </w:r>
      <w:r w:rsidR="004444DF" w:rsidRPr="0051053E">
        <w:rPr>
          <w:rFonts w:asciiTheme="majorBidi" w:hAnsiTheme="majorBidi" w:cstheme="majorBidi"/>
          <w:lang w:val="en-US" w:bidi="ar-LY"/>
        </w:rPr>
        <w:t xml:space="preserve">. In March 2016 </w:t>
      </w:r>
      <w:r w:rsidR="009D25A8" w:rsidRPr="0051053E">
        <w:rPr>
          <w:rFonts w:asciiTheme="majorBidi" w:hAnsiTheme="majorBidi" w:cstheme="majorBidi"/>
          <w:lang w:val="en-US" w:bidi="ar-LY"/>
        </w:rPr>
        <w:t xml:space="preserve">the </w:t>
      </w:r>
      <w:r w:rsidR="004444DF" w:rsidRPr="0051053E">
        <w:rPr>
          <w:rFonts w:asciiTheme="majorBidi" w:hAnsiTheme="majorBidi" w:cstheme="majorBidi"/>
          <w:lang w:val="en-US" w:bidi="ar-LY"/>
        </w:rPr>
        <w:t xml:space="preserve">GNA moved from abroad to Tripoli, and </w:t>
      </w:r>
      <w:r w:rsidRPr="0051053E">
        <w:rPr>
          <w:rFonts w:asciiTheme="majorBidi" w:hAnsiTheme="majorBidi" w:cstheme="majorBidi"/>
          <w:lang w:val="en-US" w:bidi="ar-LY"/>
        </w:rPr>
        <w:t xml:space="preserve">as the interests and proposals of </w:t>
      </w:r>
      <w:r w:rsidR="00326A8E"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HoR were considered in the negotiations </w:t>
      </w:r>
      <w:r w:rsidR="00936A97" w:rsidRPr="0051053E">
        <w:rPr>
          <w:rFonts w:asciiTheme="majorBidi" w:hAnsiTheme="majorBidi" w:cstheme="majorBidi"/>
          <w:lang w:val="en-US" w:bidi="ar-LY"/>
        </w:rPr>
        <w:t>only to a</w:t>
      </w:r>
      <w:r w:rsidRPr="0051053E">
        <w:rPr>
          <w:rFonts w:asciiTheme="majorBidi" w:hAnsiTheme="majorBidi" w:cstheme="majorBidi"/>
          <w:lang w:val="en-US" w:bidi="ar-LY"/>
        </w:rPr>
        <w:t xml:space="preserve"> lesser degree, by the end of summer 2016</w:t>
      </w:r>
      <w:r w:rsidR="0089084B" w:rsidRPr="0051053E">
        <w:rPr>
          <w:rFonts w:asciiTheme="majorBidi" w:hAnsiTheme="majorBidi" w:cstheme="majorBidi"/>
          <w:lang w:val="en-US" w:bidi="ar-LY"/>
        </w:rPr>
        <w:t xml:space="preserve"> the HoR once again</w:t>
      </w:r>
      <w:r w:rsidRPr="0051053E">
        <w:rPr>
          <w:rFonts w:asciiTheme="majorBidi" w:hAnsiTheme="majorBidi" w:cstheme="majorBidi"/>
          <w:lang w:val="en-US" w:bidi="ar-LY"/>
        </w:rPr>
        <w:t xml:space="preserve"> declared itself the only legal authority in the state and refused to comply </w:t>
      </w:r>
      <w:r w:rsidR="00C26AF1" w:rsidRPr="0051053E">
        <w:rPr>
          <w:rFonts w:asciiTheme="majorBidi" w:hAnsiTheme="majorBidi" w:cstheme="majorBidi"/>
          <w:lang w:val="en-US" w:bidi="ar-LY"/>
        </w:rPr>
        <w:t xml:space="preserve">with </w:t>
      </w:r>
      <w:r w:rsidRPr="0051053E">
        <w:rPr>
          <w:rFonts w:asciiTheme="majorBidi" w:hAnsiTheme="majorBidi" w:cstheme="majorBidi"/>
          <w:lang w:val="en-US" w:bidi="ar-LY"/>
        </w:rPr>
        <w:t>the provisions of the agreement</w:t>
      </w:r>
      <w:r w:rsidR="006056DA" w:rsidRPr="0051053E">
        <w:rPr>
          <w:rFonts w:asciiTheme="majorBidi" w:hAnsiTheme="majorBidi" w:cstheme="majorBidi"/>
          <w:lang w:val="en-US" w:bidi="ar-LY"/>
        </w:rPr>
        <w:t xml:space="preserve">. </w:t>
      </w:r>
    </w:p>
    <w:p w14:paraId="779A39B6" w14:textId="2CAF3936" w:rsidR="002A61B2" w:rsidRPr="0051053E" w:rsidRDefault="006B46CA"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To</w:t>
      </w:r>
      <w:r w:rsidR="00FE5D4B" w:rsidRPr="0051053E">
        <w:rPr>
          <w:rFonts w:asciiTheme="majorBidi" w:hAnsiTheme="majorBidi" w:cstheme="majorBidi"/>
          <w:lang w:val="en-US" w:bidi="ar-LY"/>
        </w:rPr>
        <w:t xml:space="preserve"> legitim</w:t>
      </w:r>
      <w:r w:rsidR="001778A2" w:rsidRPr="0051053E">
        <w:rPr>
          <w:rFonts w:asciiTheme="majorBidi" w:hAnsiTheme="majorBidi" w:cstheme="majorBidi"/>
          <w:lang w:val="en-US" w:bidi="ar-LY"/>
        </w:rPr>
        <w:t>iz</w:t>
      </w:r>
      <w:r w:rsidR="00FE5D4B" w:rsidRPr="0051053E">
        <w:rPr>
          <w:rFonts w:asciiTheme="majorBidi" w:hAnsiTheme="majorBidi" w:cstheme="majorBidi"/>
          <w:lang w:val="en-US" w:bidi="ar-LY"/>
        </w:rPr>
        <w:t>e</w:t>
      </w:r>
      <w:r w:rsidR="00740761" w:rsidRPr="0051053E">
        <w:rPr>
          <w:rFonts w:asciiTheme="majorBidi" w:hAnsiTheme="majorBidi" w:cstheme="majorBidi"/>
          <w:lang w:val="en-US" w:bidi="ar-LY"/>
        </w:rPr>
        <w:t xml:space="preserve"> his position</w:t>
      </w:r>
      <w:r w:rsidR="00FE5D4B" w:rsidRPr="0051053E">
        <w:rPr>
          <w:rFonts w:asciiTheme="majorBidi" w:hAnsiTheme="majorBidi" w:cstheme="majorBidi"/>
          <w:lang w:val="en-US" w:bidi="ar-LY"/>
        </w:rPr>
        <w:t xml:space="preserve">, Fayez al-Sarraj decided to </w:t>
      </w:r>
      <w:r w:rsidR="002862A5" w:rsidRPr="0051053E">
        <w:rPr>
          <w:rFonts w:asciiTheme="majorBidi" w:hAnsiTheme="majorBidi" w:cstheme="majorBidi"/>
          <w:lang w:val="en-US" w:bidi="ar-LY"/>
        </w:rPr>
        <w:t>start his term in the of</w:t>
      </w:r>
      <w:r w:rsidR="00CA511A" w:rsidRPr="0051053E">
        <w:rPr>
          <w:rFonts w:asciiTheme="majorBidi" w:hAnsiTheme="majorBidi" w:cstheme="majorBidi"/>
          <w:lang w:val="en-US" w:bidi="ar-LY"/>
        </w:rPr>
        <w:t>f</w:t>
      </w:r>
      <w:r w:rsidR="002862A5" w:rsidRPr="0051053E">
        <w:rPr>
          <w:rFonts w:asciiTheme="majorBidi" w:hAnsiTheme="majorBidi" w:cstheme="majorBidi"/>
          <w:lang w:val="en-US" w:bidi="ar-LY"/>
        </w:rPr>
        <w:t>ice</w:t>
      </w:r>
      <w:r w:rsidR="0089084B" w:rsidRPr="0051053E">
        <w:rPr>
          <w:rFonts w:asciiTheme="majorBidi" w:hAnsiTheme="majorBidi" w:cstheme="majorBidi"/>
          <w:lang w:val="en-US" w:bidi="ar-LY"/>
        </w:rPr>
        <w:t xml:space="preserve"> by</w:t>
      </w:r>
      <w:r w:rsidR="00FE5D4B" w:rsidRPr="0051053E">
        <w:rPr>
          <w:rFonts w:asciiTheme="majorBidi" w:hAnsiTheme="majorBidi" w:cstheme="majorBidi"/>
          <w:lang w:val="en-US" w:bidi="ar-LY"/>
        </w:rPr>
        <w:t xml:space="preserve"> </w:t>
      </w:r>
      <w:r w:rsidR="00CA511A" w:rsidRPr="0051053E">
        <w:rPr>
          <w:rFonts w:asciiTheme="majorBidi" w:hAnsiTheme="majorBidi" w:cstheme="majorBidi"/>
          <w:lang w:val="en-US" w:bidi="ar-LY"/>
        </w:rPr>
        <w:t>clearing</w:t>
      </w:r>
      <w:r w:rsidR="00FE5D4B" w:rsidRPr="0051053E">
        <w:rPr>
          <w:rFonts w:asciiTheme="majorBidi" w:hAnsiTheme="majorBidi" w:cstheme="majorBidi"/>
          <w:lang w:val="en-US" w:bidi="ar-LY"/>
        </w:rPr>
        <w:t xml:space="preserve"> Sirte</w:t>
      </w:r>
      <w:r w:rsidR="00B30D57" w:rsidRPr="0051053E">
        <w:rPr>
          <w:rFonts w:asciiTheme="majorBidi" w:hAnsiTheme="majorBidi" w:cstheme="majorBidi"/>
          <w:lang w:val="en-US" w:bidi="ar-LY"/>
        </w:rPr>
        <w:t xml:space="preserve"> </w:t>
      </w:r>
      <w:r w:rsidR="00CA511A" w:rsidRPr="0051053E">
        <w:rPr>
          <w:rFonts w:asciiTheme="majorBidi" w:hAnsiTheme="majorBidi" w:cstheme="majorBidi"/>
          <w:lang w:val="en-US" w:bidi="ar-LY"/>
        </w:rPr>
        <w:t>of</w:t>
      </w:r>
      <w:r w:rsidR="00FE5D4B" w:rsidRPr="0051053E">
        <w:rPr>
          <w:rFonts w:asciiTheme="majorBidi" w:hAnsiTheme="majorBidi" w:cstheme="majorBidi"/>
          <w:lang w:val="en-US" w:bidi="ar-LY"/>
        </w:rPr>
        <w:t xml:space="preserve"> ISIS forces.</w:t>
      </w:r>
      <w:r w:rsidR="00B64D72" w:rsidRPr="0051053E">
        <w:rPr>
          <w:rFonts w:asciiTheme="majorBidi" w:hAnsiTheme="majorBidi" w:cstheme="majorBidi"/>
          <w:lang w:val="en-US" w:bidi="ar-LY"/>
        </w:rPr>
        <w:t xml:space="preserve"> </w:t>
      </w:r>
      <w:r w:rsidR="000D2D40" w:rsidRPr="0051053E">
        <w:rPr>
          <w:rFonts w:asciiTheme="majorBidi" w:hAnsiTheme="majorBidi" w:cstheme="majorBidi"/>
          <w:lang w:val="en-US" w:bidi="ar-LY"/>
        </w:rPr>
        <w:t xml:space="preserve">Actually, </w:t>
      </w:r>
      <w:r w:rsidR="00726A86" w:rsidRPr="0051053E">
        <w:rPr>
          <w:rFonts w:asciiTheme="majorBidi" w:hAnsiTheme="majorBidi" w:cstheme="majorBidi"/>
          <w:lang w:val="en-US" w:bidi="ar-LY"/>
        </w:rPr>
        <w:t>Tripoli</w:t>
      </w:r>
      <w:r w:rsidR="002A61B2" w:rsidRPr="0051053E">
        <w:rPr>
          <w:rFonts w:asciiTheme="majorBidi" w:hAnsiTheme="majorBidi" w:cstheme="majorBidi"/>
          <w:lang w:val="en-US" w:bidi="ar-LY"/>
        </w:rPr>
        <w:t xml:space="preserve"> didn`t have enough military power </w:t>
      </w:r>
      <w:r w:rsidR="00726A86" w:rsidRPr="0051053E">
        <w:rPr>
          <w:rFonts w:asciiTheme="majorBidi" w:hAnsiTheme="majorBidi" w:cstheme="majorBidi"/>
          <w:lang w:val="en-US" w:bidi="ar-LY"/>
        </w:rPr>
        <w:t xml:space="preserve">and had to negotiate with other forces, among which the </w:t>
      </w:r>
      <w:r w:rsidR="004B09DE" w:rsidRPr="0051053E">
        <w:rPr>
          <w:rFonts w:asciiTheme="majorBidi" w:hAnsiTheme="majorBidi" w:cstheme="majorBidi"/>
          <w:lang w:val="en-US" w:bidi="ar-LY"/>
        </w:rPr>
        <w:t>most</w:t>
      </w:r>
      <w:r w:rsidR="00FA7A73" w:rsidRPr="0051053E">
        <w:rPr>
          <w:rFonts w:asciiTheme="majorBidi" w:hAnsiTheme="majorBidi" w:cstheme="majorBidi"/>
          <w:lang w:val="en-US" w:bidi="ar-LY"/>
        </w:rPr>
        <w:t xml:space="preserve"> powerful </w:t>
      </w:r>
      <w:r w:rsidR="00726A86" w:rsidRPr="0051053E">
        <w:rPr>
          <w:rFonts w:asciiTheme="majorBidi" w:hAnsiTheme="majorBidi" w:cstheme="majorBidi"/>
          <w:lang w:val="en-US" w:bidi="ar-LY"/>
        </w:rPr>
        <w:t xml:space="preserve">were </w:t>
      </w:r>
      <w:r w:rsidR="00B00F7D" w:rsidRPr="0051053E">
        <w:rPr>
          <w:rFonts w:asciiTheme="majorBidi" w:hAnsiTheme="majorBidi" w:cstheme="majorBidi"/>
          <w:lang w:val="en-US" w:bidi="ar-LY"/>
        </w:rPr>
        <w:t xml:space="preserve">the </w:t>
      </w:r>
      <w:r w:rsidR="00726A86" w:rsidRPr="0051053E">
        <w:rPr>
          <w:rFonts w:asciiTheme="majorBidi" w:hAnsiTheme="majorBidi" w:cstheme="majorBidi"/>
          <w:lang w:val="en-US" w:bidi="ar-LY"/>
        </w:rPr>
        <w:t>LNA, Misrata brigades and the PFG groups. Khalifa Haftar, who often claimed to be the conqueror of Sirte, refused to cooperate with al-Sarraj and preferred to wait for the campaign</w:t>
      </w:r>
      <w:r w:rsidR="00515EC5" w:rsidRPr="0051053E">
        <w:rPr>
          <w:rFonts w:asciiTheme="majorBidi" w:hAnsiTheme="majorBidi" w:cstheme="majorBidi"/>
          <w:lang w:val="en-US" w:bidi="ar-LY"/>
        </w:rPr>
        <w:t xml:space="preserve"> to end</w:t>
      </w:r>
      <w:r w:rsidR="00726A86" w:rsidRPr="0051053E">
        <w:rPr>
          <w:rFonts w:asciiTheme="majorBidi" w:hAnsiTheme="majorBidi" w:cstheme="majorBidi"/>
          <w:lang w:val="en-US" w:bidi="ar-LY"/>
        </w:rPr>
        <w:t xml:space="preserve">. Misrata authorities decided that this war might </w:t>
      </w:r>
      <w:r w:rsidR="00B14557" w:rsidRPr="0051053E">
        <w:rPr>
          <w:rFonts w:asciiTheme="majorBidi" w:hAnsiTheme="majorBidi" w:cstheme="majorBidi"/>
          <w:lang w:val="en-US" w:bidi="ar-LY"/>
        </w:rPr>
        <w:t xml:space="preserve">have </w:t>
      </w:r>
      <w:r w:rsidR="00726A86" w:rsidRPr="0051053E">
        <w:rPr>
          <w:rFonts w:asciiTheme="majorBidi" w:hAnsiTheme="majorBidi" w:cstheme="majorBidi"/>
          <w:lang w:val="en-US" w:bidi="ar-LY"/>
        </w:rPr>
        <w:t>b</w:t>
      </w:r>
      <w:r w:rsidR="00B14557" w:rsidRPr="0051053E">
        <w:rPr>
          <w:rFonts w:asciiTheme="majorBidi" w:hAnsiTheme="majorBidi" w:cstheme="majorBidi"/>
          <w:lang w:val="en-US" w:bidi="ar-LY"/>
        </w:rPr>
        <w:t>een</w:t>
      </w:r>
      <w:r w:rsidR="00726A86" w:rsidRPr="0051053E">
        <w:rPr>
          <w:rFonts w:asciiTheme="majorBidi" w:hAnsiTheme="majorBidi" w:cstheme="majorBidi"/>
          <w:lang w:val="en-US" w:bidi="ar-LY"/>
        </w:rPr>
        <w:t xml:space="preserve"> an o</w:t>
      </w:r>
      <w:r w:rsidR="00E33DDF" w:rsidRPr="0051053E">
        <w:rPr>
          <w:rFonts w:asciiTheme="majorBidi" w:hAnsiTheme="majorBidi" w:cstheme="majorBidi"/>
          <w:lang w:val="en-US" w:bidi="ar-LY"/>
        </w:rPr>
        <w:t>pportunity</w:t>
      </w:r>
      <w:r w:rsidR="00726A86" w:rsidRPr="0051053E">
        <w:rPr>
          <w:rFonts w:asciiTheme="majorBidi" w:hAnsiTheme="majorBidi" w:cstheme="majorBidi"/>
          <w:lang w:val="en-US" w:bidi="ar-LY"/>
        </w:rPr>
        <w:t xml:space="preserve"> to </w:t>
      </w:r>
      <w:r w:rsidR="00D010DE" w:rsidRPr="0051053E">
        <w:rPr>
          <w:rFonts w:asciiTheme="majorBidi" w:hAnsiTheme="majorBidi" w:cstheme="majorBidi"/>
          <w:lang w:val="en-US" w:bidi="ar-LY"/>
        </w:rPr>
        <w:t xml:space="preserve">widen their own sphere of influence and supported </w:t>
      </w:r>
      <w:r w:rsidR="006D15AF" w:rsidRPr="0051053E">
        <w:rPr>
          <w:rFonts w:asciiTheme="majorBidi" w:hAnsiTheme="majorBidi" w:cstheme="majorBidi"/>
          <w:lang w:val="en-US" w:bidi="ar-LY"/>
        </w:rPr>
        <w:t xml:space="preserve">resolutely </w:t>
      </w:r>
      <w:r w:rsidR="006F2B9D" w:rsidRPr="0051053E">
        <w:rPr>
          <w:rFonts w:asciiTheme="majorBidi" w:hAnsiTheme="majorBidi" w:cstheme="majorBidi"/>
          <w:lang w:val="en-US" w:bidi="ar-LY"/>
        </w:rPr>
        <w:t xml:space="preserve">the </w:t>
      </w:r>
      <w:r w:rsidR="00D010DE" w:rsidRPr="0051053E">
        <w:rPr>
          <w:rFonts w:asciiTheme="majorBidi" w:hAnsiTheme="majorBidi" w:cstheme="majorBidi"/>
          <w:lang w:val="en-US" w:bidi="ar-LY"/>
        </w:rPr>
        <w:t>GNA</w:t>
      </w:r>
      <w:r w:rsidR="00FB6DAF" w:rsidRPr="0051053E">
        <w:rPr>
          <w:rFonts w:asciiTheme="majorBidi" w:hAnsiTheme="majorBidi" w:cstheme="majorBidi"/>
          <w:lang w:val="en-US" w:bidi="ar-LY"/>
        </w:rPr>
        <w:t>;</w:t>
      </w:r>
      <w:r w:rsidR="005130F1" w:rsidRPr="0051053E">
        <w:rPr>
          <w:rFonts w:asciiTheme="majorBidi" w:hAnsiTheme="majorBidi" w:cstheme="majorBidi"/>
          <w:lang w:val="en-US" w:bidi="ar-LY"/>
        </w:rPr>
        <w:t xml:space="preserve"> as</w:t>
      </w:r>
      <w:r w:rsidR="00D010DE" w:rsidRPr="0051053E">
        <w:rPr>
          <w:rFonts w:asciiTheme="majorBidi" w:hAnsiTheme="majorBidi" w:cstheme="majorBidi"/>
          <w:lang w:val="en-US" w:bidi="ar-LY"/>
        </w:rPr>
        <w:t xml:space="preserve"> di</w:t>
      </w:r>
      <w:r w:rsidR="001305F1" w:rsidRPr="0051053E">
        <w:rPr>
          <w:rFonts w:asciiTheme="majorBidi" w:hAnsiTheme="majorBidi" w:cstheme="majorBidi"/>
          <w:lang w:val="en-US" w:bidi="ar-LY"/>
        </w:rPr>
        <w:t>d</w:t>
      </w:r>
      <w:r w:rsidR="00D010DE" w:rsidRPr="0051053E">
        <w:rPr>
          <w:rFonts w:asciiTheme="majorBidi" w:hAnsiTheme="majorBidi" w:cstheme="majorBidi"/>
          <w:lang w:val="en-US" w:bidi="ar-LY"/>
        </w:rPr>
        <w:t xml:space="preserve"> </w:t>
      </w:r>
      <w:r w:rsidR="005130F1" w:rsidRPr="0051053E">
        <w:rPr>
          <w:rFonts w:asciiTheme="majorBidi" w:hAnsiTheme="majorBidi" w:cstheme="majorBidi"/>
          <w:lang w:val="en-US" w:bidi="ar-LY"/>
        </w:rPr>
        <w:t xml:space="preserve">the </w:t>
      </w:r>
      <w:r w:rsidR="00D010DE" w:rsidRPr="0051053E">
        <w:rPr>
          <w:rFonts w:asciiTheme="majorBidi" w:hAnsiTheme="majorBidi" w:cstheme="majorBidi"/>
          <w:lang w:val="en-US" w:bidi="ar-LY"/>
        </w:rPr>
        <w:t>PFG</w:t>
      </w:r>
      <w:r w:rsidR="001305F1" w:rsidRPr="0051053E">
        <w:rPr>
          <w:rFonts w:asciiTheme="majorBidi" w:hAnsiTheme="majorBidi" w:cstheme="majorBidi"/>
          <w:lang w:val="en-US" w:bidi="ar-LY"/>
        </w:rPr>
        <w:t xml:space="preserve"> too</w:t>
      </w:r>
      <w:r w:rsidR="00D010DE" w:rsidRPr="0051053E">
        <w:rPr>
          <w:rFonts w:asciiTheme="majorBidi" w:hAnsiTheme="majorBidi" w:cstheme="majorBidi"/>
          <w:lang w:val="en-US" w:bidi="ar-LY"/>
        </w:rPr>
        <w:t xml:space="preserve">, </w:t>
      </w:r>
      <w:r w:rsidR="00E37F94" w:rsidRPr="0051053E">
        <w:rPr>
          <w:rFonts w:asciiTheme="majorBidi" w:hAnsiTheme="majorBidi" w:cstheme="majorBidi"/>
          <w:lang w:val="en-US" w:bidi="ar-LY"/>
        </w:rPr>
        <w:t>in order to consolidate their control over</w:t>
      </w:r>
      <w:r w:rsidR="00E855C7" w:rsidRPr="0051053E">
        <w:rPr>
          <w:rFonts w:asciiTheme="majorBidi" w:hAnsiTheme="majorBidi" w:cstheme="majorBidi"/>
          <w:lang w:val="en-US" w:bidi="ar-LY"/>
        </w:rPr>
        <w:t xml:space="preserve"> the</w:t>
      </w:r>
      <w:r w:rsidR="00D010DE" w:rsidRPr="0051053E">
        <w:rPr>
          <w:rFonts w:asciiTheme="majorBidi" w:hAnsiTheme="majorBidi" w:cstheme="majorBidi"/>
          <w:lang w:val="en-US" w:bidi="ar-LY"/>
        </w:rPr>
        <w:t xml:space="preserve"> oil ports and infrastructure, situated not far from </w:t>
      </w:r>
      <w:r w:rsidR="004331BF" w:rsidRPr="0051053E">
        <w:rPr>
          <w:rFonts w:asciiTheme="majorBidi" w:hAnsiTheme="majorBidi" w:cstheme="majorBidi"/>
          <w:lang w:val="en-US" w:bidi="ar-LY"/>
        </w:rPr>
        <w:t>Sirte</w:t>
      </w:r>
      <w:r w:rsidR="00D010DE" w:rsidRPr="0051053E">
        <w:rPr>
          <w:rFonts w:asciiTheme="majorBidi" w:hAnsiTheme="majorBidi" w:cstheme="majorBidi"/>
          <w:lang w:val="en-US" w:bidi="ar-LY"/>
        </w:rPr>
        <w:t xml:space="preserve">. </w:t>
      </w:r>
    </w:p>
    <w:p w14:paraId="50CB7CD5" w14:textId="29626C8C" w:rsidR="00A836BE" w:rsidRPr="0051053E" w:rsidRDefault="00F224EE"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w:t>
      </w:r>
      <w:r w:rsidR="00534F60" w:rsidRPr="0051053E">
        <w:rPr>
          <w:rFonts w:asciiTheme="majorBidi" w:hAnsiTheme="majorBidi" w:cstheme="majorBidi"/>
          <w:lang w:val="en-US" w:bidi="ar-LY"/>
        </w:rPr>
        <w:t xml:space="preserve">he city </w:t>
      </w:r>
      <w:r w:rsidR="00F95079" w:rsidRPr="0051053E">
        <w:rPr>
          <w:rFonts w:asciiTheme="majorBidi" w:hAnsiTheme="majorBidi" w:cstheme="majorBidi"/>
          <w:lang w:val="en-US" w:bidi="ar-LY"/>
        </w:rPr>
        <w:t xml:space="preserve">was </w:t>
      </w:r>
      <w:r w:rsidR="00534F60" w:rsidRPr="0051053E">
        <w:rPr>
          <w:rFonts w:asciiTheme="majorBidi" w:hAnsiTheme="majorBidi" w:cstheme="majorBidi"/>
          <w:lang w:val="en-US" w:bidi="ar-LY"/>
        </w:rPr>
        <w:t>cleared from the Islamists by December 7.</w:t>
      </w:r>
      <w:r w:rsidR="00755D35" w:rsidRPr="0051053E">
        <w:rPr>
          <w:rFonts w:asciiTheme="majorBidi" w:hAnsiTheme="majorBidi" w:cstheme="majorBidi"/>
          <w:lang w:val="en-US" w:bidi="ar-LY"/>
        </w:rPr>
        <w:t xml:space="preserve"> </w:t>
      </w:r>
      <w:r w:rsidR="006B3DB6" w:rsidRPr="0051053E">
        <w:rPr>
          <w:rFonts w:asciiTheme="majorBidi" w:hAnsiTheme="majorBidi" w:cstheme="majorBidi"/>
          <w:lang w:val="en-US" w:bidi="ar-LY"/>
        </w:rPr>
        <w:t>Th</w:t>
      </w:r>
      <w:r w:rsidR="007F76D6" w:rsidRPr="0051053E">
        <w:rPr>
          <w:rFonts w:asciiTheme="majorBidi" w:hAnsiTheme="majorBidi" w:cstheme="majorBidi"/>
          <w:lang w:val="en-US" w:bidi="ar-LY"/>
        </w:rPr>
        <w:t>e battle</w:t>
      </w:r>
      <w:r w:rsidR="00587BA2" w:rsidRPr="0051053E">
        <w:rPr>
          <w:rFonts w:asciiTheme="majorBidi" w:hAnsiTheme="majorBidi" w:cstheme="majorBidi"/>
          <w:lang w:val="en-US" w:bidi="ar-LY"/>
        </w:rPr>
        <w:t xml:space="preserve"> of</w:t>
      </w:r>
      <w:r w:rsidR="007F76D6" w:rsidRPr="0051053E">
        <w:rPr>
          <w:rFonts w:asciiTheme="majorBidi" w:hAnsiTheme="majorBidi" w:cstheme="majorBidi"/>
          <w:lang w:val="en-US" w:bidi="ar-LY"/>
        </w:rPr>
        <w:t xml:space="preserve"> Sirte was not only a test for </w:t>
      </w:r>
      <w:r w:rsidR="00913CDD" w:rsidRPr="0051053E">
        <w:rPr>
          <w:rFonts w:asciiTheme="majorBidi" w:hAnsiTheme="majorBidi" w:cstheme="majorBidi"/>
          <w:lang w:val="en-US" w:bidi="ar-LY"/>
        </w:rPr>
        <w:t xml:space="preserve">the </w:t>
      </w:r>
      <w:r w:rsidR="007F76D6" w:rsidRPr="0051053E">
        <w:rPr>
          <w:rFonts w:asciiTheme="majorBidi" w:hAnsiTheme="majorBidi" w:cstheme="majorBidi"/>
          <w:lang w:val="en-US" w:bidi="ar-LY"/>
        </w:rPr>
        <w:t xml:space="preserve">military capacity of </w:t>
      </w:r>
      <w:r w:rsidR="00092FEA" w:rsidRPr="0051053E">
        <w:rPr>
          <w:rFonts w:asciiTheme="majorBidi" w:hAnsiTheme="majorBidi" w:cstheme="majorBidi"/>
          <w:lang w:val="en-US" w:bidi="ar-LY"/>
        </w:rPr>
        <w:t xml:space="preserve">the </w:t>
      </w:r>
      <w:r w:rsidR="007F76D6" w:rsidRPr="0051053E">
        <w:rPr>
          <w:rFonts w:asciiTheme="majorBidi" w:hAnsiTheme="majorBidi" w:cstheme="majorBidi"/>
          <w:lang w:val="en-US" w:bidi="ar-LY"/>
        </w:rPr>
        <w:t xml:space="preserve">GNA, but also the test for its </w:t>
      </w:r>
      <w:r w:rsidR="00E24C99" w:rsidRPr="0051053E">
        <w:rPr>
          <w:rFonts w:asciiTheme="majorBidi" w:hAnsiTheme="majorBidi" w:cstheme="majorBidi"/>
          <w:lang w:val="en-US" w:bidi="ar-LY"/>
        </w:rPr>
        <w:t xml:space="preserve">political </w:t>
      </w:r>
      <w:r w:rsidR="007F76D6" w:rsidRPr="0051053E">
        <w:rPr>
          <w:rFonts w:asciiTheme="majorBidi" w:hAnsiTheme="majorBidi" w:cstheme="majorBidi"/>
          <w:lang w:val="en-US" w:bidi="ar-LY"/>
        </w:rPr>
        <w:t xml:space="preserve">stability. </w:t>
      </w:r>
      <w:r w:rsidR="007B59AF" w:rsidRPr="0051053E">
        <w:rPr>
          <w:rFonts w:asciiTheme="majorBidi" w:hAnsiTheme="majorBidi" w:cstheme="majorBidi"/>
          <w:lang w:val="en-US" w:bidi="ar-LY"/>
        </w:rPr>
        <w:t xml:space="preserve">As many brigades were acting in Sirte campaign, some supporters of </w:t>
      </w:r>
      <w:r w:rsidR="00CB3991" w:rsidRPr="0051053E">
        <w:rPr>
          <w:rFonts w:asciiTheme="majorBidi" w:hAnsiTheme="majorBidi" w:cstheme="majorBidi"/>
          <w:lang w:val="en-US" w:bidi="ar-LY"/>
        </w:rPr>
        <w:t xml:space="preserve">the </w:t>
      </w:r>
      <w:r w:rsidR="00AF4FCB" w:rsidRPr="0051053E">
        <w:rPr>
          <w:rFonts w:asciiTheme="majorBidi" w:hAnsiTheme="majorBidi" w:cstheme="majorBidi"/>
          <w:lang w:val="en-US" w:bidi="ar-LY"/>
        </w:rPr>
        <w:t>GNC</w:t>
      </w:r>
      <w:r w:rsidR="007B59AF" w:rsidRPr="0051053E">
        <w:rPr>
          <w:rFonts w:asciiTheme="majorBidi" w:hAnsiTheme="majorBidi" w:cstheme="majorBidi"/>
          <w:lang w:val="en-US" w:bidi="ar-LY"/>
        </w:rPr>
        <w:t xml:space="preserve"> </w:t>
      </w:r>
      <w:r w:rsidR="00BE6CB6" w:rsidRPr="0051053E">
        <w:rPr>
          <w:rFonts w:asciiTheme="majorBidi" w:hAnsiTheme="majorBidi" w:cstheme="majorBidi"/>
          <w:lang w:val="en-US" w:bidi="ar-LY"/>
        </w:rPr>
        <w:t>unleashed</w:t>
      </w:r>
      <w:r w:rsidR="00587BA2" w:rsidRPr="0051053E">
        <w:rPr>
          <w:rFonts w:asciiTheme="majorBidi" w:hAnsiTheme="majorBidi" w:cstheme="majorBidi"/>
          <w:lang w:val="en-US" w:bidi="ar-LY"/>
        </w:rPr>
        <w:t xml:space="preserve"> street fighting </w:t>
      </w:r>
      <w:r w:rsidR="00CF69E1" w:rsidRPr="0051053E">
        <w:rPr>
          <w:rFonts w:asciiTheme="majorBidi" w:hAnsiTheme="majorBidi" w:cstheme="majorBidi"/>
          <w:lang w:val="en-US" w:bidi="ar-LY"/>
        </w:rPr>
        <w:t>in</w:t>
      </w:r>
      <w:r w:rsidR="00BE6CB6" w:rsidRPr="0051053E">
        <w:rPr>
          <w:rFonts w:asciiTheme="majorBidi" w:hAnsiTheme="majorBidi" w:cstheme="majorBidi"/>
          <w:lang w:val="en-US" w:bidi="ar-LY"/>
        </w:rPr>
        <w:t xml:space="preserve"> Tripoli in </w:t>
      </w:r>
      <w:r w:rsidR="00CF69E1" w:rsidRPr="0051053E">
        <w:rPr>
          <w:rFonts w:asciiTheme="majorBidi" w:hAnsiTheme="majorBidi" w:cstheme="majorBidi"/>
          <w:lang w:val="en-US" w:bidi="ar-LY"/>
        </w:rPr>
        <w:t xml:space="preserve">an </w:t>
      </w:r>
      <w:r w:rsidR="00BE6CB6" w:rsidRPr="0051053E">
        <w:rPr>
          <w:rFonts w:asciiTheme="majorBidi" w:hAnsiTheme="majorBidi" w:cstheme="majorBidi"/>
          <w:lang w:val="en-US" w:bidi="ar-LY"/>
        </w:rPr>
        <w:t xml:space="preserve">attempt to </w:t>
      </w:r>
      <w:r w:rsidR="00CF69E1" w:rsidRPr="0051053E">
        <w:rPr>
          <w:rFonts w:asciiTheme="majorBidi" w:hAnsiTheme="majorBidi" w:cstheme="majorBidi"/>
          <w:lang w:val="en-US" w:bidi="ar-LY"/>
        </w:rPr>
        <w:t>bring back their old government</w:t>
      </w:r>
      <w:r w:rsidR="00BE6CB6" w:rsidRPr="0051053E">
        <w:rPr>
          <w:rFonts w:asciiTheme="majorBidi" w:hAnsiTheme="majorBidi" w:cstheme="majorBidi"/>
          <w:lang w:val="en-US" w:bidi="ar-LY"/>
        </w:rPr>
        <w:t xml:space="preserve">, but </w:t>
      </w:r>
      <w:r w:rsidR="00C76F7E" w:rsidRPr="0051053E">
        <w:rPr>
          <w:rFonts w:asciiTheme="majorBidi" w:hAnsiTheme="majorBidi" w:cstheme="majorBidi"/>
          <w:lang w:val="en-US" w:bidi="ar-LY"/>
        </w:rPr>
        <w:t xml:space="preserve">the </w:t>
      </w:r>
      <w:r w:rsidR="00BE6CB6" w:rsidRPr="0051053E">
        <w:rPr>
          <w:rFonts w:asciiTheme="majorBidi" w:hAnsiTheme="majorBidi" w:cstheme="majorBidi"/>
          <w:lang w:val="en-US" w:bidi="ar-LY"/>
        </w:rPr>
        <w:t xml:space="preserve">GNA successfully </w:t>
      </w:r>
      <w:r w:rsidR="00C96D58" w:rsidRPr="0051053E">
        <w:rPr>
          <w:rFonts w:asciiTheme="majorBidi" w:hAnsiTheme="majorBidi" w:cstheme="majorBidi"/>
          <w:lang w:val="en-US" w:bidi="ar-LY"/>
        </w:rPr>
        <w:t>pushed them</w:t>
      </w:r>
      <w:r w:rsidR="00BE6CB6" w:rsidRPr="0051053E">
        <w:rPr>
          <w:rFonts w:asciiTheme="majorBidi" w:hAnsiTheme="majorBidi" w:cstheme="majorBidi"/>
          <w:lang w:val="en-US" w:bidi="ar-LY"/>
        </w:rPr>
        <w:t xml:space="preserve"> away to </w:t>
      </w:r>
      <w:r w:rsidR="00C96D58" w:rsidRPr="0051053E">
        <w:rPr>
          <w:rFonts w:asciiTheme="majorBidi" w:hAnsiTheme="majorBidi" w:cstheme="majorBidi"/>
          <w:lang w:val="en-US" w:bidi="ar-LY"/>
        </w:rPr>
        <w:t>Misrata</w:t>
      </w:r>
      <w:r w:rsidR="004A5E36" w:rsidRPr="0051053E">
        <w:rPr>
          <w:rFonts w:asciiTheme="majorBidi" w:hAnsiTheme="majorBidi" w:cstheme="majorBidi"/>
          <w:lang w:val="en-US" w:bidi="ar-LY"/>
        </w:rPr>
        <w:t xml:space="preserve">. </w:t>
      </w:r>
    </w:p>
    <w:p w14:paraId="292E5B39" w14:textId="02071A26" w:rsidR="001A5399" w:rsidRPr="0051053E" w:rsidRDefault="00755D3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w:t>
      </w:r>
      <w:r w:rsidR="004976BB" w:rsidRPr="0051053E">
        <w:rPr>
          <w:rFonts w:asciiTheme="majorBidi" w:hAnsiTheme="majorBidi" w:cstheme="majorBidi"/>
          <w:lang w:val="en-US" w:bidi="ar-LY"/>
        </w:rPr>
        <w:t>he victory over Sirte</w:t>
      </w:r>
      <w:r w:rsidR="00A836BE" w:rsidRPr="0051053E">
        <w:rPr>
          <w:rFonts w:asciiTheme="majorBidi" w:hAnsiTheme="majorBidi" w:cstheme="majorBidi"/>
          <w:lang w:val="en-US" w:bidi="ar-LY"/>
        </w:rPr>
        <w:t xml:space="preserve"> mustn`t be considered as a single-valued positive step</w:t>
      </w:r>
      <w:r w:rsidR="005F1B49" w:rsidRPr="0051053E">
        <w:rPr>
          <w:rFonts w:asciiTheme="majorBidi" w:hAnsiTheme="majorBidi" w:cstheme="majorBidi"/>
          <w:lang w:val="en-US" w:bidi="ar-LY"/>
        </w:rPr>
        <w:t xml:space="preserve"> because</w:t>
      </w:r>
      <w:r w:rsidR="00A836BE" w:rsidRPr="0051053E">
        <w:rPr>
          <w:rFonts w:asciiTheme="majorBidi" w:hAnsiTheme="majorBidi" w:cstheme="majorBidi"/>
          <w:lang w:val="en-US" w:bidi="ar-LY"/>
        </w:rPr>
        <w:t xml:space="preserve"> al-Sarraj and Misrata seniors set all their forces to </w:t>
      </w:r>
      <w:r w:rsidR="00693DA8" w:rsidRPr="0051053E">
        <w:rPr>
          <w:rFonts w:asciiTheme="majorBidi" w:hAnsiTheme="majorBidi" w:cstheme="majorBidi"/>
          <w:lang w:val="en-US" w:bidi="ar-LY"/>
        </w:rPr>
        <w:t>this goal</w:t>
      </w:r>
      <w:r w:rsidR="00707CB7" w:rsidRPr="0051053E">
        <w:rPr>
          <w:rFonts w:asciiTheme="majorBidi" w:hAnsiTheme="majorBidi" w:cstheme="majorBidi"/>
          <w:lang w:val="en-US" w:bidi="ar-LY"/>
        </w:rPr>
        <w:t xml:space="preserve"> </w:t>
      </w:r>
      <w:r w:rsidR="00A836BE" w:rsidRPr="0051053E">
        <w:rPr>
          <w:rFonts w:asciiTheme="majorBidi" w:hAnsiTheme="majorBidi" w:cstheme="majorBidi"/>
          <w:lang w:val="en-US" w:bidi="ar-LY"/>
        </w:rPr>
        <w:t xml:space="preserve">and totally ignored </w:t>
      </w:r>
      <w:r w:rsidR="00D6658F" w:rsidRPr="0051053E">
        <w:rPr>
          <w:rFonts w:asciiTheme="majorBidi" w:hAnsiTheme="majorBidi" w:cstheme="majorBidi"/>
          <w:lang w:val="en-US" w:bidi="ar-LY"/>
        </w:rPr>
        <w:t>other impelling</w:t>
      </w:r>
      <w:r w:rsidR="00A836BE" w:rsidRPr="0051053E">
        <w:rPr>
          <w:rFonts w:asciiTheme="majorBidi" w:hAnsiTheme="majorBidi" w:cstheme="majorBidi"/>
          <w:lang w:val="en-US" w:bidi="ar-LY"/>
        </w:rPr>
        <w:t xml:space="preserve"> social problems (cash and electricity). </w:t>
      </w:r>
      <w:r w:rsidR="00CD30D6" w:rsidRPr="0051053E">
        <w:rPr>
          <w:rFonts w:asciiTheme="majorBidi" w:hAnsiTheme="majorBidi" w:cstheme="majorBidi"/>
          <w:lang w:val="en-US" w:bidi="ar-LY"/>
        </w:rPr>
        <w:t>T</w:t>
      </w:r>
      <w:r w:rsidR="00A836BE" w:rsidRPr="0051053E">
        <w:rPr>
          <w:rFonts w:asciiTheme="majorBidi" w:hAnsiTheme="majorBidi" w:cstheme="majorBidi"/>
          <w:lang w:val="en-US" w:bidi="ar-LY"/>
        </w:rPr>
        <w:t>his victory</w:t>
      </w:r>
      <w:r w:rsidR="00B561AC" w:rsidRPr="0051053E">
        <w:rPr>
          <w:rFonts w:asciiTheme="majorBidi" w:hAnsiTheme="majorBidi" w:cstheme="majorBidi"/>
          <w:lang w:val="en-US" w:bidi="ar-LY"/>
        </w:rPr>
        <w:t xml:space="preserve"> though</w:t>
      </w:r>
      <w:r w:rsidR="00A836BE" w:rsidRPr="0051053E">
        <w:rPr>
          <w:rFonts w:asciiTheme="majorBidi" w:hAnsiTheme="majorBidi" w:cstheme="majorBidi"/>
          <w:lang w:val="en-US" w:bidi="ar-LY"/>
        </w:rPr>
        <w:t xml:space="preserve"> impressed </w:t>
      </w:r>
      <w:r w:rsidR="00BC083E" w:rsidRPr="0051053E">
        <w:rPr>
          <w:rFonts w:asciiTheme="majorBidi" w:hAnsiTheme="majorBidi" w:cstheme="majorBidi"/>
          <w:lang w:val="en-US" w:bidi="ar-LY"/>
        </w:rPr>
        <w:t>foreign</w:t>
      </w:r>
      <w:r w:rsidR="00A836BE" w:rsidRPr="0051053E">
        <w:rPr>
          <w:rFonts w:asciiTheme="majorBidi" w:hAnsiTheme="majorBidi" w:cstheme="majorBidi"/>
          <w:lang w:val="en-US" w:bidi="ar-LY"/>
        </w:rPr>
        <w:t xml:space="preserve"> actors</w:t>
      </w:r>
      <w:r w:rsidR="00E81BA1" w:rsidRPr="0051053E">
        <w:rPr>
          <w:rFonts w:asciiTheme="majorBidi" w:hAnsiTheme="majorBidi" w:cstheme="majorBidi"/>
          <w:lang w:val="en-US" w:bidi="ar-LY"/>
        </w:rPr>
        <w:t xml:space="preserve">, </w:t>
      </w:r>
      <w:r w:rsidR="00B561AC" w:rsidRPr="0051053E">
        <w:rPr>
          <w:rFonts w:asciiTheme="majorBidi" w:hAnsiTheme="majorBidi" w:cstheme="majorBidi"/>
          <w:lang w:val="en-US" w:bidi="ar-LY"/>
        </w:rPr>
        <w:t>who</w:t>
      </w:r>
      <w:r w:rsidR="00E81BA1" w:rsidRPr="0051053E">
        <w:rPr>
          <w:rFonts w:asciiTheme="majorBidi" w:hAnsiTheme="majorBidi" w:cstheme="majorBidi"/>
          <w:lang w:val="en-US" w:bidi="ar-LY"/>
        </w:rPr>
        <w:t xml:space="preserve"> began to consider al-Sarraj and </w:t>
      </w:r>
      <w:r w:rsidR="00C553FB" w:rsidRPr="0051053E">
        <w:rPr>
          <w:rFonts w:asciiTheme="majorBidi" w:hAnsiTheme="majorBidi" w:cstheme="majorBidi"/>
          <w:lang w:val="en-US" w:bidi="ar-LY"/>
        </w:rPr>
        <w:t xml:space="preserve">the </w:t>
      </w:r>
      <w:r w:rsidR="00E81BA1" w:rsidRPr="0051053E">
        <w:rPr>
          <w:rFonts w:asciiTheme="majorBidi" w:hAnsiTheme="majorBidi" w:cstheme="majorBidi"/>
          <w:lang w:val="en-US" w:bidi="ar-LY"/>
        </w:rPr>
        <w:t>GNA more seriously</w:t>
      </w:r>
      <w:r w:rsidR="00A836BE" w:rsidRPr="0051053E">
        <w:rPr>
          <w:rFonts w:asciiTheme="majorBidi" w:hAnsiTheme="majorBidi" w:cstheme="majorBidi"/>
          <w:lang w:val="en-US" w:bidi="ar-LY"/>
        </w:rPr>
        <w:t xml:space="preserve">. </w:t>
      </w:r>
      <w:r w:rsidR="004A66B4" w:rsidRPr="0051053E">
        <w:rPr>
          <w:rFonts w:asciiTheme="majorBidi" w:hAnsiTheme="majorBidi" w:cstheme="majorBidi"/>
          <w:lang w:val="en-US" w:bidi="ar-LY"/>
        </w:rPr>
        <w:t>Moreov</w:t>
      </w:r>
      <w:r w:rsidR="00E86C89" w:rsidRPr="0051053E">
        <w:rPr>
          <w:rFonts w:asciiTheme="majorBidi" w:hAnsiTheme="majorBidi" w:cstheme="majorBidi"/>
          <w:lang w:val="en-US" w:bidi="ar-LY"/>
        </w:rPr>
        <w:t>er</w:t>
      </w:r>
      <w:r w:rsidR="00DE6BD7" w:rsidRPr="0051053E">
        <w:rPr>
          <w:rFonts w:asciiTheme="majorBidi" w:hAnsiTheme="majorBidi" w:cstheme="majorBidi"/>
          <w:lang w:val="en-US" w:bidi="ar-LY"/>
        </w:rPr>
        <w:t>,</w:t>
      </w:r>
      <w:r w:rsidR="00E86C89" w:rsidRPr="0051053E">
        <w:rPr>
          <w:rFonts w:asciiTheme="majorBidi" w:hAnsiTheme="majorBidi" w:cstheme="majorBidi"/>
          <w:lang w:val="en-US" w:bidi="ar-LY"/>
        </w:rPr>
        <w:t xml:space="preserve"> </w:t>
      </w:r>
      <w:r w:rsidR="00A537B5" w:rsidRPr="0051053E">
        <w:rPr>
          <w:rFonts w:asciiTheme="majorBidi" w:hAnsiTheme="majorBidi" w:cstheme="majorBidi"/>
          <w:lang w:val="en-US" w:bidi="ar-LY"/>
        </w:rPr>
        <w:t xml:space="preserve">it </w:t>
      </w:r>
      <w:r w:rsidR="00BE6CB6" w:rsidRPr="0051053E">
        <w:rPr>
          <w:rFonts w:asciiTheme="majorBidi" w:hAnsiTheme="majorBidi" w:cstheme="majorBidi"/>
          <w:lang w:val="en-US" w:bidi="ar-LY"/>
        </w:rPr>
        <w:t xml:space="preserve">was </w:t>
      </w:r>
      <w:r w:rsidR="00E86C89" w:rsidRPr="0051053E">
        <w:rPr>
          <w:rFonts w:asciiTheme="majorBidi" w:hAnsiTheme="majorBidi" w:cstheme="majorBidi"/>
          <w:lang w:val="en-US" w:bidi="ar-LY"/>
        </w:rPr>
        <w:t xml:space="preserve">likely </w:t>
      </w:r>
      <w:r w:rsidR="006941C8" w:rsidRPr="0051053E">
        <w:rPr>
          <w:rFonts w:asciiTheme="majorBidi" w:hAnsiTheme="majorBidi" w:cstheme="majorBidi"/>
          <w:lang w:val="en-US" w:bidi="ar-LY"/>
        </w:rPr>
        <w:t xml:space="preserve">one </w:t>
      </w:r>
      <w:r w:rsidR="00BE5B00" w:rsidRPr="0051053E">
        <w:rPr>
          <w:rFonts w:asciiTheme="majorBidi" w:hAnsiTheme="majorBidi" w:cstheme="majorBidi"/>
          <w:lang w:val="en-US" w:bidi="ar-LY"/>
        </w:rPr>
        <w:t>of the factors</w:t>
      </w:r>
      <w:r w:rsidR="00BE6CB6" w:rsidRPr="0051053E">
        <w:rPr>
          <w:rFonts w:asciiTheme="majorBidi" w:hAnsiTheme="majorBidi" w:cstheme="majorBidi"/>
          <w:lang w:val="en-US" w:bidi="ar-LY"/>
        </w:rPr>
        <w:t xml:space="preserve"> that </w:t>
      </w:r>
      <w:r w:rsidR="00AA5A13" w:rsidRPr="0051053E">
        <w:rPr>
          <w:rFonts w:asciiTheme="majorBidi" w:hAnsiTheme="majorBidi" w:cstheme="majorBidi"/>
          <w:lang w:val="en-US" w:bidi="ar-LY"/>
        </w:rPr>
        <w:t xml:space="preserve">hindered the Eastern Libya </w:t>
      </w:r>
      <w:r w:rsidR="00BE6CB6" w:rsidRPr="0051053E">
        <w:rPr>
          <w:rFonts w:asciiTheme="majorBidi" w:hAnsiTheme="majorBidi" w:cstheme="majorBidi"/>
          <w:lang w:val="en-US" w:bidi="ar-LY"/>
        </w:rPr>
        <w:t>separation</w:t>
      </w:r>
      <w:r w:rsidR="004A66B4" w:rsidRPr="0051053E">
        <w:rPr>
          <w:rFonts w:asciiTheme="majorBidi" w:hAnsiTheme="majorBidi" w:cstheme="majorBidi"/>
          <w:lang w:val="en-US" w:bidi="ar-LY"/>
        </w:rPr>
        <w:t xml:space="preserve"> </w:t>
      </w:r>
      <w:r w:rsidR="00AA5A13" w:rsidRPr="0051053E">
        <w:rPr>
          <w:rFonts w:asciiTheme="majorBidi" w:hAnsiTheme="majorBidi" w:cstheme="majorBidi"/>
          <w:lang w:val="en-US" w:bidi="ar-LY"/>
        </w:rPr>
        <w:t xml:space="preserve">movement: on the background of </w:t>
      </w:r>
      <w:r w:rsidR="00C2431F" w:rsidRPr="0051053E">
        <w:rPr>
          <w:rFonts w:asciiTheme="majorBidi" w:hAnsiTheme="majorBidi" w:cstheme="majorBidi"/>
          <w:lang w:val="en-US" w:bidi="ar-LY"/>
        </w:rPr>
        <w:t xml:space="preserve">the </w:t>
      </w:r>
      <w:r w:rsidR="00AA5A13" w:rsidRPr="0051053E">
        <w:rPr>
          <w:rFonts w:asciiTheme="majorBidi" w:hAnsiTheme="majorBidi" w:cstheme="majorBidi"/>
          <w:lang w:val="en-US" w:bidi="ar-LY"/>
        </w:rPr>
        <w:t>hesitant</w:t>
      </w:r>
      <w:r w:rsidR="00BE5B00" w:rsidRPr="0051053E">
        <w:rPr>
          <w:rFonts w:asciiTheme="majorBidi" w:hAnsiTheme="majorBidi" w:cstheme="majorBidi"/>
          <w:lang w:val="en-US" w:bidi="ar-LY"/>
        </w:rPr>
        <w:t xml:space="preserve"> leaders of Cyrenaica and </w:t>
      </w:r>
      <w:r w:rsidR="00753F56" w:rsidRPr="0051053E">
        <w:rPr>
          <w:rFonts w:asciiTheme="majorBidi" w:hAnsiTheme="majorBidi" w:cstheme="majorBidi"/>
          <w:lang w:val="en-US" w:bidi="ar-LY"/>
        </w:rPr>
        <w:t>the</w:t>
      </w:r>
      <w:r w:rsidR="00BE5B00" w:rsidRPr="0051053E">
        <w:rPr>
          <w:rFonts w:asciiTheme="majorBidi" w:hAnsiTheme="majorBidi" w:cstheme="majorBidi"/>
          <w:lang w:val="en-US" w:bidi="ar-LY"/>
        </w:rPr>
        <w:t xml:space="preserve"> large gap between </w:t>
      </w:r>
      <w:r w:rsidR="006D032D" w:rsidRPr="0051053E">
        <w:rPr>
          <w:rFonts w:asciiTheme="majorBidi" w:hAnsiTheme="majorBidi" w:cstheme="majorBidi"/>
          <w:lang w:val="en-US" w:bidi="ar-LY"/>
        </w:rPr>
        <w:t>political elites and tribal leaders, the s</w:t>
      </w:r>
      <w:r w:rsidR="00E13BE5" w:rsidRPr="0051053E">
        <w:rPr>
          <w:rFonts w:asciiTheme="majorBidi" w:hAnsiTheme="majorBidi" w:cstheme="majorBidi"/>
          <w:lang w:val="en-US" w:bidi="ar-LY"/>
        </w:rPr>
        <w:t>uccess of Tripoli could not go</w:t>
      </w:r>
      <w:r w:rsidR="006D032D" w:rsidRPr="0051053E">
        <w:rPr>
          <w:rFonts w:asciiTheme="majorBidi" w:hAnsiTheme="majorBidi" w:cstheme="majorBidi"/>
          <w:lang w:val="en-US" w:bidi="ar-LY"/>
        </w:rPr>
        <w:t xml:space="preserve"> unnoticed</w:t>
      </w:r>
      <w:r w:rsidR="00EA74BC" w:rsidRPr="0051053E">
        <w:rPr>
          <w:rFonts w:asciiTheme="majorBidi" w:hAnsiTheme="majorBidi" w:cstheme="majorBidi"/>
          <w:lang w:val="en-US" w:bidi="ar-LY"/>
        </w:rPr>
        <w:t>.</w:t>
      </w:r>
    </w:p>
    <w:p w14:paraId="726E665B" w14:textId="77777777" w:rsidR="001A5399" w:rsidRPr="0051053E" w:rsidRDefault="001A5399" w:rsidP="0051053E">
      <w:pPr>
        <w:contextualSpacing/>
        <w:jc w:val="both"/>
        <w:rPr>
          <w:rFonts w:asciiTheme="majorBidi" w:hAnsiTheme="majorBidi" w:cstheme="majorBidi"/>
          <w:lang w:val="en-US" w:bidi="ar-LY"/>
        </w:rPr>
      </w:pPr>
    </w:p>
    <w:p w14:paraId="1059AA4C" w14:textId="25032D24" w:rsidR="001A5399" w:rsidRPr="0051053E" w:rsidRDefault="001A5399"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Historically, Barca was the core and heart of Libyan stateho</w:t>
      </w:r>
      <w:r w:rsidR="00E25A4F" w:rsidRPr="0051053E">
        <w:rPr>
          <w:rFonts w:asciiTheme="majorBidi" w:hAnsiTheme="majorBidi" w:cstheme="majorBidi"/>
          <w:lang w:val="en-US" w:bidi="ar-LY"/>
        </w:rPr>
        <w:t xml:space="preserve">od, as during the period of </w:t>
      </w:r>
      <w:r w:rsidRPr="0051053E">
        <w:rPr>
          <w:rFonts w:asciiTheme="majorBidi" w:hAnsiTheme="majorBidi" w:cstheme="majorBidi"/>
          <w:lang w:val="en-US" w:bidi="ar-LY"/>
        </w:rPr>
        <w:t>colonial occupation it had been the most centralized region. The net</w:t>
      </w:r>
      <w:r w:rsidR="00AD1029" w:rsidRPr="0051053E">
        <w:rPr>
          <w:rFonts w:asciiTheme="majorBidi" w:hAnsiTheme="majorBidi" w:cstheme="majorBidi"/>
          <w:lang w:val="en-US" w:bidi="ar-LY"/>
        </w:rPr>
        <w:t>work</w:t>
      </w:r>
      <w:r w:rsidRPr="0051053E">
        <w:rPr>
          <w:rFonts w:asciiTheme="majorBidi" w:hAnsiTheme="majorBidi" w:cstheme="majorBidi"/>
          <w:lang w:val="en-US" w:bidi="ar-LY"/>
        </w:rPr>
        <w:t xml:space="preserve"> of Sufi Senussi brotherhoods in towns and tribes created strong ties between different local forces, and as the aims of tribal sheikhs and Senussi leaders </w:t>
      </w:r>
      <w:r w:rsidR="00B12C19" w:rsidRPr="0051053E">
        <w:rPr>
          <w:rFonts w:asciiTheme="majorBidi" w:hAnsiTheme="majorBidi" w:cstheme="majorBidi"/>
          <w:lang w:val="en-US" w:bidi="ar-LY"/>
        </w:rPr>
        <w:t>converged</w:t>
      </w:r>
      <w:r w:rsidRPr="0051053E">
        <w:rPr>
          <w:rFonts w:asciiTheme="majorBidi" w:hAnsiTheme="majorBidi" w:cstheme="majorBidi"/>
          <w:lang w:val="en-US" w:bidi="ar-LY"/>
        </w:rPr>
        <w:t xml:space="preserve"> their alliance against Italy and the</w:t>
      </w:r>
      <w:r w:rsidR="00BD7BB6" w:rsidRPr="0051053E">
        <w:rPr>
          <w:rFonts w:asciiTheme="majorBidi" w:hAnsiTheme="majorBidi" w:cstheme="majorBidi"/>
          <w:lang w:val="en-US" w:bidi="ar-LY"/>
        </w:rPr>
        <w:t>n Britain made the starting base</w:t>
      </w:r>
      <w:r w:rsidRPr="0051053E">
        <w:rPr>
          <w:rFonts w:asciiTheme="majorBidi" w:hAnsiTheme="majorBidi" w:cstheme="majorBidi"/>
          <w:lang w:val="en-US" w:bidi="ar-LY"/>
        </w:rPr>
        <w:t xml:space="preserve"> for a </w:t>
      </w:r>
      <w:r w:rsidR="00BD7BB6" w:rsidRPr="0051053E">
        <w:rPr>
          <w:rFonts w:asciiTheme="majorBidi" w:hAnsiTheme="majorBidi" w:cstheme="majorBidi"/>
          <w:lang w:val="en-US" w:bidi="ar-LY"/>
        </w:rPr>
        <w:t xml:space="preserve">strong </w:t>
      </w:r>
      <w:r w:rsidRPr="0051053E">
        <w:rPr>
          <w:rFonts w:asciiTheme="majorBidi" w:hAnsiTheme="majorBidi" w:cstheme="majorBidi"/>
          <w:lang w:val="en-US" w:bidi="ar-LY"/>
        </w:rPr>
        <w:t>national</w:t>
      </w:r>
      <w:r w:rsidR="00BD7BB6" w:rsidRPr="0051053E">
        <w:rPr>
          <w:rFonts w:asciiTheme="majorBidi" w:hAnsiTheme="majorBidi" w:cstheme="majorBidi"/>
          <w:lang w:val="en-US" w:bidi="ar-LY"/>
        </w:rPr>
        <w:t>ist</w:t>
      </w:r>
      <w:r w:rsidRPr="0051053E">
        <w:rPr>
          <w:rFonts w:asciiTheme="majorBidi" w:hAnsiTheme="majorBidi" w:cstheme="majorBidi"/>
          <w:lang w:val="en-US" w:bidi="ar-LY"/>
        </w:rPr>
        <w:t xml:space="preserve"> movement. </w:t>
      </w:r>
    </w:p>
    <w:p w14:paraId="648D7963" w14:textId="36153801" w:rsidR="001A5399" w:rsidRPr="0051053E" w:rsidRDefault="007A1CA9"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At the beginning, t</w:t>
      </w:r>
      <w:r w:rsidR="00FD286F" w:rsidRPr="0051053E">
        <w:rPr>
          <w:rFonts w:asciiTheme="majorBidi" w:hAnsiTheme="majorBidi" w:cstheme="majorBidi"/>
          <w:lang w:val="en-US" w:bidi="ar-LY"/>
        </w:rPr>
        <w:t xml:space="preserve">he Senussi Sufis </w:t>
      </w:r>
      <w:r w:rsidR="001A5399" w:rsidRPr="0051053E">
        <w:rPr>
          <w:rFonts w:asciiTheme="majorBidi" w:hAnsiTheme="majorBidi" w:cstheme="majorBidi"/>
          <w:lang w:val="en-US" w:bidi="ar-LY"/>
        </w:rPr>
        <w:t>pretended only to rule Barca</w:t>
      </w:r>
      <w:r w:rsidR="00C2284D" w:rsidRPr="0051053E">
        <w:rPr>
          <w:rFonts w:asciiTheme="majorBidi" w:hAnsiTheme="majorBidi" w:cstheme="majorBidi"/>
          <w:lang w:val="en-US" w:bidi="ar-LY"/>
        </w:rPr>
        <w:t xml:space="preserve"> </w:t>
      </w:r>
      <w:r w:rsidR="00D9671D" w:rsidRPr="0051053E">
        <w:rPr>
          <w:rFonts w:asciiTheme="majorBidi" w:hAnsiTheme="majorBidi" w:cstheme="majorBidi"/>
          <w:lang w:val="en-US" w:bidi="ar-LY"/>
        </w:rPr>
        <w:t>(</w:t>
      </w:r>
      <w:r w:rsidR="00C2284D" w:rsidRPr="0051053E">
        <w:rPr>
          <w:rFonts w:asciiTheme="majorBidi" w:hAnsiTheme="majorBidi" w:cstheme="majorBidi"/>
          <w:lang w:val="en-US" w:bidi="ar-LY"/>
        </w:rPr>
        <w:t>Ladjal</w:t>
      </w:r>
      <w:r w:rsidR="00453967" w:rsidRPr="0051053E">
        <w:rPr>
          <w:rFonts w:asciiTheme="majorBidi" w:hAnsiTheme="majorBidi" w:cstheme="majorBidi"/>
          <w:lang w:val="en-US" w:bidi="ar-LY"/>
        </w:rPr>
        <w:t>,</w:t>
      </w:r>
      <w:r w:rsidR="00D9671D" w:rsidRPr="0051053E">
        <w:rPr>
          <w:rFonts w:asciiTheme="majorBidi" w:hAnsiTheme="majorBidi" w:cstheme="majorBidi"/>
          <w:lang w:val="en-US" w:bidi="ar-LY"/>
        </w:rPr>
        <w:t xml:space="preserve"> 2016, </w:t>
      </w:r>
      <w:r w:rsidR="00453967" w:rsidRPr="0051053E">
        <w:rPr>
          <w:rFonts w:asciiTheme="majorBidi" w:hAnsiTheme="majorBidi" w:cstheme="majorBidi"/>
          <w:lang w:val="en-US" w:bidi="ar-LY"/>
        </w:rPr>
        <w:t xml:space="preserve">p. </w:t>
      </w:r>
      <w:r w:rsidR="00D9671D" w:rsidRPr="0051053E">
        <w:rPr>
          <w:rFonts w:asciiTheme="majorBidi" w:hAnsiTheme="majorBidi" w:cstheme="majorBidi"/>
          <w:lang w:val="en-US" w:bidi="ar-LY"/>
        </w:rPr>
        <w:t>9)</w:t>
      </w:r>
      <w:r w:rsidR="001A5399" w:rsidRPr="0051053E">
        <w:rPr>
          <w:rFonts w:asciiTheme="majorBidi" w:hAnsiTheme="majorBidi" w:cstheme="majorBidi"/>
          <w:lang w:val="en-US" w:bidi="ar-LY"/>
        </w:rPr>
        <w:t>, and in 1949 their leader, sheikh Muhammad Idris, supported by the tribal council, published the Barca constitution</w:t>
      </w:r>
      <w:r w:rsidR="00E926C3" w:rsidRPr="0051053E">
        <w:rPr>
          <w:rFonts w:asciiTheme="majorBidi" w:hAnsiTheme="majorBidi" w:cstheme="majorBidi"/>
          <w:lang w:val="en-US" w:bidi="ar-LY"/>
        </w:rPr>
        <w:t xml:space="preserve"> </w:t>
      </w:r>
      <w:r w:rsidR="00D9671D" w:rsidRPr="0051053E">
        <w:rPr>
          <w:rFonts w:asciiTheme="majorBidi" w:hAnsiTheme="majorBidi" w:cstheme="majorBidi"/>
          <w:lang w:val="en-US" w:bidi="ar-LY"/>
        </w:rPr>
        <w:t>(</w:t>
      </w:r>
      <w:r w:rsidR="00A91F51" w:rsidRPr="0051053E">
        <w:rPr>
          <w:rFonts w:asciiTheme="majorBidi" w:hAnsiTheme="majorBidi" w:cstheme="majorBidi"/>
          <w:lang w:val="en-US" w:bidi="ar-LY"/>
        </w:rPr>
        <w:t>Dustur, 1949</w:t>
      </w:r>
      <w:r w:rsidR="00D9671D" w:rsidRPr="0051053E">
        <w:rPr>
          <w:rFonts w:asciiTheme="majorBidi" w:hAnsiTheme="majorBidi" w:cstheme="majorBidi"/>
          <w:lang w:val="en-US" w:bidi="ar-LY"/>
        </w:rPr>
        <w:t>)</w:t>
      </w:r>
      <w:r w:rsidR="001A5399" w:rsidRPr="0051053E">
        <w:rPr>
          <w:rFonts w:asciiTheme="majorBidi" w:hAnsiTheme="majorBidi" w:cstheme="majorBidi"/>
          <w:lang w:val="en-US" w:bidi="ar-LY"/>
        </w:rPr>
        <w:t xml:space="preserve">. During the reign of Muhammad Idris, who became the king of </w:t>
      </w:r>
      <w:r w:rsidR="00F224EE" w:rsidRPr="0051053E">
        <w:rPr>
          <w:rFonts w:asciiTheme="majorBidi" w:hAnsiTheme="majorBidi" w:cstheme="majorBidi"/>
          <w:lang w:val="en-US" w:bidi="ar-LY"/>
        </w:rPr>
        <w:t xml:space="preserve">united </w:t>
      </w:r>
      <w:r w:rsidR="001A5399" w:rsidRPr="0051053E">
        <w:rPr>
          <w:rFonts w:asciiTheme="majorBidi" w:hAnsiTheme="majorBidi" w:cstheme="majorBidi"/>
          <w:lang w:val="en-US" w:bidi="ar-LY"/>
        </w:rPr>
        <w:t xml:space="preserve">Libya, the eastern tribes </w:t>
      </w:r>
      <w:r w:rsidR="00617F27" w:rsidRPr="0051053E">
        <w:rPr>
          <w:rFonts w:asciiTheme="majorBidi" w:hAnsiTheme="majorBidi" w:cstheme="majorBidi"/>
          <w:lang w:val="en-US" w:bidi="ar-LY"/>
        </w:rPr>
        <w:t xml:space="preserve">enjoyed </w:t>
      </w:r>
      <w:r w:rsidR="001A5399" w:rsidRPr="0051053E">
        <w:rPr>
          <w:rFonts w:asciiTheme="majorBidi" w:hAnsiTheme="majorBidi" w:cstheme="majorBidi"/>
          <w:lang w:val="en-US" w:bidi="ar-LY"/>
        </w:rPr>
        <w:t xml:space="preserve">a lot of privileges, and even though the capital was moved to Tripoli (though Benghazi kept its status of the Royal city), Cyrenaica held </w:t>
      </w:r>
      <w:r w:rsidR="00D94767" w:rsidRPr="0051053E">
        <w:rPr>
          <w:rFonts w:asciiTheme="majorBidi" w:hAnsiTheme="majorBidi" w:cstheme="majorBidi"/>
          <w:lang w:val="en-US" w:bidi="ar-LY"/>
        </w:rPr>
        <w:t xml:space="preserve">the </w:t>
      </w:r>
      <w:r w:rsidR="001A5399" w:rsidRPr="0051053E">
        <w:rPr>
          <w:rFonts w:asciiTheme="majorBidi" w:hAnsiTheme="majorBidi" w:cstheme="majorBidi"/>
          <w:lang w:val="en-US" w:bidi="ar-LY"/>
        </w:rPr>
        <w:t xml:space="preserve">position of the </w:t>
      </w:r>
      <w:r w:rsidR="00D94767" w:rsidRPr="0051053E">
        <w:rPr>
          <w:rFonts w:asciiTheme="majorBidi" w:hAnsiTheme="majorBidi" w:cstheme="majorBidi"/>
          <w:lang w:val="en-US" w:bidi="ar-LY"/>
        </w:rPr>
        <w:t xml:space="preserve">most </w:t>
      </w:r>
      <w:r w:rsidR="001A5399" w:rsidRPr="0051053E">
        <w:rPr>
          <w:rFonts w:asciiTheme="majorBidi" w:hAnsiTheme="majorBidi" w:cstheme="majorBidi"/>
          <w:lang w:val="en-US" w:bidi="ar-LY"/>
        </w:rPr>
        <w:t xml:space="preserve">developed economic </w:t>
      </w:r>
      <w:r w:rsidR="00140F6A" w:rsidRPr="0051053E">
        <w:rPr>
          <w:rFonts w:asciiTheme="majorBidi" w:hAnsiTheme="majorBidi" w:cstheme="majorBidi"/>
          <w:lang w:val="en-US" w:bidi="ar-LY"/>
        </w:rPr>
        <w:t>region</w:t>
      </w:r>
      <w:r w:rsidR="00886606" w:rsidRPr="0051053E">
        <w:rPr>
          <w:rFonts w:asciiTheme="majorBidi" w:hAnsiTheme="majorBidi" w:cstheme="majorBidi"/>
          <w:lang w:val="en-US" w:bidi="ar-LY"/>
        </w:rPr>
        <w:t>, which</w:t>
      </w:r>
      <w:r w:rsidR="00CD341F" w:rsidRPr="0051053E">
        <w:rPr>
          <w:rFonts w:asciiTheme="majorBidi" w:hAnsiTheme="majorBidi" w:cstheme="majorBidi"/>
          <w:lang w:val="en-US" w:bidi="ar-LY"/>
        </w:rPr>
        <w:t xml:space="preserve"> was further</w:t>
      </w:r>
      <w:r w:rsidR="00886606" w:rsidRPr="0051053E">
        <w:rPr>
          <w:rFonts w:asciiTheme="majorBidi" w:hAnsiTheme="majorBidi" w:cstheme="majorBidi"/>
          <w:lang w:val="en-US" w:bidi="ar-LY"/>
        </w:rPr>
        <w:t xml:space="preserve"> strengthened</w:t>
      </w:r>
      <w:r w:rsidR="001A5399" w:rsidRPr="0051053E">
        <w:rPr>
          <w:rFonts w:asciiTheme="majorBidi" w:hAnsiTheme="majorBidi" w:cstheme="majorBidi"/>
          <w:lang w:val="en-US" w:bidi="ar-LY"/>
        </w:rPr>
        <w:t xml:space="preserve"> </w:t>
      </w:r>
      <w:r w:rsidR="00A70EA3" w:rsidRPr="0051053E">
        <w:rPr>
          <w:rFonts w:asciiTheme="majorBidi" w:hAnsiTheme="majorBidi" w:cstheme="majorBidi"/>
          <w:lang w:val="en-US" w:bidi="ar-LY"/>
        </w:rPr>
        <w:t xml:space="preserve">by </w:t>
      </w:r>
      <w:r w:rsidR="001A5399" w:rsidRPr="0051053E">
        <w:rPr>
          <w:rFonts w:asciiTheme="majorBidi" w:hAnsiTheme="majorBidi" w:cstheme="majorBidi"/>
          <w:lang w:val="en-US" w:bidi="ar-LY"/>
        </w:rPr>
        <w:t>the</w:t>
      </w:r>
      <w:r w:rsidR="00886606" w:rsidRPr="0051053E">
        <w:rPr>
          <w:rFonts w:asciiTheme="majorBidi" w:hAnsiTheme="majorBidi" w:cstheme="majorBidi"/>
          <w:lang w:val="en-US" w:bidi="ar-LY"/>
        </w:rPr>
        <w:t xml:space="preserve"> discovery of</w:t>
      </w:r>
      <w:r w:rsidR="001A5399" w:rsidRPr="0051053E">
        <w:rPr>
          <w:rFonts w:asciiTheme="majorBidi" w:hAnsiTheme="majorBidi" w:cstheme="majorBidi"/>
          <w:lang w:val="en-US" w:bidi="ar-LY"/>
        </w:rPr>
        <w:t xml:space="preserve"> </w:t>
      </w:r>
      <w:r w:rsidR="004816A2" w:rsidRPr="0051053E">
        <w:rPr>
          <w:rFonts w:asciiTheme="majorBidi" w:hAnsiTheme="majorBidi" w:cstheme="majorBidi"/>
          <w:lang w:val="en-US" w:bidi="ar-LY"/>
        </w:rPr>
        <w:t xml:space="preserve">oil </w:t>
      </w:r>
      <w:r w:rsidR="001A5399" w:rsidRPr="0051053E">
        <w:rPr>
          <w:rFonts w:asciiTheme="majorBidi" w:hAnsiTheme="majorBidi" w:cstheme="majorBidi"/>
          <w:lang w:val="en-US" w:bidi="ar-LY"/>
        </w:rPr>
        <w:t xml:space="preserve">reserves in </w:t>
      </w:r>
      <w:r w:rsidR="001A5399" w:rsidRPr="0051053E">
        <w:rPr>
          <w:rFonts w:asciiTheme="majorBidi" w:hAnsiTheme="majorBidi" w:cstheme="majorBidi"/>
          <w:lang w:val="en-US" w:bidi="ar-LY"/>
        </w:rPr>
        <w:lastRenderedPageBreak/>
        <w:t xml:space="preserve">1959 </w:t>
      </w:r>
      <w:r w:rsidR="008016AF" w:rsidRPr="0051053E">
        <w:rPr>
          <w:rFonts w:asciiTheme="majorBidi" w:hAnsiTheme="majorBidi" w:cstheme="majorBidi"/>
          <w:lang w:val="en-US" w:bidi="ar-LY"/>
        </w:rPr>
        <w:t>on</w:t>
      </w:r>
      <w:r w:rsidR="001A5399" w:rsidRPr="0051053E">
        <w:rPr>
          <w:rFonts w:asciiTheme="majorBidi" w:hAnsiTheme="majorBidi" w:cstheme="majorBidi"/>
          <w:lang w:val="en-US" w:bidi="ar-LY"/>
        </w:rPr>
        <w:t xml:space="preserve"> </w:t>
      </w:r>
      <w:r w:rsidR="000010B3" w:rsidRPr="0051053E">
        <w:rPr>
          <w:rFonts w:asciiTheme="majorBidi" w:hAnsiTheme="majorBidi" w:cstheme="majorBidi"/>
          <w:lang w:val="en-US" w:bidi="ar-LY"/>
        </w:rPr>
        <w:t xml:space="preserve">the </w:t>
      </w:r>
      <w:r w:rsidR="001A5399" w:rsidRPr="0051053E">
        <w:rPr>
          <w:rFonts w:asciiTheme="majorBidi" w:hAnsiTheme="majorBidi" w:cstheme="majorBidi"/>
          <w:lang w:val="en-US" w:bidi="ar-LY"/>
        </w:rPr>
        <w:t xml:space="preserve">southern </w:t>
      </w:r>
      <w:r w:rsidR="00886606" w:rsidRPr="0051053E">
        <w:rPr>
          <w:rFonts w:asciiTheme="majorBidi" w:hAnsiTheme="majorBidi" w:cstheme="majorBidi"/>
          <w:lang w:val="en-US" w:bidi="ar-LY"/>
        </w:rPr>
        <w:t>edges</w:t>
      </w:r>
      <w:r w:rsidR="001A5399" w:rsidRPr="0051053E">
        <w:rPr>
          <w:rFonts w:asciiTheme="majorBidi" w:hAnsiTheme="majorBidi" w:cstheme="majorBidi"/>
          <w:lang w:val="en-US" w:bidi="ar-LY"/>
        </w:rPr>
        <w:t xml:space="preserve">. </w:t>
      </w:r>
      <w:r w:rsidR="00E926C3" w:rsidRPr="0051053E">
        <w:rPr>
          <w:rFonts w:asciiTheme="majorBidi" w:hAnsiTheme="majorBidi" w:cstheme="majorBidi"/>
          <w:lang w:val="en-US"/>
        </w:rPr>
        <w:t xml:space="preserve">As-Senussis didn`t belong to any tribe, as they originated from Algeria, and that </w:t>
      </w:r>
      <w:r w:rsidR="00C35744" w:rsidRPr="0051053E">
        <w:rPr>
          <w:rFonts w:asciiTheme="majorBidi" w:hAnsiTheme="majorBidi" w:cstheme="majorBidi"/>
          <w:lang w:val="en-US"/>
        </w:rPr>
        <w:t xml:space="preserve">eased </w:t>
      </w:r>
      <w:r w:rsidR="00E926C3" w:rsidRPr="0051053E">
        <w:rPr>
          <w:rFonts w:asciiTheme="majorBidi" w:hAnsiTheme="majorBidi" w:cstheme="majorBidi"/>
          <w:lang w:val="en-US"/>
        </w:rPr>
        <w:t xml:space="preserve">their </w:t>
      </w:r>
      <w:r w:rsidR="00D93162" w:rsidRPr="0051053E">
        <w:rPr>
          <w:rFonts w:asciiTheme="majorBidi" w:hAnsiTheme="majorBidi" w:cstheme="majorBidi"/>
          <w:lang w:val="en-US"/>
        </w:rPr>
        <w:t>legitimacy</w:t>
      </w:r>
      <w:r w:rsidR="00162305" w:rsidRPr="0051053E">
        <w:rPr>
          <w:rFonts w:asciiTheme="majorBidi" w:hAnsiTheme="majorBidi" w:cstheme="majorBidi"/>
          <w:lang w:val="en-US"/>
        </w:rPr>
        <w:t xml:space="preserve"> as </w:t>
      </w:r>
      <w:r w:rsidR="008016AF" w:rsidRPr="0051053E">
        <w:rPr>
          <w:rFonts w:asciiTheme="majorBidi" w:hAnsiTheme="majorBidi" w:cstheme="majorBidi"/>
          <w:lang w:val="en-US"/>
        </w:rPr>
        <w:t>national</w:t>
      </w:r>
      <w:r w:rsidR="00981C4D" w:rsidRPr="0051053E">
        <w:rPr>
          <w:rFonts w:asciiTheme="majorBidi" w:hAnsiTheme="majorBidi" w:cstheme="majorBidi"/>
          <w:lang w:val="en-US"/>
        </w:rPr>
        <w:t xml:space="preserve"> </w:t>
      </w:r>
      <w:r w:rsidR="00C35744" w:rsidRPr="0051053E">
        <w:rPr>
          <w:rFonts w:asciiTheme="majorBidi" w:hAnsiTheme="majorBidi" w:cstheme="majorBidi"/>
          <w:lang w:val="en-US"/>
        </w:rPr>
        <w:t>power broker</w:t>
      </w:r>
      <w:r w:rsidR="00E926C3" w:rsidRPr="0051053E">
        <w:rPr>
          <w:rFonts w:asciiTheme="majorBidi" w:hAnsiTheme="majorBidi" w:cstheme="majorBidi"/>
          <w:lang w:val="en-US"/>
        </w:rPr>
        <w:t xml:space="preserve"> </w:t>
      </w:r>
      <w:r w:rsidR="00D9671D" w:rsidRPr="0051053E">
        <w:rPr>
          <w:rFonts w:asciiTheme="majorBidi" w:hAnsiTheme="majorBidi" w:cstheme="majorBidi"/>
          <w:lang w:val="en-US"/>
        </w:rPr>
        <w:t>(</w:t>
      </w:r>
      <w:r w:rsidR="00D72281" w:rsidRPr="0051053E">
        <w:rPr>
          <w:rFonts w:asciiTheme="majorBidi" w:hAnsiTheme="majorBidi" w:cstheme="majorBidi"/>
          <w:lang w:val="en-US"/>
        </w:rPr>
        <w:t>Borisov,</w:t>
      </w:r>
      <w:r w:rsidR="00A157A2" w:rsidRPr="0051053E">
        <w:rPr>
          <w:rFonts w:asciiTheme="majorBidi" w:hAnsiTheme="majorBidi" w:cstheme="majorBidi"/>
          <w:lang w:val="en-US"/>
        </w:rPr>
        <w:t xml:space="preserve"> 2007</w:t>
      </w:r>
      <w:r w:rsidR="00D9671D" w:rsidRPr="0051053E">
        <w:rPr>
          <w:rFonts w:asciiTheme="majorBidi" w:hAnsiTheme="majorBidi" w:cstheme="majorBidi"/>
          <w:lang w:val="en-US"/>
        </w:rPr>
        <w:t>)</w:t>
      </w:r>
      <w:r w:rsidR="00E926C3" w:rsidRPr="0051053E">
        <w:rPr>
          <w:rFonts w:asciiTheme="majorBidi" w:hAnsiTheme="majorBidi" w:cstheme="majorBidi"/>
          <w:lang w:val="en-US"/>
        </w:rPr>
        <w:t>.</w:t>
      </w:r>
    </w:p>
    <w:p w14:paraId="2276BAD6" w14:textId="40CFC3B1" w:rsidR="006B3DB6" w:rsidRPr="0051053E" w:rsidRDefault="00851A16"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However</w:t>
      </w:r>
      <w:r w:rsidR="008016AF"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1A5399" w:rsidRPr="0051053E">
        <w:rPr>
          <w:rFonts w:asciiTheme="majorBidi" w:hAnsiTheme="majorBidi" w:cstheme="majorBidi"/>
          <w:lang w:val="en-US" w:bidi="ar-LY"/>
        </w:rPr>
        <w:t>during the Gaddafi`s era the tribes from Tripolitania became the most influential, as the positions of Barca`s leaders significantly declined</w:t>
      </w:r>
      <w:r w:rsidR="00D9671D" w:rsidRPr="0051053E">
        <w:rPr>
          <w:rFonts w:asciiTheme="majorBidi" w:hAnsiTheme="majorBidi" w:cstheme="majorBidi"/>
          <w:lang w:val="en-US" w:bidi="ar-LY"/>
        </w:rPr>
        <w:t xml:space="preserve"> (</w:t>
      </w:r>
      <w:r w:rsidR="00D72281" w:rsidRPr="0051053E">
        <w:rPr>
          <w:rFonts w:asciiTheme="majorBidi" w:hAnsiTheme="majorBidi" w:cstheme="majorBidi"/>
          <w:lang w:val="en-US" w:bidi="ar-LY"/>
        </w:rPr>
        <w:t xml:space="preserve">Smits, 2013, p. </w:t>
      </w:r>
      <w:r w:rsidR="00673777" w:rsidRPr="0051053E">
        <w:rPr>
          <w:rFonts w:asciiTheme="majorBidi" w:hAnsiTheme="majorBidi" w:cstheme="majorBidi"/>
          <w:lang w:val="en-US" w:bidi="ar-LY"/>
        </w:rPr>
        <w:t>27</w:t>
      </w:r>
      <w:r w:rsidR="00D9671D" w:rsidRPr="0051053E">
        <w:rPr>
          <w:rFonts w:asciiTheme="majorBidi" w:hAnsiTheme="majorBidi" w:cstheme="majorBidi"/>
          <w:lang w:val="en-US" w:bidi="ar-LY"/>
        </w:rPr>
        <w:t>)</w:t>
      </w:r>
      <w:r w:rsidR="001A5399" w:rsidRPr="0051053E">
        <w:rPr>
          <w:rFonts w:asciiTheme="majorBidi" w:hAnsiTheme="majorBidi" w:cstheme="majorBidi"/>
          <w:lang w:val="en-US" w:bidi="ar-LY"/>
        </w:rPr>
        <w:t xml:space="preserve">. They didn`t have straight access to the oil incomes and couldn`t control such infrastructure </w:t>
      </w:r>
      <w:r w:rsidR="008016AF" w:rsidRPr="0051053E">
        <w:rPr>
          <w:rFonts w:asciiTheme="majorBidi" w:hAnsiTheme="majorBidi" w:cstheme="majorBidi"/>
          <w:lang w:val="en-US" w:bidi="ar-LY"/>
        </w:rPr>
        <w:t>as</w:t>
      </w:r>
      <w:r w:rsidR="001A5399" w:rsidRPr="0051053E">
        <w:rPr>
          <w:rFonts w:asciiTheme="majorBidi" w:hAnsiTheme="majorBidi" w:cstheme="majorBidi"/>
          <w:lang w:val="en-US" w:bidi="ar-LY"/>
        </w:rPr>
        <w:t xml:space="preserve"> airports, sea ports and, the most important, oil ports.</w:t>
      </w:r>
      <w:r w:rsidR="007B59AF" w:rsidRPr="0051053E">
        <w:rPr>
          <w:rFonts w:asciiTheme="majorBidi" w:hAnsiTheme="majorBidi" w:cstheme="majorBidi"/>
          <w:lang w:val="en-US" w:bidi="ar-LY"/>
        </w:rPr>
        <w:t xml:space="preserve"> </w:t>
      </w:r>
    </w:p>
    <w:p w14:paraId="3FEA5E7C" w14:textId="40DB02AB" w:rsidR="00886606" w:rsidRPr="0051053E" w:rsidRDefault="00886606"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After </w:t>
      </w:r>
      <w:r w:rsidR="00476912" w:rsidRPr="0051053E">
        <w:rPr>
          <w:rFonts w:asciiTheme="majorBidi" w:hAnsiTheme="majorBidi" w:cstheme="majorBidi"/>
          <w:lang w:val="en-US" w:bidi="ar-LY"/>
        </w:rPr>
        <w:t>2011,</w:t>
      </w:r>
      <w:r w:rsidRPr="0051053E">
        <w:rPr>
          <w:rFonts w:asciiTheme="majorBidi" w:hAnsiTheme="majorBidi" w:cstheme="majorBidi"/>
          <w:lang w:val="en-US" w:bidi="ar-LY"/>
        </w:rPr>
        <w:t xml:space="preserve"> the </w:t>
      </w:r>
      <w:r w:rsidR="00C609D3" w:rsidRPr="0051053E">
        <w:rPr>
          <w:rFonts w:asciiTheme="majorBidi" w:hAnsiTheme="majorBidi" w:cstheme="majorBidi"/>
          <w:lang w:val="en-US" w:bidi="ar-LY"/>
        </w:rPr>
        <w:t xml:space="preserve">eastern </w:t>
      </w:r>
      <w:r w:rsidRPr="0051053E">
        <w:rPr>
          <w:rFonts w:asciiTheme="majorBidi" w:hAnsiTheme="majorBidi" w:cstheme="majorBidi"/>
          <w:lang w:val="en-US" w:bidi="ar-LY"/>
        </w:rPr>
        <w:t>tribes established their co</w:t>
      </w:r>
      <w:r w:rsidR="0073690B" w:rsidRPr="0051053E">
        <w:rPr>
          <w:rFonts w:asciiTheme="majorBidi" w:hAnsiTheme="majorBidi" w:cstheme="majorBidi"/>
          <w:lang w:val="en-US" w:bidi="ar-LY"/>
        </w:rPr>
        <w:t>ntrol over some natural resources</w:t>
      </w:r>
      <w:r w:rsidRPr="0051053E">
        <w:rPr>
          <w:rFonts w:asciiTheme="majorBidi" w:hAnsiTheme="majorBidi" w:cstheme="majorBidi"/>
          <w:lang w:val="en-US" w:bidi="ar-LY"/>
        </w:rPr>
        <w:t xml:space="preserve">, which included oil, gold, water, uranium. </w:t>
      </w:r>
      <w:r w:rsidR="007210E1" w:rsidRPr="0051053E">
        <w:rPr>
          <w:rFonts w:asciiTheme="majorBidi" w:hAnsiTheme="majorBidi" w:cstheme="majorBidi"/>
          <w:lang w:val="en-US" w:bidi="ar-LY"/>
        </w:rPr>
        <w:t>In order to r</w:t>
      </w:r>
      <w:r w:rsidR="00FB5EC1" w:rsidRPr="0051053E">
        <w:rPr>
          <w:rFonts w:asciiTheme="majorBidi" w:hAnsiTheme="majorBidi" w:cstheme="majorBidi"/>
          <w:lang w:val="en-US" w:bidi="ar-LY"/>
        </w:rPr>
        <w:t>estor</w:t>
      </w:r>
      <w:r w:rsidR="007210E1" w:rsidRPr="0051053E">
        <w:rPr>
          <w:rFonts w:asciiTheme="majorBidi" w:hAnsiTheme="majorBidi" w:cstheme="majorBidi"/>
          <w:lang w:val="en-US" w:bidi="ar-LY"/>
        </w:rPr>
        <w:t>e</w:t>
      </w:r>
      <w:r w:rsidR="00FB5EC1" w:rsidRPr="0051053E">
        <w:rPr>
          <w:rFonts w:asciiTheme="majorBidi" w:hAnsiTheme="majorBidi" w:cstheme="majorBidi"/>
          <w:lang w:val="en-US" w:bidi="ar-LY"/>
        </w:rPr>
        <w:t xml:space="preserve"> their superiority, t</w:t>
      </w:r>
      <w:r w:rsidRPr="0051053E">
        <w:rPr>
          <w:rFonts w:asciiTheme="majorBidi" w:hAnsiTheme="majorBidi" w:cstheme="majorBidi"/>
          <w:lang w:val="en-US" w:bidi="ar-LY"/>
        </w:rPr>
        <w:t xml:space="preserve">hey formed the Council of sheikhs (elders) in Tobruk and cooperated with </w:t>
      </w:r>
      <w:r w:rsidR="007210E1" w:rsidRPr="0051053E">
        <w:rPr>
          <w:rFonts w:asciiTheme="majorBidi" w:hAnsiTheme="majorBidi" w:cstheme="majorBidi"/>
          <w:lang w:val="en-US" w:bidi="ar-LY"/>
        </w:rPr>
        <w:t xml:space="preserve">the </w:t>
      </w:r>
      <w:r w:rsidRPr="0051053E">
        <w:rPr>
          <w:rFonts w:asciiTheme="majorBidi" w:hAnsiTheme="majorBidi" w:cstheme="majorBidi"/>
          <w:lang w:val="en-US" w:bidi="ar-LY"/>
        </w:rPr>
        <w:t>HoR agains</w:t>
      </w:r>
      <w:r w:rsidR="00B22D55" w:rsidRPr="0051053E">
        <w:rPr>
          <w:rFonts w:asciiTheme="majorBidi" w:hAnsiTheme="majorBidi" w:cstheme="majorBidi"/>
          <w:lang w:val="en-US" w:bidi="ar-LY"/>
        </w:rPr>
        <w:t>t Tripoli, as the tribal leader</w:t>
      </w:r>
      <w:r w:rsidR="00C609D3" w:rsidRPr="0051053E">
        <w:rPr>
          <w:rFonts w:asciiTheme="majorBidi" w:hAnsiTheme="majorBidi" w:cstheme="majorBidi"/>
          <w:lang w:val="en-US" w:bidi="ar-LY"/>
        </w:rPr>
        <w:t>s were not</w:t>
      </w:r>
      <w:r w:rsidRPr="0051053E">
        <w:rPr>
          <w:rFonts w:asciiTheme="majorBidi" w:hAnsiTheme="majorBidi" w:cstheme="majorBidi"/>
          <w:lang w:val="en-US" w:bidi="ar-LY"/>
        </w:rPr>
        <w:t xml:space="preserve"> sure that </w:t>
      </w:r>
      <w:r w:rsidR="007210E1"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GNA </w:t>
      </w:r>
      <w:r w:rsidR="007210E1" w:rsidRPr="0051053E">
        <w:rPr>
          <w:rFonts w:asciiTheme="majorBidi" w:hAnsiTheme="majorBidi" w:cstheme="majorBidi"/>
          <w:lang w:val="en-US" w:bidi="ar-LY"/>
        </w:rPr>
        <w:t xml:space="preserve">would not try </w:t>
      </w:r>
      <w:r w:rsidRPr="0051053E">
        <w:rPr>
          <w:rFonts w:asciiTheme="majorBidi" w:hAnsiTheme="majorBidi" w:cstheme="majorBidi"/>
          <w:lang w:val="en-US" w:bidi="ar-LY"/>
        </w:rPr>
        <w:t xml:space="preserve">to </w:t>
      </w:r>
      <w:r w:rsidR="007210E1" w:rsidRPr="0051053E">
        <w:rPr>
          <w:rFonts w:asciiTheme="majorBidi" w:hAnsiTheme="majorBidi" w:cstheme="majorBidi"/>
          <w:lang w:val="en-US" w:bidi="ar-LY"/>
        </w:rPr>
        <w:t xml:space="preserve">regain </w:t>
      </w:r>
      <w:r w:rsidR="005F25ED" w:rsidRPr="0051053E">
        <w:rPr>
          <w:rFonts w:asciiTheme="majorBidi" w:hAnsiTheme="majorBidi" w:cstheme="majorBidi"/>
          <w:lang w:val="en-US" w:bidi="ar-LY"/>
        </w:rPr>
        <w:t xml:space="preserve">exclusive </w:t>
      </w:r>
      <w:r w:rsidR="00B22D55" w:rsidRPr="0051053E">
        <w:rPr>
          <w:rFonts w:asciiTheme="majorBidi" w:hAnsiTheme="majorBidi" w:cstheme="majorBidi"/>
          <w:lang w:val="en-US" w:bidi="ar-LY"/>
        </w:rPr>
        <w:t xml:space="preserve">control over </w:t>
      </w:r>
      <w:r w:rsidR="00786A94" w:rsidRPr="0051053E">
        <w:rPr>
          <w:rFonts w:asciiTheme="majorBidi" w:hAnsiTheme="majorBidi" w:cstheme="majorBidi"/>
          <w:lang w:val="en-US" w:bidi="ar-LY"/>
        </w:rPr>
        <w:t xml:space="preserve">their </w:t>
      </w:r>
      <w:r w:rsidR="00B22D55" w:rsidRPr="0051053E">
        <w:rPr>
          <w:rFonts w:asciiTheme="majorBidi" w:hAnsiTheme="majorBidi" w:cstheme="majorBidi"/>
          <w:lang w:val="en-US" w:bidi="ar-LY"/>
        </w:rPr>
        <w:t>resource bas</w:t>
      </w:r>
      <w:r w:rsidR="00AD3FE7" w:rsidRPr="0051053E">
        <w:rPr>
          <w:rFonts w:asciiTheme="majorBidi" w:hAnsiTheme="majorBidi" w:cstheme="majorBidi"/>
          <w:lang w:val="en-US" w:bidi="ar-LY"/>
        </w:rPr>
        <w:t>e</w:t>
      </w:r>
      <w:r w:rsidR="00B22D55" w:rsidRPr="0051053E">
        <w:rPr>
          <w:rFonts w:asciiTheme="majorBidi" w:hAnsiTheme="majorBidi" w:cstheme="majorBidi"/>
          <w:lang w:val="en-US" w:bidi="ar-LY"/>
        </w:rPr>
        <w:t xml:space="preserve">, </w:t>
      </w:r>
      <w:r w:rsidR="00955062" w:rsidRPr="0051053E">
        <w:rPr>
          <w:rFonts w:asciiTheme="majorBidi" w:hAnsiTheme="majorBidi" w:cstheme="majorBidi"/>
          <w:lang w:val="en-US" w:bidi="ar-LY"/>
        </w:rPr>
        <w:t xml:space="preserve">thus </w:t>
      </w:r>
      <w:r w:rsidR="00B22D55" w:rsidRPr="0051053E">
        <w:rPr>
          <w:rFonts w:asciiTheme="majorBidi" w:hAnsiTheme="majorBidi" w:cstheme="majorBidi"/>
          <w:lang w:val="en-US" w:bidi="ar-LY"/>
        </w:rPr>
        <w:t>preventing the sheikhs from the distribution of the income</w:t>
      </w:r>
      <w:r w:rsidR="00257399" w:rsidRPr="0051053E">
        <w:rPr>
          <w:rFonts w:asciiTheme="majorBidi" w:hAnsiTheme="majorBidi" w:cstheme="majorBidi"/>
          <w:lang w:val="en-US" w:bidi="ar-LY"/>
        </w:rPr>
        <w:t xml:space="preserve"> </w:t>
      </w:r>
      <w:r w:rsidR="00D9671D" w:rsidRPr="0051053E">
        <w:rPr>
          <w:rFonts w:asciiTheme="majorBidi" w:hAnsiTheme="majorBidi" w:cstheme="majorBidi"/>
          <w:lang w:val="en-US" w:bidi="ar-LY"/>
        </w:rPr>
        <w:t>(</w:t>
      </w:r>
      <w:r w:rsidR="00257399" w:rsidRPr="0051053E">
        <w:rPr>
          <w:rFonts w:asciiTheme="majorBidi" w:hAnsiTheme="majorBidi" w:cstheme="majorBidi"/>
          <w:lang w:val="en-US" w:bidi="ar-LY"/>
        </w:rPr>
        <w:t>Lacher</w:t>
      </w:r>
      <w:r w:rsidR="00051838" w:rsidRPr="0051053E">
        <w:rPr>
          <w:rFonts w:asciiTheme="majorBidi" w:hAnsiTheme="majorBidi" w:cstheme="majorBidi"/>
          <w:lang w:val="en-US" w:bidi="ar-LY"/>
        </w:rPr>
        <w:t>,</w:t>
      </w:r>
      <w:r w:rsidR="00257399" w:rsidRPr="0051053E">
        <w:rPr>
          <w:rFonts w:asciiTheme="majorBidi" w:hAnsiTheme="majorBidi" w:cstheme="majorBidi"/>
          <w:lang w:val="en-US" w:bidi="ar-LY"/>
        </w:rPr>
        <w:t xml:space="preserve"> 2011</w:t>
      </w:r>
      <w:r w:rsidR="00D9671D" w:rsidRPr="0051053E">
        <w:rPr>
          <w:rFonts w:asciiTheme="majorBidi" w:hAnsiTheme="majorBidi" w:cstheme="majorBidi"/>
          <w:lang w:val="en-US" w:bidi="ar-LY"/>
        </w:rPr>
        <w:t>)</w:t>
      </w:r>
      <w:r w:rsidR="00B22D55" w:rsidRPr="0051053E">
        <w:rPr>
          <w:rFonts w:asciiTheme="majorBidi" w:hAnsiTheme="majorBidi" w:cstheme="majorBidi"/>
          <w:lang w:val="en-US" w:bidi="ar-LY"/>
        </w:rPr>
        <w:t xml:space="preserve">. </w:t>
      </w:r>
    </w:p>
    <w:p w14:paraId="73BAF576" w14:textId="034F48F5" w:rsidR="0039351C" w:rsidRPr="0051053E" w:rsidRDefault="00E7521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B</w:t>
      </w:r>
      <w:r w:rsidR="0003719F" w:rsidRPr="0051053E">
        <w:rPr>
          <w:rFonts w:asciiTheme="majorBidi" w:hAnsiTheme="majorBidi" w:cstheme="majorBidi"/>
          <w:lang w:val="en-US" w:bidi="ar-LY"/>
        </w:rPr>
        <w:t xml:space="preserve">y the beginning of July </w:t>
      </w:r>
      <w:r w:rsidR="008719BE" w:rsidRPr="0051053E">
        <w:rPr>
          <w:rFonts w:asciiTheme="majorBidi" w:hAnsiTheme="majorBidi" w:cstheme="majorBidi"/>
          <w:lang w:val="en-US" w:bidi="ar-LY"/>
        </w:rPr>
        <w:t xml:space="preserve">2016 </w:t>
      </w:r>
      <w:r w:rsidR="0006403A" w:rsidRPr="0051053E">
        <w:rPr>
          <w:rFonts w:asciiTheme="majorBidi" w:hAnsiTheme="majorBidi" w:cstheme="majorBidi"/>
          <w:lang w:val="en-US" w:bidi="ar-LY"/>
        </w:rPr>
        <w:t>several documents were drafted</w:t>
      </w:r>
      <w:r w:rsidR="0003719F" w:rsidRPr="0051053E">
        <w:rPr>
          <w:rFonts w:asciiTheme="majorBidi" w:hAnsiTheme="majorBidi" w:cstheme="majorBidi"/>
          <w:lang w:val="en-US" w:bidi="ar-LY"/>
        </w:rPr>
        <w:t>,</w:t>
      </w:r>
      <w:r w:rsidR="0006403A" w:rsidRPr="0051053E">
        <w:rPr>
          <w:rFonts w:asciiTheme="majorBidi" w:hAnsiTheme="majorBidi" w:cstheme="majorBidi"/>
          <w:lang w:val="en-US" w:bidi="ar-LY"/>
        </w:rPr>
        <w:t xml:space="preserve"> </w:t>
      </w:r>
      <w:r w:rsidR="00C60F1A" w:rsidRPr="0051053E">
        <w:rPr>
          <w:rFonts w:asciiTheme="majorBidi" w:hAnsiTheme="majorBidi" w:cstheme="majorBidi"/>
          <w:lang w:val="en-US" w:bidi="ar-LY"/>
        </w:rPr>
        <w:t xml:space="preserve">to the effect that </w:t>
      </w:r>
      <w:r w:rsidRPr="0051053E">
        <w:rPr>
          <w:rFonts w:asciiTheme="majorBidi" w:hAnsiTheme="majorBidi" w:cstheme="majorBidi"/>
          <w:lang w:val="en-US" w:bidi="ar-LY"/>
        </w:rPr>
        <w:t>the</w:t>
      </w:r>
      <w:r w:rsidR="00A90E08" w:rsidRPr="0051053E">
        <w:rPr>
          <w:rFonts w:asciiTheme="majorBidi" w:hAnsiTheme="majorBidi" w:cstheme="majorBidi"/>
          <w:lang w:val="en-US" w:bidi="ar-LY"/>
        </w:rPr>
        <w:t xml:space="preserve"> </w:t>
      </w:r>
      <w:r w:rsidR="0003719F" w:rsidRPr="0051053E">
        <w:rPr>
          <w:rFonts w:asciiTheme="majorBidi" w:hAnsiTheme="majorBidi" w:cstheme="majorBidi"/>
          <w:lang w:val="en-US" w:bidi="ar-LY"/>
        </w:rPr>
        <w:t xml:space="preserve">sheikhs of Cyrenaica </w:t>
      </w:r>
      <w:r w:rsidR="00A90E08" w:rsidRPr="0051053E">
        <w:rPr>
          <w:rFonts w:asciiTheme="majorBidi" w:hAnsiTheme="majorBidi" w:cstheme="majorBidi"/>
          <w:lang w:val="en-US" w:bidi="ar-LY"/>
        </w:rPr>
        <w:t xml:space="preserve">tribes </w:t>
      </w:r>
      <w:r w:rsidR="0003719F" w:rsidRPr="0051053E">
        <w:rPr>
          <w:rFonts w:asciiTheme="majorBidi" w:hAnsiTheme="majorBidi" w:cstheme="majorBidi"/>
          <w:lang w:val="en-US" w:bidi="ar-LY"/>
        </w:rPr>
        <w:t xml:space="preserve">made a declaration by which their </w:t>
      </w:r>
      <w:r w:rsidR="006B38B8" w:rsidRPr="0051053E">
        <w:rPr>
          <w:rFonts w:asciiTheme="majorBidi" w:hAnsiTheme="majorBidi" w:cstheme="majorBidi"/>
          <w:lang w:val="en-US" w:bidi="ar-LY"/>
        </w:rPr>
        <w:t>support to a</w:t>
      </w:r>
      <w:r w:rsidR="0003719F" w:rsidRPr="0051053E">
        <w:rPr>
          <w:rFonts w:asciiTheme="majorBidi" w:hAnsiTheme="majorBidi" w:cstheme="majorBidi"/>
          <w:lang w:val="en-US" w:bidi="ar-LY"/>
        </w:rPr>
        <w:t xml:space="preserve"> Barca state was </w:t>
      </w:r>
      <w:r w:rsidR="00AF2D5B" w:rsidRPr="0051053E">
        <w:rPr>
          <w:rFonts w:asciiTheme="majorBidi" w:hAnsiTheme="majorBidi" w:cstheme="majorBidi"/>
          <w:lang w:val="en-US" w:bidi="ar-LY"/>
        </w:rPr>
        <w:t>declared</w:t>
      </w:r>
      <w:r w:rsidR="009F4ABD" w:rsidRPr="0051053E">
        <w:rPr>
          <w:rFonts w:asciiTheme="majorBidi" w:hAnsiTheme="majorBidi" w:cstheme="majorBidi"/>
          <w:lang w:val="en-US" w:bidi="ar-LY"/>
        </w:rPr>
        <w:t xml:space="preserve"> publicly</w:t>
      </w:r>
      <w:r w:rsidR="0003719F" w:rsidRPr="0051053E">
        <w:rPr>
          <w:rFonts w:asciiTheme="majorBidi" w:hAnsiTheme="majorBidi" w:cstheme="majorBidi"/>
          <w:lang w:val="en-US" w:bidi="ar-LY"/>
        </w:rPr>
        <w:t xml:space="preserve"> </w:t>
      </w:r>
      <w:r w:rsidR="00D9671D" w:rsidRPr="0051053E">
        <w:rPr>
          <w:rFonts w:asciiTheme="majorBidi" w:hAnsiTheme="majorBidi" w:cstheme="majorBidi"/>
          <w:lang w:val="en-US" w:bidi="ar-LY"/>
        </w:rPr>
        <w:t>(</w:t>
      </w:r>
      <w:proofErr w:type="spellStart"/>
      <w:r w:rsidR="00D90F17" w:rsidRPr="0051053E">
        <w:rPr>
          <w:rFonts w:asciiTheme="majorBidi" w:hAnsiTheme="majorBidi" w:cstheme="majorBidi"/>
          <w:lang w:val="en-US" w:bidi="ar-LY"/>
        </w:rPr>
        <w:t>Shibh</w:t>
      </w:r>
      <w:proofErr w:type="spellEnd"/>
      <w:r w:rsidR="00D90F17" w:rsidRPr="0051053E">
        <w:rPr>
          <w:rFonts w:asciiTheme="majorBidi" w:hAnsiTheme="majorBidi" w:cstheme="majorBidi"/>
          <w:lang w:val="en-US" w:bidi="ar-LY"/>
        </w:rPr>
        <w:t xml:space="preserve"> at-</w:t>
      </w:r>
      <w:proofErr w:type="spellStart"/>
      <w:r w:rsidR="00D90F17" w:rsidRPr="0051053E">
        <w:rPr>
          <w:rFonts w:asciiTheme="majorBidi" w:hAnsiTheme="majorBidi" w:cstheme="majorBidi"/>
          <w:lang w:val="en-US" w:bidi="ar-LY"/>
        </w:rPr>
        <w:t>taqsim</w:t>
      </w:r>
      <w:proofErr w:type="spellEnd"/>
      <w:r w:rsidR="00D90F17" w:rsidRPr="0051053E">
        <w:rPr>
          <w:rFonts w:asciiTheme="majorBidi" w:hAnsiTheme="majorBidi" w:cstheme="majorBidi"/>
          <w:lang w:val="en-US" w:bidi="ar-LY"/>
        </w:rPr>
        <w:t>, 2016</w:t>
      </w:r>
      <w:r w:rsidR="00D9671D" w:rsidRPr="0051053E">
        <w:rPr>
          <w:rFonts w:asciiTheme="majorBidi" w:hAnsiTheme="majorBidi" w:cstheme="majorBidi"/>
          <w:lang w:val="en-US" w:bidi="ar-LY"/>
        </w:rPr>
        <w:t>)</w:t>
      </w:r>
      <w:r w:rsidR="004A5FC6" w:rsidRPr="0051053E">
        <w:rPr>
          <w:rFonts w:asciiTheme="majorBidi" w:hAnsiTheme="majorBidi" w:cstheme="majorBidi"/>
          <w:lang w:val="en-US" w:bidi="ar-LY"/>
        </w:rPr>
        <w:t xml:space="preserve">. </w:t>
      </w:r>
      <w:r w:rsidR="0003719F" w:rsidRPr="0051053E">
        <w:rPr>
          <w:rFonts w:asciiTheme="majorBidi" w:hAnsiTheme="majorBidi" w:cstheme="majorBidi"/>
          <w:lang w:val="en-US" w:bidi="ar-LY"/>
        </w:rPr>
        <w:t xml:space="preserve">In the nearest six </w:t>
      </w:r>
      <w:r w:rsidR="00993B6F" w:rsidRPr="0051053E">
        <w:rPr>
          <w:rFonts w:asciiTheme="majorBidi" w:hAnsiTheme="majorBidi" w:cstheme="majorBidi"/>
          <w:lang w:val="en-US" w:bidi="ar-LY"/>
        </w:rPr>
        <w:t>months,</w:t>
      </w:r>
      <w:r w:rsidR="0003719F" w:rsidRPr="0051053E">
        <w:rPr>
          <w:rFonts w:asciiTheme="majorBidi" w:hAnsiTheme="majorBidi" w:cstheme="majorBidi"/>
          <w:lang w:val="en-US" w:bidi="ar-LY"/>
        </w:rPr>
        <w:t xml:space="preserve"> the elders had to appoint the Head of the Council to play the role of the President</w:t>
      </w:r>
      <w:r w:rsidR="007A02D4" w:rsidRPr="0051053E">
        <w:rPr>
          <w:rFonts w:asciiTheme="majorBidi" w:hAnsiTheme="majorBidi" w:cstheme="majorBidi"/>
          <w:lang w:val="en-US" w:bidi="ar-LY"/>
        </w:rPr>
        <w:t>,</w:t>
      </w:r>
      <w:r w:rsidR="00365528" w:rsidRPr="0051053E">
        <w:rPr>
          <w:rFonts w:asciiTheme="majorBidi" w:hAnsiTheme="majorBidi" w:cstheme="majorBidi"/>
          <w:lang w:val="en-US" w:bidi="ar-LY"/>
        </w:rPr>
        <w:t xml:space="preserve"> and to elaborate the D</w:t>
      </w:r>
      <w:r w:rsidR="0003719F" w:rsidRPr="0051053E">
        <w:rPr>
          <w:rFonts w:asciiTheme="majorBidi" w:hAnsiTheme="majorBidi" w:cstheme="majorBidi"/>
          <w:lang w:val="en-US" w:bidi="ar-LY"/>
        </w:rPr>
        <w:t xml:space="preserve">raft Constitution that </w:t>
      </w:r>
      <w:r w:rsidR="00391AEA" w:rsidRPr="0051053E">
        <w:rPr>
          <w:rFonts w:asciiTheme="majorBidi" w:hAnsiTheme="majorBidi" w:cstheme="majorBidi"/>
          <w:lang w:val="en-US" w:bidi="ar-LY"/>
        </w:rPr>
        <w:t>had to</w:t>
      </w:r>
      <w:r w:rsidR="0003719F" w:rsidRPr="0051053E">
        <w:rPr>
          <w:rFonts w:asciiTheme="majorBidi" w:hAnsiTheme="majorBidi" w:cstheme="majorBidi"/>
          <w:lang w:val="en-US" w:bidi="ar-LY"/>
        </w:rPr>
        <w:t xml:space="preserve"> be accepted by the peopl</w:t>
      </w:r>
      <w:r w:rsidR="009B0DEA" w:rsidRPr="0051053E">
        <w:rPr>
          <w:rFonts w:asciiTheme="majorBidi" w:hAnsiTheme="majorBidi" w:cstheme="majorBidi"/>
          <w:lang w:val="en-US" w:bidi="ar-LY"/>
        </w:rPr>
        <w:t>e of Barca through a referendum; t</w:t>
      </w:r>
      <w:r w:rsidR="0003719F" w:rsidRPr="0051053E">
        <w:rPr>
          <w:rFonts w:asciiTheme="majorBidi" w:hAnsiTheme="majorBidi" w:cstheme="majorBidi"/>
          <w:lang w:val="en-US" w:bidi="ar-LY"/>
        </w:rPr>
        <w:t xml:space="preserve">hey also were expected to form </w:t>
      </w:r>
      <w:r w:rsidR="003E0CE9" w:rsidRPr="0051053E">
        <w:rPr>
          <w:rFonts w:asciiTheme="majorBidi" w:hAnsiTheme="majorBidi" w:cstheme="majorBidi"/>
          <w:lang w:val="en-US" w:bidi="ar-LY"/>
        </w:rPr>
        <w:t>initial</w:t>
      </w:r>
      <w:r w:rsidR="0003719F" w:rsidRPr="0051053E">
        <w:rPr>
          <w:rFonts w:asciiTheme="majorBidi" w:hAnsiTheme="majorBidi" w:cstheme="majorBidi"/>
          <w:lang w:val="en-US" w:bidi="ar-LY"/>
        </w:rPr>
        <w:t xml:space="preserve"> political structures and </w:t>
      </w:r>
      <w:r w:rsidR="003E0CE9" w:rsidRPr="0051053E">
        <w:rPr>
          <w:rFonts w:asciiTheme="majorBidi" w:hAnsiTheme="majorBidi" w:cstheme="majorBidi"/>
          <w:lang w:val="en-US" w:bidi="ar-LY"/>
        </w:rPr>
        <w:t xml:space="preserve">executive </w:t>
      </w:r>
      <w:r w:rsidR="0003719F" w:rsidRPr="0051053E">
        <w:rPr>
          <w:rFonts w:asciiTheme="majorBidi" w:hAnsiTheme="majorBidi" w:cstheme="majorBidi"/>
          <w:lang w:val="en-US" w:bidi="ar-LY"/>
        </w:rPr>
        <w:t xml:space="preserve">bodies and appoint authorities, but </w:t>
      </w:r>
      <w:r w:rsidR="003E0CE9" w:rsidRPr="0051053E">
        <w:rPr>
          <w:rFonts w:asciiTheme="majorBidi" w:hAnsiTheme="majorBidi" w:cstheme="majorBidi"/>
          <w:lang w:val="en-US" w:bidi="ar-LY"/>
        </w:rPr>
        <w:t>in</w:t>
      </w:r>
      <w:r w:rsidR="0003719F" w:rsidRPr="0051053E">
        <w:rPr>
          <w:rFonts w:asciiTheme="majorBidi" w:hAnsiTheme="majorBidi" w:cstheme="majorBidi"/>
          <w:lang w:val="en-US" w:bidi="ar-LY"/>
        </w:rPr>
        <w:t xml:space="preserve"> six </w:t>
      </w:r>
      <w:r w:rsidR="003E0CE9" w:rsidRPr="0051053E">
        <w:rPr>
          <w:rFonts w:asciiTheme="majorBidi" w:hAnsiTheme="majorBidi" w:cstheme="majorBidi"/>
          <w:lang w:val="en-US" w:bidi="ar-LY"/>
        </w:rPr>
        <w:t xml:space="preserve">months’ time </w:t>
      </w:r>
      <w:r w:rsidR="00147463" w:rsidRPr="0051053E">
        <w:rPr>
          <w:rFonts w:asciiTheme="majorBidi" w:hAnsiTheme="majorBidi" w:cstheme="majorBidi"/>
          <w:lang w:val="en-US" w:bidi="ar-LY"/>
        </w:rPr>
        <w:t>none of these points were</w:t>
      </w:r>
      <w:r w:rsidR="0003719F" w:rsidRPr="0051053E">
        <w:rPr>
          <w:rFonts w:asciiTheme="majorBidi" w:hAnsiTheme="majorBidi" w:cstheme="majorBidi"/>
          <w:lang w:val="en-US" w:bidi="ar-LY"/>
        </w:rPr>
        <w:t xml:space="preserve"> </w:t>
      </w:r>
      <w:r w:rsidR="00147463" w:rsidRPr="0051053E">
        <w:rPr>
          <w:rFonts w:asciiTheme="majorBidi" w:hAnsiTheme="majorBidi" w:cstheme="majorBidi"/>
          <w:lang w:val="en-US" w:bidi="ar-LY"/>
        </w:rPr>
        <w:t>realized</w:t>
      </w:r>
      <w:r w:rsidR="0003719F" w:rsidRPr="0051053E">
        <w:rPr>
          <w:rFonts w:asciiTheme="majorBidi" w:hAnsiTheme="majorBidi" w:cstheme="majorBidi"/>
          <w:lang w:val="en-US" w:bidi="ar-LY"/>
        </w:rPr>
        <w:t>.</w:t>
      </w:r>
      <w:r w:rsidR="001B47F4" w:rsidRPr="0051053E">
        <w:rPr>
          <w:rFonts w:asciiTheme="majorBidi" w:hAnsiTheme="majorBidi" w:cstheme="majorBidi"/>
          <w:lang w:val="en-US" w:bidi="ar-LY"/>
        </w:rPr>
        <w:t xml:space="preserve"> </w:t>
      </w:r>
    </w:p>
    <w:p w14:paraId="6667934C" w14:textId="64BDC5D4" w:rsidR="001B47F4" w:rsidRPr="0051053E" w:rsidRDefault="001B47F4"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To understa</w:t>
      </w:r>
      <w:r w:rsidR="007C5885" w:rsidRPr="0051053E">
        <w:rPr>
          <w:rFonts w:asciiTheme="majorBidi" w:hAnsiTheme="majorBidi" w:cstheme="majorBidi"/>
          <w:lang w:val="en-US" w:bidi="ar-LY"/>
        </w:rPr>
        <w:t xml:space="preserve">nd </w:t>
      </w:r>
      <w:r w:rsidR="0039351C" w:rsidRPr="0051053E">
        <w:rPr>
          <w:rFonts w:asciiTheme="majorBidi" w:hAnsiTheme="majorBidi" w:cstheme="majorBidi"/>
          <w:lang w:val="en-US" w:bidi="ar-LY"/>
        </w:rPr>
        <w:t>reasons of this</w:t>
      </w:r>
      <w:r w:rsidR="007C5885" w:rsidRPr="0051053E">
        <w:rPr>
          <w:rFonts w:asciiTheme="majorBidi" w:hAnsiTheme="majorBidi" w:cstheme="majorBidi"/>
          <w:lang w:val="en-US" w:bidi="ar-LY"/>
        </w:rPr>
        <w:t xml:space="preserve"> failure, </w:t>
      </w:r>
      <w:r w:rsidR="00AF5183" w:rsidRPr="0051053E">
        <w:rPr>
          <w:rFonts w:asciiTheme="majorBidi" w:hAnsiTheme="majorBidi" w:cstheme="majorBidi"/>
          <w:lang w:val="en-US" w:bidi="ar-LY"/>
        </w:rPr>
        <w:t xml:space="preserve">one has to </w:t>
      </w:r>
      <w:r w:rsidR="007C5885" w:rsidRPr="0051053E">
        <w:rPr>
          <w:rFonts w:asciiTheme="majorBidi" w:hAnsiTheme="majorBidi" w:cstheme="majorBidi"/>
          <w:lang w:val="en-US" w:bidi="ar-LY"/>
        </w:rPr>
        <w:t>look carefully at</w:t>
      </w:r>
      <w:r w:rsidR="0039351C" w:rsidRPr="0051053E">
        <w:rPr>
          <w:rFonts w:asciiTheme="majorBidi" w:hAnsiTheme="majorBidi" w:cstheme="majorBidi"/>
          <w:lang w:val="en-US" w:bidi="ar-LY"/>
        </w:rPr>
        <w:t xml:space="preserve"> tribal </w:t>
      </w:r>
      <w:r w:rsidR="007C5885" w:rsidRPr="0051053E">
        <w:rPr>
          <w:rFonts w:asciiTheme="majorBidi" w:hAnsiTheme="majorBidi" w:cstheme="majorBidi"/>
          <w:lang w:val="en-US" w:bidi="ar-LY"/>
        </w:rPr>
        <w:t>structure of Libya</w:t>
      </w:r>
      <w:r w:rsidR="00AF5183" w:rsidRPr="0051053E">
        <w:rPr>
          <w:rFonts w:asciiTheme="majorBidi" w:hAnsiTheme="majorBidi" w:cstheme="majorBidi"/>
          <w:lang w:val="en-US" w:bidi="ar-LY"/>
        </w:rPr>
        <w:t>,</w:t>
      </w:r>
      <w:r w:rsidR="007C5885" w:rsidRPr="0051053E">
        <w:rPr>
          <w:rFonts w:asciiTheme="majorBidi" w:hAnsiTheme="majorBidi" w:cstheme="majorBidi"/>
          <w:lang w:val="en-US" w:bidi="ar-LY"/>
        </w:rPr>
        <w:t xml:space="preserve"> treating the tribe as an institution </w:t>
      </w:r>
      <w:r w:rsidR="00EC1623" w:rsidRPr="0051053E">
        <w:rPr>
          <w:rFonts w:asciiTheme="majorBidi" w:hAnsiTheme="majorBidi" w:cstheme="majorBidi"/>
          <w:lang w:val="en-US" w:bidi="ar-LY"/>
        </w:rPr>
        <w:t xml:space="preserve">within </w:t>
      </w:r>
      <w:r w:rsidR="007C5885" w:rsidRPr="0051053E">
        <w:rPr>
          <w:rFonts w:asciiTheme="majorBidi" w:hAnsiTheme="majorBidi" w:cstheme="majorBidi"/>
          <w:lang w:val="en-US" w:bidi="ar-LY"/>
        </w:rPr>
        <w:t>the framework of the modern Libyan society</w:t>
      </w:r>
      <w:r w:rsidR="0039351C" w:rsidRPr="0051053E">
        <w:rPr>
          <w:rFonts w:asciiTheme="majorBidi" w:hAnsiTheme="majorBidi" w:cstheme="majorBidi"/>
          <w:lang w:val="en-US" w:bidi="ar-LY"/>
        </w:rPr>
        <w:t xml:space="preserve">. </w:t>
      </w:r>
    </w:p>
    <w:p w14:paraId="2E8AA5F3" w14:textId="77777777" w:rsidR="0039351C" w:rsidRPr="0051053E" w:rsidRDefault="0039351C" w:rsidP="0051053E">
      <w:pPr>
        <w:contextualSpacing/>
        <w:jc w:val="both"/>
        <w:rPr>
          <w:rFonts w:asciiTheme="majorBidi" w:hAnsiTheme="majorBidi" w:cstheme="majorBidi"/>
          <w:lang w:val="en-US" w:bidi="ar-LY"/>
        </w:rPr>
      </w:pPr>
    </w:p>
    <w:p w14:paraId="180D1EDE" w14:textId="459E3E53" w:rsidR="0039351C" w:rsidRPr="0051053E" w:rsidRDefault="0039351C"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Libyan tribes</w:t>
      </w:r>
    </w:p>
    <w:p w14:paraId="2CFAAE05" w14:textId="1E86572E" w:rsidR="009C5FBD" w:rsidRPr="0051053E" w:rsidRDefault="00FD286F"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 Libyan tribes</w:t>
      </w:r>
      <w:r w:rsidR="0039351C" w:rsidRPr="0051053E">
        <w:rPr>
          <w:rFonts w:asciiTheme="majorBidi" w:hAnsiTheme="majorBidi" w:cstheme="majorBidi"/>
          <w:lang w:val="en-US" w:bidi="ar-LY"/>
        </w:rPr>
        <w:t xml:space="preserve"> are the main factor of the state`s development</w:t>
      </w:r>
      <w:r w:rsidR="00A20E66" w:rsidRPr="0051053E">
        <w:rPr>
          <w:rFonts w:asciiTheme="majorBidi" w:hAnsiTheme="majorBidi" w:cstheme="majorBidi"/>
          <w:lang w:val="en-US" w:bidi="ar-LY"/>
        </w:rPr>
        <w:t xml:space="preserve">, and </w:t>
      </w:r>
      <w:r w:rsidR="00F96F57" w:rsidRPr="0051053E">
        <w:rPr>
          <w:rFonts w:asciiTheme="majorBidi" w:hAnsiTheme="majorBidi" w:cstheme="majorBidi"/>
          <w:lang w:val="en-US" w:bidi="ar-LY"/>
        </w:rPr>
        <w:t>thirty</w:t>
      </w:r>
      <w:r w:rsidR="00A20E66" w:rsidRPr="0051053E">
        <w:rPr>
          <w:rFonts w:asciiTheme="majorBidi" w:hAnsiTheme="majorBidi" w:cstheme="majorBidi"/>
          <w:lang w:val="en-US" w:bidi="ar-LY"/>
        </w:rPr>
        <w:t xml:space="preserve"> of them have a strong impact on </w:t>
      </w:r>
      <w:r w:rsidR="00001948" w:rsidRPr="0051053E">
        <w:rPr>
          <w:rFonts w:asciiTheme="majorBidi" w:hAnsiTheme="majorBidi" w:cstheme="majorBidi"/>
          <w:lang w:val="en-US" w:bidi="ar-LY"/>
        </w:rPr>
        <w:t>domestic and foreign</w:t>
      </w:r>
      <w:r w:rsidR="00A20E66" w:rsidRPr="0051053E">
        <w:rPr>
          <w:rFonts w:asciiTheme="majorBidi" w:hAnsiTheme="majorBidi" w:cstheme="majorBidi"/>
          <w:lang w:val="en-US" w:bidi="ar-LY"/>
        </w:rPr>
        <w:t xml:space="preserve"> poli</w:t>
      </w:r>
      <w:r w:rsidR="00001948" w:rsidRPr="0051053E">
        <w:rPr>
          <w:rFonts w:asciiTheme="majorBidi" w:hAnsiTheme="majorBidi" w:cstheme="majorBidi"/>
          <w:lang w:val="en-US" w:bidi="ar-LY"/>
        </w:rPr>
        <w:t>tics</w:t>
      </w:r>
      <w:r w:rsidR="00C2284D" w:rsidRPr="0051053E">
        <w:rPr>
          <w:rFonts w:asciiTheme="majorBidi" w:hAnsiTheme="majorBidi" w:cstheme="majorBidi"/>
          <w:lang w:val="en-US" w:bidi="ar-LY"/>
        </w:rPr>
        <w:t xml:space="preserve"> </w:t>
      </w:r>
      <w:r w:rsidR="00D9671D" w:rsidRPr="0051053E">
        <w:rPr>
          <w:rFonts w:asciiTheme="majorBidi" w:hAnsiTheme="majorBidi" w:cstheme="majorBidi"/>
          <w:lang w:val="en-US" w:bidi="ar-LY"/>
        </w:rPr>
        <w:t>(</w:t>
      </w:r>
      <w:r w:rsidR="00C2284D" w:rsidRPr="0051053E">
        <w:rPr>
          <w:rFonts w:asciiTheme="majorBidi" w:hAnsiTheme="majorBidi" w:cstheme="majorBidi"/>
          <w:lang w:val="en-US" w:bidi="ar-LY"/>
        </w:rPr>
        <w:t>Ladjal</w:t>
      </w:r>
      <w:r w:rsidR="00453967" w:rsidRPr="0051053E">
        <w:rPr>
          <w:rFonts w:asciiTheme="majorBidi" w:hAnsiTheme="majorBidi" w:cstheme="majorBidi"/>
          <w:lang w:val="en-US" w:bidi="ar-LY"/>
        </w:rPr>
        <w:t>,</w:t>
      </w:r>
      <w:r w:rsidR="00D9671D" w:rsidRPr="0051053E">
        <w:rPr>
          <w:rFonts w:asciiTheme="majorBidi" w:hAnsiTheme="majorBidi" w:cstheme="majorBidi"/>
          <w:lang w:val="en-US" w:bidi="ar-LY"/>
        </w:rPr>
        <w:t xml:space="preserve"> 2016,</w:t>
      </w:r>
      <w:r w:rsidR="00C2284D"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 xml:space="preserve">p. </w:t>
      </w:r>
      <w:r w:rsidR="00C2284D" w:rsidRPr="0051053E">
        <w:rPr>
          <w:rFonts w:asciiTheme="majorBidi" w:hAnsiTheme="majorBidi" w:cstheme="majorBidi"/>
          <w:lang w:val="en-US" w:bidi="ar-LY"/>
        </w:rPr>
        <w:t>2</w:t>
      </w:r>
      <w:r w:rsidR="00D9671D" w:rsidRPr="0051053E">
        <w:rPr>
          <w:rFonts w:asciiTheme="majorBidi" w:hAnsiTheme="majorBidi" w:cstheme="majorBidi"/>
          <w:lang w:val="en-US" w:bidi="ar-LY"/>
        </w:rPr>
        <w:t>)</w:t>
      </w:r>
      <w:r w:rsidR="0039351C" w:rsidRPr="0051053E">
        <w:rPr>
          <w:rFonts w:asciiTheme="majorBidi" w:hAnsiTheme="majorBidi" w:cstheme="majorBidi"/>
          <w:lang w:val="en-US" w:bidi="ar-LY"/>
        </w:rPr>
        <w:t xml:space="preserve">. Most of the Libyan cities are rather small groups of buildings that are surrounded by thousands of tents, as the tribes still prefer to keep their nomadic lifestyle. </w:t>
      </w:r>
    </w:p>
    <w:p w14:paraId="7C1FA8F6" w14:textId="27242E7E" w:rsidR="0039351C" w:rsidRPr="0051053E" w:rsidRDefault="0039351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Each Libyan tribe has its own sphere of control, named </w:t>
      </w:r>
      <w:r w:rsidRPr="0051053E">
        <w:rPr>
          <w:rFonts w:asciiTheme="majorBidi" w:hAnsiTheme="majorBidi" w:cstheme="majorBidi"/>
          <w:i/>
          <w:iCs/>
          <w:lang w:val="en-US" w:bidi="ar-LY"/>
        </w:rPr>
        <w:t>watan</w:t>
      </w:r>
      <w:r w:rsidRPr="0051053E">
        <w:rPr>
          <w:rFonts w:asciiTheme="majorBidi" w:hAnsiTheme="majorBidi" w:cstheme="majorBidi"/>
          <w:lang w:val="en-US" w:bidi="ar-LY"/>
        </w:rPr>
        <w:t xml:space="preserve">, and its </w:t>
      </w:r>
      <w:r w:rsidR="006F1679" w:rsidRPr="0051053E">
        <w:rPr>
          <w:rFonts w:asciiTheme="majorBidi" w:hAnsiTheme="majorBidi" w:cstheme="majorBidi"/>
          <w:lang w:val="en-US" w:bidi="ar-LY"/>
        </w:rPr>
        <w:t xml:space="preserve">reach </w:t>
      </w:r>
      <w:r w:rsidRPr="0051053E">
        <w:rPr>
          <w:rFonts w:asciiTheme="majorBidi" w:hAnsiTheme="majorBidi" w:cstheme="majorBidi"/>
          <w:lang w:val="en-US" w:bidi="ar-LY"/>
        </w:rPr>
        <w:t xml:space="preserve">is linked to the degree of settlement. The southern tribes (in the south of Cyrenaica and in Fezzan) have less developed relations with the village and the town, but they take control of larger areas even </w:t>
      </w:r>
      <w:r w:rsidR="00F80458" w:rsidRPr="0051053E">
        <w:rPr>
          <w:rFonts w:asciiTheme="majorBidi" w:hAnsiTheme="majorBidi" w:cstheme="majorBidi"/>
          <w:lang w:val="en-US" w:bidi="ar-LY"/>
        </w:rPr>
        <w:t xml:space="preserve">if smaller in </w:t>
      </w:r>
      <w:r w:rsidRPr="0051053E">
        <w:rPr>
          <w:rFonts w:asciiTheme="majorBidi" w:hAnsiTheme="majorBidi" w:cstheme="majorBidi"/>
          <w:lang w:val="en-US" w:bidi="ar-LY"/>
        </w:rPr>
        <w:t xml:space="preserve">absolute numbers compared to the northern tribes. </w:t>
      </w:r>
      <w:r w:rsidR="00496D84" w:rsidRPr="0051053E">
        <w:rPr>
          <w:rFonts w:asciiTheme="majorBidi" w:hAnsiTheme="majorBidi" w:cstheme="majorBidi"/>
          <w:lang w:val="en-US" w:bidi="ar-LY"/>
        </w:rPr>
        <w:t>At this turn</w:t>
      </w:r>
      <w:r w:rsidR="00F80458" w:rsidRPr="0051053E">
        <w:rPr>
          <w:rFonts w:asciiTheme="majorBidi" w:hAnsiTheme="majorBidi" w:cstheme="majorBidi"/>
          <w:lang w:val="en-US" w:bidi="ar-LY"/>
        </w:rPr>
        <w:t xml:space="preserve">, </w:t>
      </w:r>
      <w:r w:rsidRPr="0051053E">
        <w:rPr>
          <w:rFonts w:asciiTheme="majorBidi" w:hAnsiTheme="majorBidi" w:cstheme="majorBidi"/>
          <w:lang w:val="en-US" w:bidi="ar-LY"/>
        </w:rPr>
        <w:t>two main points should be mentioned:</w:t>
      </w:r>
    </w:p>
    <w:p w14:paraId="1EDABB75" w14:textId="2A24DD82" w:rsidR="005D250A" w:rsidRPr="0051053E" w:rsidRDefault="00FD286F" w:rsidP="0051053E">
      <w:pPr>
        <w:jc w:val="both"/>
        <w:rPr>
          <w:rFonts w:asciiTheme="majorBidi" w:hAnsiTheme="majorBidi" w:cstheme="majorBidi"/>
          <w:lang w:val="en-US" w:bidi="ar-LY"/>
        </w:rPr>
      </w:pPr>
      <w:r w:rsidRPr="0051053E">
        <w:rPr>
          <w:rFonts w:asciiTheme="majorBidi" w:hAnsiTheme="majorBidi" w:cstheme="majorBidi"/>
          <w:lang w:val="en-US" w:bidi="ar-LY"/>
        </w:rPr>
        <w:t>First</w:t>
      </w:r>
      <w:r w:rsidR="0039351C" w:rsidRPr="0051053E">
        <w:rPr>
          <w:rFonts w:asciiTheme="majorBidi" w:hAnsiTheme="majorBidi" w:cstheme="majorBidi"/>
          <w:lang w:val="en-US" w:bidi="ar-LY"/>
        </w:rPr>
        <w:t>, the Libyan south is the most valuable region from the economic point</w:t>
      </w:r>
      <w:r w:rsidR="00046319" w:rsidRPr="0051053E">
        <w:rPr>
          <w:rFonts w:asciiTheme="majorBidi" w:hAnsiTheme="majorBidi" w:cstheme="majorBidi"/>
          <w:lang w:val="en-US" w:bidi="ar-LY"/>
        </w:rPr>
        <w:t xml:space="preserve"> of view</w:t>
      </w:r>
      <w:r w:rsidR="005D250A" w:rsidRPr="0051053E">
        <w:rPr>
          <w:rFonts w:asciiTheme="majorBidi" w:hAnsiTheme="majorBidi" w:cstheme="majorBidi"/>
          <w:lang w:val="en-US" w:bidi="ar-LY"/>
        </w:rPr>
        <w:t>, as there are</w:t>
      </w:r>
      <w:r w:rsidR="00EE46E4" w:rsidRPr="0051053E">
        <w:rPr>
          <w:rFonts w:asciiTheme="majorBidi" w:hAnsiTheme="majorBidi" w:cstheme="majorBidi"/>
          <w:lang w:val="en-US" w:bidi="ar-LY"/>
        </w:rPr>
        <w:t xml:space="preserve"> large oil and water </w:t>
      </w:r>
      <w:r w:rsidR="0039351C" w:rsidRPr="0051053E">
        <w:rPr>
          <w:rFonts w:asciiTheme="majorBidi" w:hAnsiTheme="majorBidi" w:cstheme="majorBidi"/>
          <w:lang w:val="en-US" w:bidi="ar-LY"/>
        </w:rPr>
        <w:t xml:space="preserve">reserves. </w:t>
      </w:r>
      <w:r w:rsidR="001B62CE" w:rsidRPr="0051053E">
        <w:rPr>
          <w:rFonts w:asciiTheme="majorBidi" w:hAnsiTheme="majorBidi" w:cstheme="majorBidi"/>
          <w:lang w:val="en-US" w:bidi="ar-LY"/>
        </w:rPr>
        <w:t>I</w:t>
      </w:r>
      <w:r w:rsidR="0039351C" w:rsidRPr="0051053E">
        <w:rPr>
          <w:rFonts w:asciiTheme="majorBidi" w:hAnsiTheme="majorBidi" w:cstheme="majorBidi"/>
          <w:lang w:val="en-US" w:bidi="ar-LY"/>
        </w:rPr>
        <w:t xml:space="preserve">f the tribes </w:t>
      </w:r>
      <w:r w:rsidR="005D250A" w:rsidRPr="0051053E">
        <w:rPr>
          <w:rFonts w:asciiTheme="majorBidi" w:hAnsiTheme="majorBidi" w:cstheme="majorBidi"/>
          <w:lang w:val="en-US" w:bidi="ar-LY"/>
        </w:rPr>
        <w:t>fail to</w:t>
      </w:r>
      <w:r w:rsidR="0039351C" w:rsidRPr="0051053E">
        <w:rPr>
          <w:rFonts w:asciiTheme="majorBidi" w:hAnsiTheme="majorBidi" w:cstheme="majorBidi"/>
          <w:lang w:val="en-US" w:bidi="ar-LY"/>
        </w:rPr>
        <w:t xml:space="preserve"> reach agreement with the political centers on the coast, these reserves </w:t>
      </w:r>
      <w:r w:rsidR="00455C8A" w:rsidRPr="0051053E">
        <w:rPr>
          <w:rFonts w:asciiTheme="majorBidi" w:hAnsiTheme="majorBidi" w:cstheme="majorBidi"/>
          <w:lang w:val="en-US" w:bidi="ar-LY"/>
        </w:rPr>
        <w:t>become in</w:t>
      </w:r>
      <w:r w:rsidR="0039351C" w:rsidRPr="0051053E">
        <w:rPr>
          <w:rFonts w:asciiTheme="majorBidi" w:hAnsiTheme="majorBidi" w:cstheme="majorBidi"/>
          <w:lang w:val="en-US" w:bidi="ar-LY"/>
        </w:rPr>
        <w:t>access</w:t>
      </w:r>
      <w:r w:rsidR="00455C8A" w:rsidRPr="0051053E">
        <w:rPr>
          <w:rFonts w:asciiTheme="majorBidi" w:hAnsiTheme="majorBidi" w:cstheme="majorBidi"/>
          <w:lang w:val="en-US" w:bidi="ar-LY"/>
        </w:rPr>
        <w:t>ible</w:t>
      </w:r>
      <w:r w:rsidR="0039351C" w:rsidRPr="0051053E">
        <w:rPr>
          <w:rFonts w:asciiTheme="majorBidi" w:hAnsiTheme="majorBidi" w:cstheme="majorBidi"/>
          <w:lang w:val="en-US" w:bidi="ar-LY"/>
        </w:rPr>
        <w:t xml:space="preserve"> for coastal cities</w:t>
      </w:r>
      <w:r w:rsidR="004014AA" w:rsidRPr="0051053E">
        <w:rPr>
          <w:rFonts w:asciiTheme="majorBidi" w:hAnsiTheme="majorBidi" w:cstheme="majorBidi"/>
          <w:lang w:val="en-US" w:bidi="ar-LY"/>
        </w:rPr>
        <w:t>, which</w:t>
      </w:r>
      <w:r w:rsidR="005D250A" w:rsidRPr="0051053E">
        <w:rPr>
          <w:rFonts w:asciiTheme="majorBidi" w:hAnsiTheme="majorBidi" w:cstheme="majorBidi"/>
          <w:lang w:val="en-US" w:bidi="ar-LY"/>
        </w:rPr>
        <w:t xml:space="preserve"> could cause a</w:t>
      </w:r>
      <w:r w:rsidR="0039351C" w:rsidRPr="0051053E">
        <w:rPr>
          <w:rFonts w:asciiTheme="majorBidi" w:hAnsiTheme="majorBidi" w:cstheme="majorBidi"/>
          <w:lang w:val="en-US" w:bidi="ar-LY"/>
        </w:rPr>
        <w:t xml:space="preserve"> </w:t>
      </w:r>
      <w:r w:rsidR="00DB23F6" w:rsidRPr="0051053E">
        <w:rPr>
          <w:rFonts w:asciiTheme="majorBidi" w:hAnsiTheme="majorBidi" w:cstheme="majorBidi"/>
          <w:lang w:val="en-US" w:bidi="ar-LY"/>
        </w:rPr>
        <w:t xml:space="preserve">nationwide </w:t>
      </w:r>
      <w:r w:rsidR="0039351C" w:rsidRPr="0051053E">
        <w:rPr>
          <w:rFonts w:asciiTheme="majorBidi" w:hAnsiTheme="majorBidi" w:cstheme="majorBidi"/>
          <w:lang w:val="en-US" w:bidi="ar-LY"/>
        </w:rPr>
        <w:t xml:space="preserve">economic crisis. </w:t>
      </w:r>
    </w:p>
    <w:p w14:paraId="0E588AB8" w14:textId="18DC939E" w:rsidR="0039351C" w:rsidRPr="0051053E" w:rsidRDefault="00FD286F" w:rsidP="0051053E">
      <w:pPr>
        <w:jc w:val="both"/>
        <w:rPr>
          <w:rFonts w:asciiTheme="majorBidi" w:hAnsiTheme="majorBidi" w:cstheme="majorBidi"/>
          <w:lang w:val="en-US" w:bidi="ar-LY"/>
        </w:rPr>
      </w:pPr>
      <w:r w:rsidRPr="0051053E">
        <w:rPr>
          <w:rFonts w:asciiTheme="majorBidi" w:hAnsiTheme="majorBidi" w:cstheme="majorBidi"/>
          <w:lang w:val="en-US" w:bidi="ar-LY"/>
        </w:rPr>
        <w:t>Second</w:t>
      </w:r>
      <w:r w:rsidR="0039351C" w:rsidRPr="0051053E">
        <w:rPr>
          <w:rFonts w:asciiTheme="majorBidi" w:hAnsiTheme="majorBidi" w:cstheme="majorBidi"/>
          <w:lang w:val="en-US" w:bidi="ar-LY"/>
        </w:rPr>
        <w:t xml:space="preserve">, the south is an uncontrolled region that was </w:t>
      </w:r>
      <w:r w:rsidR="001B62CE" w:rsidRPr="0051053E">
        <w:rPr>
          <w:rFonts w:asciiTheme="majorBidi" w:hAnsiTheme="majorBidi" w:cstheme="majorBidi"/>
          <w:lang w:val="en-US" w:bidi="ar-LY"/>
        </w:rPr>
        <w:t>often used by extremist groups that channel</w:t>
      </w:r>
      <w:r w:rsidR="0039351C" w:rsidRPr="0051053E">
        <w:rPr>
          <w:rFonts w:asciiTheme="majorBidi" w:hAnsiTheme="majorBidi" w:cstheme="majorBidi"/>
          <w:lang w:val="en-US" w:bidi="ar-LY"/>
        </w:rPr>
        <w:t xml:space="preserve"> weapons and manpower through the roads that extend over the </w:t>
      </w:r>
      <w:r w:rsidR="009E616F" w:rsidRPr="0051053E">
        <w:rPr>
          <w:rFonts w:asciiTheme="majorBidi" w:hAnsiTheme="majorBidi" w:cstheme="majorBidi"/>
          <w:lang w:val="en-US" w:bidi="ar-LY"/>
        </w:rPr>
        <w:t>Sahara Desert</w:t>
      </w:r>
      <w:r w:rsidR="0039351C" w:rsidRPr="0051053E">
        <w:rPr>
          <w:rFonts w:asciiTheme="majorBidi" w:hAnsiTheme="majorBidi" w:cstheme="majorBidi"/>
          <w:lang w:val="en-US" w:bidi="ar-LY"/>
        </w:rPr>
        <w:t xml:space="preserve">. If not controlled, the borders between Libya and </w:t>
      </w:r>
      <w:r w:rsidR="00053DF9" w:rsidRPr="0051053E">
        <w:rPr>
          <w:rFonts w:asciiTheme="majorBidi" w:hAnsiTheme="majorBidi" w:cstheme="majorBidi"/>
          <w:lang w:val="en-US" w:bidi="ar-LY"/>
        </w:rPr>
        <w:t>neighboring</w:t>
      </w:r>
      <w:r w:rsidR="0039351C" w:rsidRPr="0051053E">
        <w:rPr>
          <w:rFonts w:asciiTheme="majorBidi" w:hAnsiTheme="majorBidi" w:cstheme="majorBidi"/>
          <w:lang w:val="en-US" w:bidi="ar-LY"/>
        </w:rPr>
        <w:t xml:space="preserve"> states </w:t>
      </w:r>
      <w:r w:rsidR="000B1F8F" w:rsidRPr="0051053E">
        <w:rPr>
          <w:rFonts w:asciiTheme="majorBidi" w:hAnsiTheme="majorBidi" w:cstheme="majorBidi"/>
          <w:lang w:val="en-US" w:bidi="ar-LY"/>
        </w:rPr>
        <w:t xml:space="preserve">like </w:t>
      </w:r>
      <w:r w:rsidR="0039351C" w:rsidRPr="0051053E">
        <w:rPr>
          <w:rFonts w:asciiTheme="majorBidi" w:hAnsiTheme="majorBidi" w:cstheme="majorBidi"/>
          <w:lang w:val="en-US" w:bidi="ar-LY"/>
        </w:rPr>
        <w:t>Chad, Niger, Algeria, Sudan become an opened gate for the Islamists</w:t>
      </w:r>
      <w:r w:rsidR="00A157A2" w:rsidRPr="0051053E">
        <w:rPr>
          <w:rFonts w:asciiTheme="majorBidi" w:hAnsiTheme="majorBidi" w:cstheme="majorBidi"/>
          <w:lang w:val="en-US" w:bidi="ar-LY"/>
        </w:rPr>
        <w:t xml:space="preserve"> </w:t>
      </w:r>
      <w:r w:rsidR="00D9671D" w:rsidRPr="0051053E">
        <w:rPr>
          <w:rFonts w:asciiTheme="majorBidi" w:hAnsiTheme="majorBidi" w:cstheme="majorBidi"/>
          <w:lang w:val="en-US" w:bidi="ar-LY"/>
        </w:rPr>
        <w:t>(</w:t>
      </w:r>
      <w:r w:rsidR="00A157A2" w:rsidRPr="0051053E">
        <w:rPr>
          <w:rFonts w:asciiTheme="majorBidi" w:hAnsiTheme="majorBidi" w:cstheme="majorBidi"/>
          <w:lang w:val="en-US" w:bidi="ar-LY"/>
        </w:rPr>
        <w:t>Sayigh</w:t>
      </w:r>
      <w:r w:rsidR="008D7F5A" w:rsidRPr="0051053E">
        <w:rPr>
          <w:rFonts w:asciiTheme="majorBidi" w:hAnsiTheme="majorBidi" w:cstheme="majorBidi"/>
          <w:lang w:val="en-US" w:bidi="ar-LY"/>
        </w:rPr>
        <w:t>,</w:t>
      </w:r>
      <w:r w:rsidR="00A157A2" w:rsidRPr="0051053E">
        <w:rPr>
          <w:rFonts w:asciiTheme="majorBidi" w:hAnsiTheme="majorBidi" w:cstheme="majorBidi"/>
          <w:lang w:val="en-US" w:bidi="ar-LY"/>
        </w:rPr>
        <w:t xml:space="preserve"> 2016</w:t>
      </w:r>
      <w:r w:rsidR="00D9671D" w:rsidRPr="0051053E">
        <w:rPr>
          <w:rFonts w:asciiTheme="majorBidi" w:hAnsiTheme="majorBidi" w:cstheme="majorBidi"/>
          <w:lang w:val="en-US" w:bidi="ar-LY"/>
        </w:rPr>
        <w:t>,</w:t>
      </w:r>
      <w:r w:rsidR="00A157A2" w:rsidRPr="0051053E">
        <w:rPr>
          <w:rFonts w:asciiTheme="majorBidi" w:hAnsiTheme="majorBidi" w:cstheme="majorBidi"/>
          <w:lang w:val="en-US" w:bidi="ar-LY"/>
        </w:rPr>
        <w:t xml:space="preserve"> </w:t>
      </w:r>
      <w:r w:rsidR="008D7F5A" w:rsidRPr="0051053E">
        <w:rPr>
          <w:rFonts w:asciiTheme="majorBidi" w:hAnsiTheme="majorBidi" w:cstheme="majorBidi"/>
          <w:lang w:val="en-US" w:bidi="ar-LY"/>
        </w:rPr>
        <w:t xml:space="preserve">p. </w:t>
      </w:r>
      <w:r w:rsidR="00A157A2" w:rsidRPr="0051053E">
        <w:rPr>
          <w:rFonts w:asciiTheme="majorBidi" w:hAnsiTheme="majorBidi" w:cstheme="majorBidi"/>
          <w:lang w:val="en-US" w:bidi="ar-LY"/>
        </w:rPr>
        <w:t>12</w:t>
      </w:r>
      <w:r w:rsidR="00D9671D" w:rsidRPr="0051053E">
        <w:rPr>
          <w:rFonts w:asciiTheme="majorBidi" w:hAnsiTheme="majorBidi" w:cstheme="majorBidi"/>
          <w:lang w:val="en-US" w:bidi="ar-LY"/>
        </w:rPr>
        <w:t>)</w:t>
      </w:r>
      <w:r w:rsidR="0039351C" w:rsidRPr="0051053E">
        <w:rPr>
          <w:rFonts w:asciiTheme="majorBidi" w:hAnsiTheme="majorBidi" w:cstheme="majorBidi"/>
          <w:lang w:val="en-US" w:bidi="ar-LY"/>
        </w:rPr>
        <w:t>.</w:t>
      </w:r>
    </w:p>
    <w:p w14:paraId="0AC7007D" w14:textId="418F4CB2" w:rsidR="0039351C" w:rsidRPr="0051053E" w:rsidRDefault="0039351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first of these two points means that without </w:t>
      </w:r>
      <w:r w:rsidR="00F77A55" w:rsidRPr="0051053E">
        <w:rPr>
          <w:rFonts w:asciiTheme="majorBidi" w:hAnsiTheme="majorBidi" w:cstheme="majorBidi"/>
          <w:lang w:val="en-US" w:bidi="ar-LY"/>
        </w:rPr>
        <w:t xml:space="preserve">an </w:t>
      </w:r>
      <w:r w:rsidRPr="0051053E">
        <w:rPr>
          <w:rFonts w:asciiTheme="majorBidi" w:hAnsiTheme="majorBidi" w:cstheme="majorBidi"/>
          <w:lang w:val="en-US" w:bidi="ar-LY"/>
        </w:rPr>
        <w:t>agreement with the tribes not only the intern</w:t>
      </w:r>
      <w:r w:rsidR="0042554A" w:rsidRPr="0051053E">
        <w:rPr>
          <w:rFonts w:asciiTheme="majorBidi" w:hAnsiTheme="majorBidi" w:cstheme="majorBidi"/>
          <w:lang w:val="en-US" w:bidi="ar-LY"/>
        </w:rPr>
        <w:t>ational trade is under</w:t>
      </w:r>
      <w:r w:rsidRPr="0051053E">
        <w:rPr>
          <w:rFonts w:asciiTheme="majorBidi" w:hAnsiTheme="majorBidi" w:cstheme="majorBidi"/>
          <w:lang w:val="en-US" w:bidi="ar-LY"/>
        </w:rPr>
        <w:t xml:space="preserve"> threat (as </w:t>
      </w:r>
      <w:r w:rsidR="00867F68" w:rsidRPr="0051053E">
        <w:rPr>
          <w:rFonts w:asciiTheme="majorBidi" w:hAnsiTheme="majorBidi" w:cstheme="majorBidi"/>
          <w:lang w:val="en-US" w:bidi="ar-LY"/>
        </w:rPr>
        <w:t xml:space="preserve">oil is </w:t>
      </w:r>
      <w:r w:rsidRPr="0051053E">
        <w:rPr>
          <w:rFonts w:asciiTheme="majorBidi" w:hAnsiTheme="majorBidi" w:cstheme="majorBidi"/>
          <w:lang w:val="en-US" w:bidi="ar-LY"/>
        </w:rPr>
        <w:t>the main export</w:t>
      </w:r>
      <w:r w:rsidR="003C7626" w:rsidRPr="0051053E">
        <w:rPr>
          <w:rFonts w:asciiTheme="majorBidi" w:hAnsiTheme="majorBidi" w:cstheme="majorBidi"/>
          <w:lang w:val="en-US" w:bidi="ar-LY"/>
        </w:rPr>
        <w:t xml:space="preserve"> </w:t>
      </w:r>
      <w:r w:rsidR="00F77A55" w:rsidRPr="0051053E">
        <w:rPr>
          <w:rFonts w:asciiTheme="majorBidi" w:hAnsiTheme="majorBidi" w:cstheme="majorBidi"/>
          <w:lang w:val="en-US" w:bidi="ar-LY"/>
        </w:rPr>
        <w:t>commodity</w:t>
      </w:r>
      <w:r w:rsidRPr="0051053E">
        <w:rPr>
          <w:rFonts w:asciiTheme="majorBidi" w:hAnsiTheme="majorBidi" w:cstheme="majorBidi"/>
          <w:lang w:val="en-US" w:bidi="ar-LY"/>
        </w:rPr>
        <w:t xml:space="preserve">) but the whole </w:t>
      </w:r>
      <w:r w:rsidR="00F77A55" w:rsidRPr="0051053E">
        <w:rPr>
          <w:rFonts w:asciiTheme="majorBidi" w:hAnsiTheme="majorBidi" w:cstheme="majorBidi"/>
          <w:lang w:val="en-US" w:bidi="ar-LY"/>
        </w:rPr>
        <w:t>layers</w:t>
      </w:r>
      <w:r w:rsidRPr="0051053E">
        <w:rPr>
          <w:rFonts w:asciiTheme="majorBidi" w:hAnsiTheme="majorBidi" w:cstheme="majorBidi"/>
          <w:lang w:val="en-US" w:bidi="ar-LY"/>
        </w:rPr>
        <w:t xml:space="preserve"> of </w:t>
      </w:r>
      <w:r w:rsidR="00F77A55" w:rsidRPr="0051053E">
        <w:rPr>
          <w:rFonts w:asciiTheme="majorBidi" w:hAnsiTheme="majorBidi" w:cstheme="majorBidi"/>
          <w:lang w:val="en-US" w:bidi="ar-LY"/>
        </w:rPr>
        <w:t>existence</w:t>
      </w:r>
      <w:r w:rsidRPr="0051053E">
        <w:rPr>
          <w:rFonts w:asciiTheme="majorBidi" w:hAnsiTheme="majorBidi" w:cstheme="majorBidi"/>
          <w:lang w:val="en-US" w:bidi="ar-LY"/>
        </w:rPr>
        <w:t xml:space="preserve"> in the coast</w:t>
      </w:r>
      <w:r w:rsidR="00F77A55" w:rsidRPr="0051053E">
        <w:rPr>
          <w:rFonts w:asciiTheme="majorBidi" w:hAnsiTheme="majorBidi" w:cstheme="majorBidi"/>
          <w:lang w:val="en-US" w:bidi="ar-LY"/>
        </w:rPr>
        <w:t>al areas</w:t>
      </w:r>
      <w:r w:rsidRPr="0051053E">
        <w:rPr>
          <w:rFonts w:asciiTheme="majorBidi" w:hAnsiTheme="majorBidi" w:cstheme="majorBidi"/>
          <w:lang w:val="en-US" w:bidi="ar-LY"/>
        </w:rPr>
        <w:t xml:space="preserve">. </w:t>
      </w:r>
      <w:r w:rsidR="008A2307" w:rsidRPr="0051053E">
        <w:rPr>
          <w:rFonts w:asciiTheme="majorBidi" w:hAnsiTheme="majorBidi" w:cstheme="majorBidi"/>
          <w:lang w:val="en-US" w:bidi="ar-LY"/>
        </w:rPr>
        <w:t>The second point means</w:t>
      </w:r>
      <w:r w:rsidRPr="0051053E">
        <w:rPr>
          <w:rFonts w:asciiTheme="majorBidi" w:hAnsiTheme="majorBidi" w:cstheme="majorBidi"/>
          <w:lang w:val="en-US" w:bidi="ar-LY"/>
        </w:rPr>
        <w:t xml:space="preserve"> th</w:t>
      </w:r>
      <w:r w:rsidR="008A2307" w:rsidRPr="0051053E">
        <w:rPr>
          <w:rFonts w:asciiTheme="majorBidi" w:hAnsiTheme="majorBidi" w:cstheme="majorBidi"/>
          <w:lang w:val="en-US" w:bidi="ar-LY"/>
        </w:rPr>
        <w:t>at the extremist groups also have</w:t>
      </w:r>
      <w:r w:rsidRPr="0051053E">
        <w:rPr>
          <w:rFonts w:asciiTheme="majorBidi" w:hAnsiTheme="majorBidi" w:cstheme="majorBidi"/>
          <w:lang w:val="en-US" w:bidi="ar-LY"/>
        </w:rPr>
        <w:t xml:space="preserve"> some forms of agreement with the nomads, using their </w:t>
      </w:r>
      <w:r w:rsidRPr="0051053E">
        <w:rPr>
          <w:rFonts w:asciiTheme="majorBidi" w:hAnsiTheme="majorBidi" w:cstheme="majorBidi"/>
          <w:i/>
          <w:iCs/>
          <w:lang w:val="en-US" w:bidi="ar-LY"/>
        </w:rPr>
        <w:t>watans</w:t>
      </w:r>
      <w:r w:rsidRPr="0051053E">
        <w:rPr>
          <w:rFonts w:asciiTheme="majorBidi" w:hAnsiTheme="majorBidi" w:cstheme="majorBidi"/>
          <w:lang w:val="en-US" w:bidi="ar-LY"/>
        </w:rPr>
        <w:t xml:space="preserve"> as </w:t>
      </w:r>
      <w:r w:rsidR="00BC1345" w:rsidRPr="0051053E">
        <w:rPr>
          <w:rFonts w:asciiTheme="majorBidi" w:hAnsiTheme="majorBidi" w:cstheme="majorBidi"/>
          <w:lang w:val="en-US" w:bidi="ar-LY"/>
        </w:rPr>
        <w:t xml:space="preserve">supply </w:t>
      </w:r>
      <w:r w:rsidRPr="0051053E">
        <w:rPr>
          <w:rFonts w:asciiTheme="majorBidi" w:hAnsiTheme="majorBidi" w:cstheme="majorBidi"/>
          <w:lang w:val="en-US" w:bidi="ar-LY"/>
        </w:rPr>
        <w:t>rout</w:t>
      </w:r>
      <w:r w:rsidR="00BC1345" w:rsidRPr="0051053E">
        <w:rPr>
          <w:rFonts w:asciiTheme="majorBidi" w:hAnsiTheme="majorBidi" w:cstheme="majorBidi"/>
          <w:lang w:val="en-US" w:bidi="ar-LY"/>
        </w:rPr>
        <w:t>e</w:t>
      </w:r>
      <w:r w:rsidRPr="0051053E">
        <w:rPr>
          <w:rFonts w:asciiTheme="majorBidi" w:hAnsiTheme="majorBidi" w:cstheme="majorBidi"/>
          <w:lang w:val="en-US" w:bidi="ar-LY"/>
        </w:rPr>
        <w:t xml:space="preserve">s. </w:t>
      </w:r>
    </w:p>
    <w:p w14:paraId="0F6A82D2" w14:textId="77777777" w:rsidR="0039351C" w:rsidRPr="0051053E" w:rsidRDefault="0039351C" w:rsidP="0051053E">
      <w:pPr>
        <w:contextualSpacing/>
        <w:jc w:val="both"/>
        <w:rPr>
          <w:rFonts w:asciiTheme="majorBidi" w:hAnsiTheme="majorBidi" w:cstheme="majorBidi"/>
          <w:lang w:val="en-US" w:bidi="ar-LY"/>
        </w:rPr>
      </w:pPr>
    </w:p>
    <w:p w14:paraId="042969BD" w14:textId="6117CD91" w:rsidR="0039351C" w:rsidRPr="0051053E" w:rsidRDefault="00C028C3"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lastRenderedPageBreak/>
        <w:t>To</w:t>
      </w:r>
      <w:r w:rsidR="0039351C" w:rsidRPr="0051053E">
        <w:rPr>
          <w:rFonts w:asciiTheme="majorBidi" w:hAnsiTheme="majorBidi" w:cstheme="majorBidi"/>
          <w:lang w:val="en-US" w:bidi="ar-LY"/>
        </w:rPr>
        <w:t xml:space="preserve"> understand the social model by which Muammar Gaddafi succeeded in ruling such complicated society, we must look at his concept of the </w:t>
      </w:r>
      <w:r w:rsidR="00973CF7" w:rsidRPr="0051053E">
        <w:rPr>
          <w:rFonts w:asciiTheme="majorBidi" w:hAnsiTheme="majorBidi" w:cstheme="majorBidi"/>
          <w:lang w:val="en-US" w:bidi="ar-LY"/>
        </w:rPr>
        <w:t>“</w:t>
      </w:r>
      <w:r w:rsidR="0039351C" w:rsidRPr="0051053E">
        <w:rPr>
          <w:rFonts w:asciiTheme="majorBidi" w:hAnsiTheme="majorBidi" w:cstheme="majorBidi"/>
          <w:lang w:val="en-US" w:bidi="ar-LY"/>
        </w:rPr>
        <w:t>clan state</w:t>
      </w:r>
      <w:r w:rsidR="00973CF7" w:rsidRPr="0051053E">
        <w:rPr>
          <w:rFonts w:asciiTheme="majorBidi" w:hAnsiTheme="majorBidi" w:cstheme="majorBidi"/>
          <w:lang w:val="en-US" w:bidi="ar-LY"/>
        </w:rPr>
        <w:t>”</w:t>
      </w:r>
      <w:r w:rsidR="0039351C" w:rsidRPr="0051053E">
        <w:rPr>
          <w:rFonts w:asciiTheme="majorBidi" w:hAnsiTheme="majorBidi" w:cstheme="majorBidi"/>
          <w:lang w:val="en-US" w:bidi="ar-LY"/>
        </w:rPr>
        <w:t xml:space="preserve"> </w:t>
      </w:r>
      <w:r w:rsidR="00F11A42" w:rsidRPr="0051053E">
        <w:rPr>
          <w:rFonts w:asciiTheme="majorBidi" w:hAnsiTheme="majorBidi" w:cstheme="majorBidi"/>
          <w:lang w:val="en-US" w:bidi="ar-LY"/>
        </w:rPr>
        <w:t>wh</w:t>
      </w:r>
      <w:r w:rsidR="00BB27F1" w:rsidRPr="0051053E">
        <w:rPr>
          <w:rFonts w:asciiTheme="majorBidi" w:hAnsiTheme="majorBidi" w:cstheme="majorBidi"/>
          <w:lang w:val="en-US" w:bidi="ar-LY"/>
        </w:rPr>
        <w:t>ose</w:t>
      </w:r>
      <w:r w:rsidR="0039351C" w:rsidRPr="0051053E">
        <w:rPr>
          <w:rFonts w:asciiTheme="majorBidi" w:hAnsiTheme="majorBidi" w:cstheme="majorBidi"/>
          <w:lang w:val="en-US" w:bidi="ar-LY"/>
        </w:rPr>
        <w:t xml:space="preserve"> roots lie in the monarchist model. </w:t>
      </w:r>
      <w:r w:rsidR="00BB27F1" w:rsidRPr="0051053E">
        <w:rPr>
          <w:rFonts w:asciiTheme="majorBidi" w:hAnsiTheme="majorBidi" w:cstheme="majorBidi"/>
          <w:lang w:val="en-US" w:bidi="ar-LY"/>
        </w:rPr>
        <w:t>Similar to</w:t>
      </w:r>
      <w:r w:rsidR="0039351C" w:rsidRPr="0051053E">
        <w:rPr>
          <w:rFonts w:asciiTheme="majorBidi" w:hAnsiTheme="majorBidi" w:cstheme="majorBidi"/>
          <w:lang w:val="en-US" w:bidi="ar-LY"/>
        </w:rPr>
        <w:t xml:space="preserve"> king Idris</w:t>
      </w:r>
      <w:r w:rsidR="00600695" w:rsidRPr="0051053E">
        <w:rPr>
          <w:rFonts w:asciiTheme="majorBidi" w:hAnsiTheme="majorBidi" w:cstheme="majorBidi"/>
          <w:lang w:val="en-US" w:bidi="ar-LY"/>
        </w:rPr>
        <w:t>’</w:t>
      </w:r>
      <w:r w:rsidR="0039351C" w:rsidRPr="0051053E">
        <w:rPr>
          <w:rFonts w:asciiTheme="majorBidi" w:hAnsiTheme="majorBidi" w:cstheme="majorBidi"/>
          <w:lang w:val="en-US" w:bidi="ar-LY"/>
        </w:rPr>
        <w:t xml:space="preserve"> reign</w:t>
      </w:r>
      <w:r w:rsidR="00600695" w:rsidRPr="0051053E">
        <w:rPr>
          <w:rFonts w:asciiTheme="majorBidi" w:hAnsiTheme="majorBidi" w:cstheme="majorBidi"/>
          <w:lang w:val="en-US" w:bidi="ar-LY"/>
        </w:rPr>
        <w:t>,</w:t>
      </w:r>
      <w:r w:rsidR="0039351C" w:rsidRPr="0051053E">
        <w:rPr>
          <w:rFonts w:asciiTheme="majorBidi" w:hAnsiTheme="majorBidi" w:cstheme="majorBidi"/>
          <w:lang w:val="en-US" w:bidi="ar-LY"/>
        </w:rPr>
        <w:t xml:space="preserve"> the problems of tribalism and </w:t>
      </w:r>
      <w:r w:rsidR="0039351C" w:rsidRPr="0051053E">
        <w:rPr>
          <w:rFonts w:asciiTheme="majorBidi" w:hAnsiTheme="majorBidi" w:cstheme="majorBidi"/>
          <w:i/>
          <w:iCs/>
          <w:lang w:val="en-US" w:bidi="ar-LY"/>
        </w:rPr>
        <w:t>‘asabiyya</w:t>
      </w:r>
      <w:r w:rsidR="0039351C" w:rsidRPr="0051053E">
        <w:rPr>
          <w:rFonts w:asciiTheme="majorBidi" w:hAnsiTheme="majorBidi" w:cstheme="majorBidi"/>
          <w:lang w:val="en-US" w:bidi="ar-LY"/>
        </w:rPr>
        <w:t xml:space="preserve"> (</w:t>
      </w:r>
      <w:r w:rsidRPr="0051053E">
        <w:rPr>
          <w:rFonts w:asciiTheme="majorBidi" w:hAnsiTheme="majorBidi" w:cstheme="majorBidi"/>
          <w:lang w:val="en-US" w:bidi="ar-LY"/>
        </w:rPr>
        <w:t>could</w:t>
      </w:r>
      <w:r w:rsidR="007D663F" w:rsidRPr="0051053E">
        <w:rPr>
          <w:rFonts w:asciiTheme="majorBidi" w:hAnsiTheme="majorBidi" w:cstheme="majorBidi"/>
          <w:lang w:val="en-US" w:bidi="ar-LY"/>
        </w:rPr>
        <w:t xml:space="preserve"> be used as the synonym for</w:t>
      </w:r>
      <w:r w:rsidR="0039351C" w:rsidRPr="0051053E">
        <w:rPr>
          <w:rFonts w:asciiTheme="majorBidi" w:hAnsiTheme="majorBidi" w:cstheme="majorBidi"/>
          <w:lang w:val="en-US" w:bidi="ar-LY"/>
        </w:rPr>
        <w:t xml:space="preserve"> tribalism, but this Arabic term is in some way deeper, meaning the tribal pride and clan devotion</w:t>
      </w:r>
      <w:r w:rsidR="00C2284D"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w:t>
      </w:r>
      <w:r w:rsidR="00C2284D" w:rsidRPr="0051053E">
        <w:rPr>
          <w:rFonts w:asciiTheme="majorBidi" w:hAnsiTheme="majorBidi" w:cstheme="majorBidi"/>
          <w:lang w:val="en-US" w:bidi="ar-LY"/>
        </w:rPr>
        <w:t>Ladjal</w:t>
      </w:r>
      <w:r w:rsidR="00453967" w:rsidRPr="0051053E">
        <w:rPr>
          <w:rFonts w:asciiTheme="majorBidi" w:hAnsiTheme="majorBidi" w:cstheme="majorBidi"/>
          <w:lang w:val="en-US" w:bidi="ar-LY"/>
        </w:rPr>
        <w:t>,</w:t>
      </w:r>
      <w:r w:rsidR="00D57781" w:rsidRPr="0051053E">
        <w:rPr>
          <w:rFonts w:asciiTheme="majorBidi" w:hAnsiTheme="majorBidi" w:cstheme="majorBidi"/>
          <w:lang w:val="en-US" w:bidi="ar-LY"/>
        </w:rPr>
        <w:t xml:space="preserve"> 2016,</w:t>
      </w:r>
      <w:r w:rsidR="00C2284D"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 xml:space="preserve">pp. </w:t>
      </w:r>
      <w:r w:rsidR="00C2284D" w:rsidRPr="0051053E">
        <w:rPr>
          <w:rFonts w:asciiTheme="majorBidi" w:hAnsiTheme="majorBidi" w:cstheme="majorBidi"/>
          <w:lang w:val="en-US" w:bidi="ar-LY"/>
        </w:rPr>
        <w:t>3-4</w:t>
      </w:r>
      <w:r w:rsidR="00D57781" w:rsidRPr="0051053E">
        <w:rPr>
          <w:rFonts w:asciiTheme="majorBidi" w:hAnsiTheme="majorBidi" w:cstheme="majorBidi"/>
          <w:lang w:val="en-US" w:bidi="ar-LY"/>
        </w:rPr>
        <w:t>)</w:t>
      </w:r>
      <w:r w:rsidR="0039351C" w:rsidRPr="0051053E">
        <w:rPr>
          <w:rFonts w:asciiTheme="majorBidi" w:hAnsiTheme="majorBidi" w:cstheme="majorBidi"/>
          <w:lang w:val="en-US" w:bidi="ar-LY"/>
        </w:rPr>
        <w:t>) were solved by using the network of Sufi Senussi brotherhoods and centers (</w:t>
      </w:r>
      <w:r w:rsidR="0039351C" w:rsidRPr="0051053E">
        <w:rPr>
          <w:rFonts w:asciiTheme="majorBidi" w:hAnsiTheme="majorBidi" w:cstheme="majorBidi"/>
          <w:i/>
          <w:iCs/>
          <w:lang w:val="en-US" w:bidi="ar-LY"/>
        </w:rPr>
        <w:t>zawi</w:t>
      </w:r>
      <w:r w:rsidR="00A157A2" w:rsidRPr="0051053E">
        <w:rPr>
          <w:rFonts w:asciiTheme="majorBidi" w:hAnsiTheme="majorBidi" w:cstheme="majorBidi"/>
          <w:i/>
          <w:iCs/>
          <w:lang w:val="en-US" w:bidi="ar-LY"/>
        </w:rPr>
        <w:t>y</w:t>
      </w:r>
      <w:r w:rsidR="0039351C" w:rsidRPr="0051053E">
        <w:rPr>
          <w:rFonts w:asciiTheme="majorBidi" w:hAnsiTheme="majorBidi" w:cstheme="majorBidi"/>
          <w:i/>
          <w:iCs/>
          <w:lang w:val="en-US" w:bidi="ar-LY"/>
        </w:rPr>
        <w:t>as</w:t>
      </w:r>
      <w:r w:rsidR="0039351C" w:rsidRPr="0051053E">
        <w:rPr>
          <w:rFonts w:asciiTheme="majorBidi" w:hAnsiTheme="majorBidi" w:cstheme="majorBidi"/>
          <w:lang w:val="en-US" w:bidi="ar-LY"/>
        </w:rPr>
        <w:t>)</w:t>
      </w:r>
      <w:r w:rsidR="00600695" w:rsidRPr="0051053E">
        <w:rPr>
          <w:rFonts w:asciiTheme="majorBidi" w:hAnsiTheme="majorBidi" w:cstheme="majorBidi"/>
          <w:lang w:val="en-US" w:bidi="ar-LY"/>
        </w:rPr>
        <w:t>:</w:t>
      </w:r>
      <w:r w:rsidR="00A157A2" w:rsidRPr="0051053E">
        <w:rPr>
          <w:rFonts w:asciiTheme="majorBidi" w:hAnsiTheme="majorBidi" w:cstheme="majorBidi"/>
          <w:lang w:val="en-US" w:bidi="ar-LY"/>
        </w:rPr>
        <w:t xml:space="preserve"> one zawiya for each town or clan </w:t>
      </w:r>
      <w:r w:rsidR="00D57781" w:rsidRPr="0051053E">
        <w:rPr>
          <w:rFonts w:asciiTheme="majorBidi" w:hAnsiTheme="majorBidi" w:cstheme="majorBidi"/>
          <w:lang w:val="en-US" w:bidi="ar-LY"/>
        </w:rPr>
        <w:t>(Sayigh</w:t>
      </w:r>
      <w:r w:rsidR="008D7F5A" w:rsidRPr="0051053E">
        <w:rPr>
          <w:rFonts w:asciiTheme="majorBidi" w:hAnsiTheme="majorBidi" w:cstheme="majorBidi"/>
          <w:lang w:val="en-US" w:bidi="ar-LY"/>
        </w:rPr>
        <w:t>,</w:t>
      </w:r>
      <w:r w:rsidR="00A157A2"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00A157A2" w:rsidRPr="0051053E">
        <w:rPr>
          <w:rFonts w:asciiTheme="majorBidi" w:hAnsiTheme="majorBidi" w:cstheme="majorBidi"/>
          <w:lang w:val="en-US" w:bidi="ar-LY"/>
        </w:rPr>
        <w:t xml:space="preserve"> </w:t>
      </w:r>
      <w:r w:rsidR="008D7F5A" w:rsidRPr="0051053E">
        <w:rPr>
          <w:rFonts w:asciiTheme="majorBidi" w:hAnsiTheme="majorBidi" w:cstheme="majorBidi"/>
          <w:lang w:val="en-US" w:bidi="ar-LY"/>
        </w:rPr>
        <w:t xml:space="preserve">p. </w:t>
      </w:r>
      <w:r w:rsidR="00A157A2" w:rsidRPr="0051053E">
        <w:rPr>
          <w:rFonts w:asciiTheme="majorBidi" w:hAnsiTheme="majorBidi" w:cstheme="majorBidi"/>
          <w:lang w:val="en-US" w:bidi="ar-LY"/>
        </w:rPr>
        <w:t>8</w:t>
      </w:r>
      <w:r w:rsidR="00D57781" w:rsidRPr="0051053E">
        <w:rPr>
          <w:rFonts w:asciiTheme="majorBidi" w:hAnsiTheme="majorBidi" w:cstheme="majorBidi"/>
          <w:lang w:val="en-US" w:bidi="ar-LY"/>
        </w:rPr>
        <w:t>)</w:t>
      </w:r>
      <w:r w:rsidR="0039351C" w:rsidRPr="0051053E">
        <w:rPr>
          <w:rFonts w:asciiTheme="majorBidi" w:hAnsiTheme="majorBidi" w:cstheme="majorBidi"/>
          <w:lang w:val="en-US" w:bidi="ar-LY"/>
        </w:rPr>
        <w:t>. The religious factor was positioned above the ethnic factor, and that provided the tribes not only with some unity, but also with the sense of equality. It also allowed the king to control the roa</w:t>
      </w:r>
      <w:r w:rsidR="00C06872" w:rsidRPr="0051053E">
        <w:rPr>
          <w:rFonts w:asciiTheme="majorBidi" w:hAnsiTheme="majorBidi" w:cstheme="majorBidi"/>
          <w:lang w:val="en-US" w:bidi="ar-LY"/>
        </w:rPr>
        <w:t>ds, the borders and the desert</w:t>
      </w:r>
      <w:r w:rsidR="003E5C47" w:rsidRPr="0051053E">
        <w:rPr>
          <w:rFonts w:asciiTheme="majorBidi" w:hAnsiTheme="majorBidi" w:cstheme="majorBidi"/>
          <w:lang w:val="en-US" w:bidi="ar-LY"/>
        </w:rPr>
        <w:t xml:space="preserve"> regions, rich with</w:t>
      </w:r>
      <w:r w:rsidR="0039351C" w:rsidRPr="0051053E">
        <w:rPr>
          <w:rFonts w:asciiTheme="majorBidi" w:hAnsiTheme="majorBidi" w:cstheme="majorBidi"/>
          <w:lang w:val="en-US" w:bidi="ar-LY"/>
        </w:rPr>
        <w:t xml:space="preserve"> economic resources and vital for the development of the state. </w:t>
      </w:r>
    </w:p>
    <w:p w14:paraId="43CA3B05" w14:textId="29CEE423" w:rsidR="0039351C" w:rsidRPr="0051053E" w:rsidRDefault="00DC75F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No doubt</w:t>
      </w:r>
      <w:r w:rsidR="0039351C" w:rsidRPr="0051053E">
        <w:rPr>
          <w:rFonts w:asciiTheme="majorBidi" w:hAnsiTheme="majorBidi" w:cstheme="majorBidi"/>
          <w:lang w:val="en-US" w:bidi="ar-LY"/>
        </w:rPr>
        <w:t>, this system didn`t solve</w:t>
      </w:r>
      <w:r w:rsidR="006567AA" w:rsidRPr="0051053E">
        <w:rPr>
          <w:rFonts w:asciiTheme="majorBidi" w:hAnsiTheme="majorBidi" w:cstheme="majorBidi"/>
          <w:lang w:val="en-US" w:bidi="ar-LY"/>
        </w:rPr>
        <w:t xml:space="preserve"> all</w:t>
      </w:r>
      <w:r w:rsidR="0039351C" w:rsidRPr="0051053E">
        <w:rPr>
          <w:rFonts w:asciiTheme="majorBidi" w:hAnsiTheme="majorBidi" w:cstheme="majorBidi"/>
          <w:lang w:val="en-US" w:bidi="ar-LY"/>
        </w:rPr>
        <w:t xml:space="preserve"> local conflicts </w:t>
      </w:r>
      <w:r w:rsidR="006567AA" w:rsidRPr="0051053E">
        <w:rPr>
          <w:rFonts w:asciiTheme="majorBidi" w:hAnsiTheme="majorBidi" w:cstheme="majorBidi"/>
          <w:lang w:val="en-US" w:bidi="ar-LY"/>
        </w:rPr>
        <w:t xml:space="preserve">arising </w:t>
      </w:r>
      <w:r w:rsidR="0039351C" w:rsidRPr="0051053E">
        <w:rPr>
          <w:rFonts w:asciiTheme="majorBidi" w:hAnsiTheme="majorBidi" w:cstheme="majorBidi"/>
          <w:lang w:val="en-US" w:bidi="ar-LY"/>
        </w:rPr>
        <w:t xml:space="preserve">in </w:t>
      </w:r>
      <w:r w:rsidR="000F751A" w:rsidRPr="0051053E">
        <w:rPr>
          <w:rFonts w:asciiTheme="majorBidi" w:hAnsiTheme="majorBidi" w:cstheme="majorBidi"/>
          <w:lang w:val="en-US" w:bidi="ar-LY"/>
        </w:rPr>
        <w:t>the</w:t>
      </w:r>
      <w:r w:rsidR="0039351C" w:rsidRPr="0051053E">
        <w:rPr>
          <w:rFonts w:asciiTheme="majorBidi" w:hAnsiTheme="majorBidi" w:cstheme="majorBidi"/>
          <w:lang w:val="en-US" w:bidi="ar-LY"/>
        </w:rPr>
        <w:t xml:space="preserve"> intersection </w:t>
      </w:r>
      <w:r w:rsidR="000F751A" w:rsidRPr="0051053E">
        <w:rPr>
          <w:rFonts w:asciiTheme="majorBidi" w:hAnsiTheme="majorBidi" w:cstheme="majorBidi"/>
          <w:lang w:val="en-US" w:bidi="ar-LY"/>
        </w:rPr>
        <w:t xml:space="preserve">points </w:t>
      </w:r>
      <w:r w:rsidR="0039351C" w:rsidRPr="0051053E">
        <w:rPr>
          <w:rFonts w:asciiTheme="majorBidi" w:hAnsiTheme="majorBidi" w:cstheme="majorBidi"/>
          <w:lang w:val="en-US" w:bidi="ar-LY"/>
        </w:rPr>
        <w:t xml:space="preserve">of different </w:t>
      </w:r>
      <w:r w:rsidR="0039351C" w:rsidRPr="0051053E">
        <w:rPr>
          <w:rFonts w:asciiTheme="majorBidi" w:hAnsiTheme="majorBidi" w:cstheme="majorBidi"/>
          <w:i/>
          <w:iCs/>
          <w:lang w:val="en-US" w:bidi="ar-LY"/>
        </w:rPr>
        <w:t>watans</w:t>
      </w:r>
      <w:r w:rsidR="0039351C" w:rsidRPr="0051053E">
        <w:rPr>
          <w:rFonts w:asciiTheme="majorBidi" w:hAnsiTheme="majorBidi" w:cstheme="majorBidi"/>
          <w:lang w:val="en-US" w:bidi="ar-LY"/>
        </w:rPr>
        <w:t>. Usua</w:t>
      </w:r>
      <w:r w:rsidR="00416032" w:rsidRPr="0051053E">
        <w:rPr>
          <w:rFonts w:asciiTheme="majorBidi" w:hAnsiTheme="majorBidi" w:cstheme="majorBidi"/>
          <w:lang w:val="en-US" w:bidi="ar-LY"/>
        </w:rPr>
        <w:t>lly the disputes concentrated on</w:t>
      </w:r>
      <w:r w:rsidR="0039351C" w:rsidRPr="0051053E">
        <w:rPr>
          <w:rFonts w:asciiTheme="majorBidi" w:hAnsiTheme="majorBidi" w:cstheme="majorBidi"/>
          <w:lang w:val="en-US" w:bidi="ar-LY"/>
        </w:rPr>
        <w:t xml:space="preserve"> trade roads (since </w:t>
      </w:r>
      <w:r w:rsidR="001A1C3A" w:rsidRPr="0051053E">
        <w:rPr>
          <w:rFonts w:asciiTheme="majorBidi" w:hAnsiTheme="majorBidi" w:cstheme="majorBidi"/>
          <w:lang w:val="en-US" w:bidi="ar-LY"/>
        </w:rPr>
        <w:t xml:space="preserve">1960-s also </w:t>
      </w:r>
      <w:r w:rsidR="00D567CD" w:rsidRPr="0051053E">
        <w:rPr>
          <w:rFonts w:asciiTheme="majorBidi" w:hAnsiTheme="majorBidi" w:cstheme="majorBidi"/>
          <w:lang w:val="en-US" w:bidi="ar-LY"/>
        </w:rPr>
        <w:t>on</w:t>
      </w:r>
      <w:r w:rsidR="001A1C3A" w:rsidRPr="0051053E">
        <w:rPr>
          <w:rFonts w:asciiTheme="majorBidi" w:hAnsiTheme="majorBidi" w:cstheme="majorBidi"/>
          <w:lang w:val="en-US" w:bidi="ar-LY"/>
        </w:rPr>
        <w:t xml:space="preserve"> pipelines) and while</w:t>
      </w:r>
      <w:r w:rsidR="0039351C" w:rsidRPr="0051053E">
        <w:rPr>
          <w:rFonts w:asciiTheme="majorBidi" w:hAnsiTheme="majorBidi" w:cstheme="majorBidi"/>
          <w:lang w:val="en-US" w:bidi="ar-LY"/>
        </w:rPr>
        <w:t xml:space="preserve"> each tribe tried to strengthen its own control over the rout</w:t>
      </w:r>
      <w:r w:rsidR="00347923" w:rsidRPr="0051053E">
        <w:rPr>
          <w:rFonts w:asciiTheme="majorBidi" w:hAnsiTheme="majorBidi" w:cstheme="majorBidi"/>
          <w:lang w:val="en-US" w:bidi="ar-LY"/>
        </w:rPr>
        <w:t>e</w:t>
      </w:r>
      <w:r w:rsidR="0039351C" w:rsidRPr="0051053E">
        <w:rPr>
          <w:rFonts w:asciiTheme="majorBidi" w:hAnsiTheme="majorBidi" w:cstheme="majorBidi"/>
          <w:lang w:val="en-US" w:bidi="ar-LY"/>
        </w:rPr>
        <w:t>s, the</w:t>
      </w:r>
      <w:r w:rsidR="00D567CD" w:rsidRPr="0051053E">
        <w:rPr>
          <w:rFonts w:asciiTheme="majorBidi" w:hAnsiTheme="majorBidi" w:cstheme="majorBidi"/>
          <w:lang w:val="en-US" w:bidi="ar-LY"/>
        </w:rPr>
        <w:t>se</w:t>
      </w:r>
      <w:r w:rsidR="0039351C" w:rsidRPr="0051053E">
        <w:rPr>
          <w:rFonts w:asciiTheme="majorBidi" w:hAnsiTheme="majorBidi" w:cstheme="majorBidi"/>
          <w:lang w:val="en-US" w:bidi="ar-LY"/>
        </w:rPr>
        <w:t xml:space="preserve"> remained safe for traders and travelers, and such conflicts</w:t>
      </w:r>
      <w:r w:rsidR="007D663F" w:rsidRPr="0051053E">
        <w:rPr>
          <w:rFonts w:asciiTheme="majorBidi" w:hAnsiTheme="majorBidi" w:cstheme="majorBidi"/>
          <w:lang w:val="en-US" w:bidi="ar-LY"/>
        </w:rPr>
        <w:t>, overshadowed</w:t>
      </w:r>
      <w:r w:rsidR="00C1407C" w:rsidRPr="0051053E">
        <w:rPr>
          <w:rFonts w:asciiTheme="majorBidi" w:hAnsiTheme="majorBidi" w:cstheme="majorBidi"/>
          <w:lang w:val="en-US" w:bidi="ar-LY"/>
        </w:rPr>
        <w:t xml:space="preserve"> by the religious umbrella of unific</w:t>
      </w:r>
      <w:r w:rsidR="00155621" w:rsidRPr="0051053E">
        <w:rPr>
          <w:rFonts w:asciiTheme="majorBidi" w:hAnsiTheme="majorBidi" w:cstheme="majorBidi"/>
          <w:lang w:val="en-US" w:bidi="ar-LY"/>
        </w:rPr>
        <w:t>ation,</w:t>
      </w:r>
      <w:r w:rsidR="0039351C" w:rsidRPr="0051053E">
        <w:rPr>
          <w:rFonts w:asciiTheme="majorBidi" w:hAnsiTheme="majorBidi" w:cstheme="majorBidi"/>
          <w:lang w:val="en-US" w:bidi="ar-LY"/>
        </w:rPr>
        <w:t xml:space="preserve"> rarely influenced the overall</w:t>
      </w:r>
      <w:r w:rsidR="0082274D" w:rsidRPr="0051053E">
        <w:rPr>
          <w:rFonts w:asciiTheme="majorBidi" w:hAnsiTheme="majorBidi" w:cstheme="majorBidi"/>
          <w:lang w:val="en-US" w:bidi="ar-LY"/>
        </w:rPr>
        <w:t xml:space="preserve"> economic situation in the country</w:t>
      </w:r>
      <w:r w:rsidR="0039351C" w:rsidRPr="0051053E">
        <w:rPr>
          <w:rFonts w:asciiTheme="majorBidi" w:hAnsiTheme="majorBidi" w:cstheme="majorBidi"/>
          <w:lang w:val="en-US" w:bidi="ar-LY"/>
        </w:rPr>
        <w:t xml:space="preserve">. </w:t>
      </w:r>
    </w:p>
    <w:p w14:paraId="404713F8" w14:textId="2F3DC6D5" w:rsidR="0039351C" w:rsidRPr="0051053E" w:rsidRDefault="003B251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In the </w:t>
      </w:r>
      <w:r w:rsidR="002E2D1A" w:rsidRPr="0051053E">
        <w:rPr>
          <w:rFonts w:asciiTheme="majorBidi" w:hAnsiTheme="majorBidi" w:cstheme="majorBidi"/>
          <w:lang w:val="en-US" w:bidi="ar-LY"/>
        </w:rPr>
        <w:t>Ghaddafian</w:t>
      </w:r>
      <w:r w:rsidR="0039351C" w:rsidRPr="0051053E">
        <w:rPr>
          <w:rFonts w:asciiTheme="majorBidi" w:hAnsiTheme="majorBidi" w:cstheme="majorBidi"/>
          <w:lang w:val="en-US" w:bidi="ar-LY"/>
        </w:rPr>
        <w:t xml:space="preserve"> </w:t>
      </w:r>
      <w:r w:rsidR="00416032" w:rsidRPr="0051053E">
        <w:rPr>
          <w:rFonts w:asciiTheme="majorBidi" w:hAnsiTheme="majorBidi" w:cstheme="majorBidi"/>
          <w:lang w:val="en-US" w:bidi="ar-LY"/>
        </w:rPr>
        <w:t>era,</w:t>
      </w:r>
      <w:r w:rsidR="0039351C" w:rsidRPr="0051053E">
        <w:rPr>
          <w:rFonts w:asciiTheme="majorBidi" w:hAnsiTheme="majorBidi" w:cstheme="majorBidi"/>
          <w:lang w:val="en-US" w:bidi="ar-LY"/>
        </w:rPr>
        <w:t xml:space="preserve"> this system was reproduced once again. </w:t>
      </w:r>
      <w:r w:rsidR="008A6D9E" w:rsidRPr="0051053E">
        <w:rPr>
          <w:rFonts w:asciiTheme="majorBidi" w:hAnsiTheme="majorBidi" w:cstheme="majorBidi"/>
          <w:lang w:val="en-US" w:bidi="ar-LY"/>
        </w:rPr>
        <w:t>H</w:t>
      </w:r>
      <w:r w:rsidR="0039351C" w:rsidRPr="0051053E">
        <w:rPr>
          <w:rFonts w:asciiTheme="majorBidi" w:hAnsiTheme="majorBidi" w:cstheme="majorBidi"/>
          <w:lang w:val="en-US" w:bidi="ar-LY"/>
        </w:rPr>
        <w:t>e adhered to the Islamic laws (didn`t drink wine etc.), to the tribal customs (as it can be marked from his clothing style and a soft spot in his heart for tents) and to the military culture. Although his reign had always had an authoritarian character, he elaborated an absolutely new model for the clan state, which meant that every tribe ha</w:t>
      </w:r>
      <w:r w:rsidR="001D180F" w:rsidRPr="0051053E">
        <w:rPr>
          <w:rFonts w:asciiTheme="majorBidi" w:hAnsiTheme="majorBidi" w:cstheme="majorBidi"/>
          <w:lang w:val="en-US" w:bidi="ar-LY"/>
        </w:rPr>
        <w:t>d</w:t>
      </w:r>
      <w:r w:rsidR="0039351C" w:rsidRPr="0051053E">
        <w:rPr>
          <w:rFonts w:asciiTheme="majorBidi" w:hAnsiTheme="majorBidi" w:cstheme="majorBidi"/>
          <w:lang w:val="en-US" w:bidi="ar-LY"/>
        </w:rPr>
        <w:t xml:space="preserve"> a chance to part</w:t>
      </w:r>
      <w:r w:rsidR="00830050" w:rsidRPr="0051053E">
        <w:rPr>
          <w:rFonts w:asciiTheme="majorBidi" w:hAnsiTheme="majorBidi" w:cstheme="majorBidi"/>
          <w:lang w:val="en-US" w:bidi="ar-LY"/>
        </w:rPr>
        <w:t xml:space="preserve">icipate in governing the state </w:t>
      </w:r>
      <w:r w:rsidR="00D57781" w:rsidRPr="0051053E">
        <w:rPr>
          <w:rFonts w:asciiTheme="majorBidi" w:hAnsiTheme="majorBidi" w:cstheme="majorBidi"/>
          <w:lang w:val="en-US" w:bidi="ar-LY"/>
        </w:rPr>
        <w:t>(</w:t>
      </w:r>
      <w:r w:rsidR="00D72281" w:rsidRPr="0051053E">
        <w:rPr>
          <w:rFonts w:asciiTheme="majorBidi" w:hAnsiTheme="majorBidi" w:cstheme="majorBidi"/>
          <w:lang w:val="en-US" w:bidi="ar-LY"/>
        </w:rPr>
        <w:t>Borisov,</w:t>
      </w:r>
      <w:r w:rsidR="00A157A2" w:rsidRPr="0051053E">
        <w:rPr>
          <w:rFonts w:asciiTheme="majorBidi" w:hAnsiTheme="majorBidi" w:cstheme="majorBidi"/>
          <w:lang w:val="en-US" w:bidi="ar-LY"/>
        </w:rPr>
        <w:t xml:space="preserve"> 2007</w:t>
      </w:r>
      <w:r w:rsidR="00D57781" w:rsidRPr="0051053E">
        <w:rPr>
          <w:rFonts w:asciiTheme="majorBidi" w:hAnsiTheme="majorBidi" w:cstheme="majorBidi"/>
          <w:lang w:val="en-US" w:bidi="ar-LY"/>
        </w:rPr>
        <w:t>)</w:t>
      </w:r>
      <w:r w:rsidR="0039351C" w:rsidRPr="0051053E">
        <w:rPr>
          <w:rFonts w:asciiTheme="majorBidi" w:hAnsiTheme="majorBidi" w:cstheme="majorBidi"/>
          <w:lang w:val="en-US" w:bidi="ar-LY"/>
        </w:rPr>
        <w:t>.</w:t>
      </w:r>
    </w:p>
    <w:p w14:paraId="01D5F32E" w14:textId="02AB40C6" w:rsidR="0039351C" w:rsidRPr="0051053E" w:rsidRDefault="003B251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But the real base for G</w:t>
      </w:r>
      <w:r w:rsidR="0039351C" w:rsidRPr="0051053E">
        <w:rPr>
          <w:rFonts w:asciiTheme="majorBidi" w:hAnsiTheme="majorBidi" w:cstheme="majorBidi"/>
          <w:lang w:val="en-US" w:bidi="ar-LY"/>
        </w:rPr>
        <w:t xml:space="preserve">addafi`s </w:t>
      </w:r>
      <w:r w:rsidR="008453FC" w:rsidRPr="0051053E">
        <w:rPr>
          <w:rFonts w:asciiTheme="majorBidi" w:hAnsiTheme="majorBidi" w:cstheme="majorBidi"/>
          <w:lang w:val="en-US" w:bidi="ar-LY"/>
        </w:rPr>
        <w:t>regime</w:t>
      </w:r>
      <w:r w:rsidR="0039351C" w:rsidRPr="0051053E">
        <w:rPr>
          <w:rFonts w:asciiTheme="majorBidi" w:hAnsiTheme="majorBidi" w:cstheme="majorBidi"/>
          <w:lang w:val="en-US" w:bidi="ar-LY"/>
        </w:rPr>
        <w:t xml:space="preserve"> was </w:t>
      </w:r>
      <w:r w:rsidR="001D180F" w:rsidRPr="0051053E">
        <w:rPr>
          <w:rFonts w:asciiTheme="majorBidi" w:hAnsiTheme="majorBidi" w:cstheme="majorBidi"/>
          <w:lang w:val="en-US" w:bidi="ar-LY"/>
        </w:rPr>
        <w:t>on</w:t>
      </w:r>
      <w:r w:rsidR="0039351C" w:rsidRPr="0051053E">
        <w:rPr>
          <w:rFonts w:asciiTheme="majorBidi" w:hAnsiTheme="majorBidi" w:cstheme="majorBidi"/>
          <w:lang w:val="en-US" w:bidi="ar-LY"/>
        </w:rPr>
        <w:t xml:space="preserve"> several personal alliances that the leader concluded with the sheikhs. His power represented not an authoritarian regime in the Western meaning of this word</w:t>
      </w:r>
      <w:r w:rsidR="00620812" w:rsidRPr="0051053E">
        <w:rPr>
          <w:rFonts w:asciiTheme="majorBidi" w:hAnsiTheme="majorBidi" w:cstheme="majorBidi"/>
          <w:lang w:val="en-US" w:bidi="ar-LY"/>
        </w:rPr>
        <w:t>; rather,</w:t>
      </w:r>
      <w:r w:rsidR="0039351C" w:rsidRPr="0051053E">
        <w:rPr>
          <w:rFonts w:asciiTheme="majorBidi" w:hAnsiTheme="majorBidi" w:cstheme="majorBidi"/>
          <w:lang w:val="en-US" w:bidi="ar-LY"/>
        </w:rPr>
        <w:t xml:space="preserve"> the ancient model of </w:t>
      </w:r>
      <w:r w:rsidR="00620812" w:rsidRPr="0051053E">
        <w:rPr>
          <w:rFonts w:asciiTheme="majorBidi" w:hAnsiTheme="majorBidi" w:cstheme="majorBidi"/>
          <w:lang w:val="en-US" w:bidi="ar-LY"/>
        </w:rPr>
        <w:t xml:space="preserve">a </w:t>
      </w:r>
      <w:r w:rsidR="0039351C" w:rsidRPr="0051053E">
        <w:rPr>
          <w:rFonts w:asciiTheme="majorBidi" w:hAnsiTheme="majorBidi" w:cstheme="majorBidi"/>
          <w:lang w:val="en-US" w:bidi="ar-LY"/>
        </w:rPr>
        <w:t>char</w:t>
      </w:r>
      <w:r w:rsidR="00D84461" w:rsidRPr="0051053E">
        <w:rPr>
          <w:rFonts w:asciiTheme="majorBidi" w:hAnsiTheme="majorBidi" w:cstheme="majorBidi"/>
          <w:lang w:val="en-US" w:bidi="ar-LY"/>
        </w:rPr>
        <w:t>ismatic leadership, in which</w:t>
      </w:r>
      <w:r w:rsidR="0039351C" w:rsidRPr="0051053E">
        <w:rPr>
          <w:rFonts w:asciiTheme="majorBidi" w:hAnsiTheme="majorBidi" w:cstheme="majorBidi"/>
          <w:lang w:val="en-US" w:bidi="ar-LY"/>
        </w:rPr>
        <w:t xml:space="preserve"> personal connections, devotion and skill of </w:t>
      </w:r>
      <w:r w:rsidR="00620812" w:rsidRPr="0051053E">
        <w:rPr>
          <w:rFonts w:asciiTheme="majorBidi" w:hAnsiTheme="majorBidi" w:cstheme="majorBidi"/>
          <w:lang w:val="en-US" w:bidi="ar-LY"/>
        </w:rPr>
        <w:t>negotiating</w:t>
      </w:r>
      <w:r w:rsidR="00405D0D" w:rsidRPr="0051053E">
        <w:rPr>
          <w:rFonts w:asciiTheme="majorBidi" w:hAnsiTheme="majorBidi" w:cstheme="majorBidi"/>
          <w:lang w:val="en-US" w:bidi="ar-LY"/>
        </w:rPr>
        <w:t xml:space="preserve"> deals</w:t>
      </w:r>
      <w:r w:rsidR="0039351C" w:rsidRPr="0051053E">
        <w:rPr>
          <w:rFonts w:asciiTheme="majorBidi" w:hAnsiTheme="majorBidi" w:cstheme="majorBidi"/>
          <w:lang w:val="en-US" w:bidi="ar-LY"/>
        </w:rPr>
        <w:t xml:space="preserve"> with different forces</w:t>
      </w:r>
      <w:r w:rsidR="00405D0D" w:rsidRPr="0051053E">
        <w:rPr>
          <w:rFonts w:asciiTheme="majorBidi" w:hAnsiTheme="majorBidi" w:cstheme="majorBidi"/>
          <w:lang w:val="en-US" w:bidi="ar-LY"/>
        </w:rPr>
        <w:t>,</w:t>
      </w:r>
      <w:r w:rsidR="0039351C" w:rsidRPr="0051053E">
        <w:rPr>
          <w:rFonts w:asciiTheme="majorBidi" w:hAnsiTheme="majorBidi" w:cstheme="majorBidi"/>
          <w:lang w:val="en-US" w:bidi="ar-LY"/>
        </w:rPr>
        <w:t xml:space="preserve"> not t</w:t>
      </w:r>
      <w:r w:rsidR="00D84461" w:rsidRPr="0051053E">
        <w:rPr>
          <w:rFonts w:asciiTheme="majorBidi" w:hAnsiTheme="majorBidi" w:cstheme="majorBidi"/>
          <w:lang w:val="en-US" w:bidi="ar-LY"/>
        </w:rPr>
        <w:t>hrough</w:t>
      </w:r>
      <w:r w:rsidR="0039351C" w:rsidRPr="0051053E">
        <w:rPr>
          <w:rFonts w:asciiTheme="majorBidi" w:hAnsiTheme="majorBidi" w:cstheme="majorBidi"/>
          <w:lang w:val="en-US" w:bidi="ar-LY"/>
        </w:rPr>
        <w:t xml:space="preserve"> paper</w:t>
      </w:r>
      <w:r w:rsidR="00D84461" w:rsidRPr="0051053E">
        <w:rPr>
          <w:rFonts w:asciiTheme="majorBidi" w:hAnsiTheme="majorBidi" w:cstheme="majorBidi"/>
          <w:lang w:val="en-US" w:bidi="ar-LY"/>
        </w:rPr>
        <w:t xml:space="preserve">s and documents but through material </w:t>
      </w:r>
      <w:r w:rsidR="0073690B" w:rsidRPr="0051053E">
        <w:rPr>
          <w:rFonts w:asciiTheme="majorBidi" w:hAnsiTheme="majorBidi" w:cstheme="majorBidi"/>
          <w:lang w:val="en-US" w:bidi="ar-LY"/>
        </w:rPr>
        <w:t>resources,</w:t>
      </w:r>
      <w:r w:rsidR="00D84461" w:rsidRPr="0051053E">
        <w:rPr>
          <w:rFonts w:asciiTheme="majorBidi" w:hAnsiTheme="majorBidi" w:cstheme="majorBidi"/>
          <w:lang w:val="en-US" w:bidi="ar-LY"/>
        </w:rPr>
        <w:t xml:space="preserve"> were</w:t>
      </w:r>
      <w:r w:rsidR="0039351C" w:rsidRPr="0051053E">
        <w:rPr>
          <w:rFonts w:asciiTheme="majorBidi" w:hAnsiTheme="majorBidi" w:cstheme="majorBidi"/>
          <w:lang w:val="en-US" w:bidi="ar-LY"/>
        </w:rPr>
        <w:t xml:space="preserve"> crucial. </w:t>
      </w:r>
    </w:p>
    <w:p w14:paraId="07DED646" w14:textId="0D8C4396" w:rsidR="0039351C" w:rsidRPr="0051053E" w:rsidRDefault="003B251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Gaddafi originated from the G</w:t>
      </w:r>
      <w:r w:rsidR="0039351C" w:rsidRPr="0051053E">
        <w:rPr>
          <w:rFonts w:asciiTheme="majorBidi" w:hAnsiTheme="majorBidi" w:cstheme="majorBidi"/>
          <w:lang w:val="en-US" w:bidi="ar-LY"/>
        </w:rPr>
        <w:t>adda</w:t>
      </w:r>
      <w:r w:rsidR="00A454BA" w:rsidRPr="0051053E">
        <w:rPr>
          <w:rFonts w:asciiTheme="majorBidi" w:hAnsiTheme="majorBidi" w:cstheme="majorBidi"/>
          <w:lang w:val="en-US" w:bidi="ar-LY"/>
        </w:rPr>
        <w:t>d</w:t>
      </w:r>
      <w:r w:rsidR="0039351C" w:rsidRPr="0051053E">
        <w:rPr>
          <w:rFonts w:asciiTheme="majorBidi" w:hAnsiTheme="majorBidi" w:cstheme="majorBidi"/>
          <w:lang w:val="en-US" w:bidi="ar-LY"/>
        </w:rPr>
        <w:t xml:space="preserve">fa tribe, and this is not a surprise that the members of his tribe held the essential position in the state, while the influence of </w:t>
      </w:r>
      <w:r w:rsidR="00830050" w:rsidRPr="0051053E">
        <w:rPr>
          <w:rFonts w:asciiTheme="majorBidi" w:hAnsiTheme="majorBidi" w:cstheme="majorBidi"/>
          <w:lang w:val="en-US" w:bidi="ar-LY"/>
        </w:rPr>
        <w:t>dominating Barca tribes</w:t>
      </w:r>
      <w:r w:rsidR="0039351C" w:rsidRPr="0051053E">
        <w:rPr>
          <w:rFonts w:asciiTheme="majorBidi" w:hAnsiTheme="majorBidi" w:cstheme="majorBidi"/>
          <w:lang w:val="en-US" w:bidi="ar-LY"/>
        </w:rPr>
        <w:t xml:space="preserve"> declined. As the colonel, </w:t>
      </w:r>
      <w:r w:rsidR="00C70A66" w:rsidRPr="0051053E">
        <w:rPr>
          <w:rFonts w:asciiTheme="majorBidi" w:hAnsiTheme="majorBidi" w:cstheme="majorBidi"/>
          <w:lang w:val="en-US" w:bidi="ar-LY"/>
        </w:rPr>
        <w:t>who came</w:t>
      </w:r>
      <w:r w:rsidR="0039351C" w:rsidRPr="0051053E">
        <w:rPr>
          <w:rFonts w:asciiTheme="majorBidi" w:hAnsiTheme="majorBidi" w:cstheme="majorBidi"/>
          <w:lang w:val="en-US" w:bidi="ar-LY"/>
        </w:rPr>
        <w:t xml:space="preserve"> to power at September 1</w:t>
      </w:r>
      <w:r w:rsidR="0039351C" w:rsidRPr="0051053E">
        <w:rPr>
          <w:rFonts w:asciiTheme="majorBidi" w:hAnsiTheme="majorBidi" w:cstheme="majorBidi"/>
          <w:vertAlign w:val="superscript"/>
          <w:lang w:val="en-US" w:bidi="ar-LY"/>
        </w:rPr>
        <w:t>st</w:t>
      </w:r>
      <w:r w:rsidR="007D35F1" w:rsidRPr="0051053E">
        <w:rPr>
          <w:rFonts w:asciiTheme="majorBidi" w:hAnsiTheme="majorBidi" w:cstheme="majorBidi"/>
          <w:lang w:val="en-US" w:bidi="ar-LY"/>
        </w:rPr>
        <w:t>, 1969</w:t>
      </w:r>
      <w:r w:rsidR="0039351C" w:rsidRPr="0051053E">
        <w:rPr>
          <w:rFonts w:asciiTheme="majorBidi" w:hAnsiTheme="majorBidi" w:cstheme="majorBidi"/>
          <w:lang w:val="en-US" w:bidi="ar-LY"/>
        </w:rPr>
        <w:t xml:space="preserve">, was careful to avoid conflicts with the tribes and with the monarchical ruling elites, he made three important </w:t>
      </w:r>
      <w:r w:rsidR="0046766E" w:rsidRPr="0051053E">
        <w:rPr>
          <w:rFonts w:asciiTheme="majorBidi" w:hAnsiTheme="majorBidi" w:cstheme="majorBidi"/>
          <w:lang w:val="en-US" w:bidi="ar-LY"/>
        </w:rPr>
        <w:t>moves</w:t>
      </w:r>
      <w:r w:rsidR="0039351C" w:rsidRPr="0051053E">
        <w:rPr>
          <w:rFonts w:asciiTheme="majorBidi" w:hAnsiTheme="majorBidi" w:cstheme="majorBidi"/>
          <w:lang w:val="en-US" w:bidi="ar-LY"/>
        </w:rPr>
        <w:t>:</w:t>
      </w:r>
    </w:p>
    <w:p w14:paraId="0ACEF581" w14:textId="697E8386" w:rsidR="0039351C" w:rsidRPr="0051053E" w:rsidRDefault="0039351C" w:rsidP="0051053E">
      <w:pPr>
        <w:jc w:val="both"/>
        <w:rPr>
          <w:rFonts w:asciiTheme="majorBidi" w:hAnsiTheme="majorBidi" w:cstheme="majorBidi"/>
          <w:lang w:val="en-US" w:bidi="ar-LY"/>
        </w:rPr>
      </w:pPr>
      <w:r w:rsidRPr="0051053E">
        <w:rPr>
          <w:rFonts w:asciiTheme="majorBidi" w:hAnsiTheme="majorBidi" w:cstheme="majorBidi"/>
          <w:lang w:val="en-US" w:bidi="ar-LY"/>
        </w:rPr>
        <w:t xml:space="preserve">In </w:t>
      </w:r>
      <w:r w:rsidR="00416032" w:rsidRPr="0051053E">
        <w:rPr>
          <w:rFonts w:asciiTheme="majorBidi" w:hAnsiTheme="majorBidi" w:cstheme="majorBidi"/>
          <w:lang w:val="en-US" w:bidi="ar-LY"/>
        </w:rPr>
        <w:t>September 1969,</w:t>
      </w:r>
      <w:r w:rsidRPr="0051053E">
        <w:rPr>
          <w:rFonts w:asciiTheme="majorBidi" w:hAnsiTheme="majorBidi" w:cstheme="majorBidi"/>
          <w:lang w:val="en-US" w:bidi="ar-LY"/>
        </w:rPr>
        <w:t xml:space="preserve"> he began to build up the alliance between four</w:t>
      </w:r>
      <w:r w:rsidR="003B2518" w:rsidRPr="0051053E">
        <w:rPr>
          <w:rFonts w:asciiTheme="majorBidi" w:hAnsiTheme="majorBidi" w:cstheme="majorBidi"/>
          <w:lang w:val="en-US" w:bidi="ar-LY"/>
        </w:rPr>
        <w:t xml:space="preserve"> tribes</w:t>
      </w:r>
      <w:r w:rsidR="00657A71" w:rsidRPr="0051053E">
        <w:rPr>
          <w:rFonts w:asciiTheme="majorBidi" w:hAnsiTheme="majorBidi" w:cstheme="majorBidi"/>
          <w:lang w:val="en-US" w:bidi="ar-LY"/>
        </w:rPr>
        <w:t>: namely,</w:t>
      </w:r>
      <w:r w:rsidR="0073690B" w:rsidRPr="0051053E">
        <w:rPr>
          <w:rFonts w:asciiTheme="majorBidi" w:hAnsiTheme="majorBidi" w:cstheme="majorBidi"/>
          <w:lang w:val="en-US" w:bidi="ar-LY"/>
        </w:rPr>
        <w:t xml:space="preserve"> </w:t>
      </w:r>
      <w:r w:rsidR="00657A71" w:rsidRPr="0051053E">
        <w:rPr>
          <w:rFonts w:asciiTheme="majorBidi" w:hAnsiTheme="majorBidi" w:cstheme="majorBidi"/>
          <w:lang w:val="en-US" w:bidi="ar-LY"/>
        </w:rPr>
        <w:t>the</w:t>
      </w:r>
      <w:r w:rsidR="003B2518" w:rsidRPr="0051053E">
        <w:rPr>
          <w:rFonts w:asciiTheme="majorBidi" w:hAnsiTheme="majorBidi" w:cstheme="majorBidi"/>
          <w:lang w:val="en-US" w:bidi="ar-LY"/>
        </w:rPr>
        <w:t xml:space="preserve"> G</w:t>
      </w:r>
      <w:r w:rsidRPr="0051053E">
        <w:rPr>
          <w:rFonts w:asciiTheme="majorBidi" w:hAnsiTheme="majorBidi" w:cstheme="majorBidi"/>
          <w:lang w:val="en-US" w:bidi="ar-LY"/>
        </w:rPr>
        <w:t>adda</w:t>
      </w:r>
      <w:r w:rsidR="00A454BA" w:rsidRPr="0051053E">
        <w:rPr>
          <w:rFonts w:asciiTheme="majorBidi" w:hAnsiTheme="majorBidi" w:cstheme="majorBidi"/>
          <w:lang w:val="en-US" w:bidi="ar-LY"/>
        </w:rPr>
        <w:t>d</w:t>
      </w:r>
      <w:r w:rsidRPr="0051053E">
        <w:rPr>
          <w:rFonts w:asciiTheme="majorBidi" w:hAnsiTheme="majorBidi" w:cstheme="majorBidi"/>
          <w:lang w:val="en-US" w:bidi="ar-LY"/>
        </w:rPr>
        <w:t>fa (Central Libya), Warfalla (in Tripolitania), Magarha (in Northern Fezzan) and al-</w:t>
      </w:r>
      <w:r w:rsidR="007D35F1" w:rsidRPr="0051053E">
        <w:rPr>
          <w:rFonts w:asciiTheme="majorBidi" w:hAnsiTheme="majorBidi" w:cstheme="majorBidi"/>
          <w:lang w:val="en-US" w:bidi="ar-LY"/>
        </w:rPr>
        <w:t>Awaqir</w:t>
      </w:r>
      <w:r w:rsidRPr="0051053E">
        <w:rPr>
          <w:rFonts w:asciiTheme="majorBidi" w:hAnsiTheme="majorBidi" w:cstheme="majorBidi"/>
          <w:lang w:val="en-US" w:bidi="ar-LY"/>
        </w:rPr>
        <w:t xml:space="preserve"> (Cyrenaica, between Derna and al-Bayda).</w:t>
      </w:r>
      <w:r w:rsidR="00B7491C" w:rsidRPr="0051053E">
        <w:rPr>
          <w:rFonts w:asciiTheme="majorBidi" w:hAnsiTheme="majorBidi" w:cstheme="majorBidi"/>
          <w:lang w:val="en-US" w:bidi="ar-LY"/>
        </w:rPr>
        <w:t xml:space="preserve"> </w:t>
      </w:r>
      <w:r w:rsidRPr="0051053E">
        <w:rPr>
          <w:rFonts w:asciiTheme="majorBidi" w:hAnsiTheme="majorBidi" w:cstheme="majorBidi"/>
          <w:lang w:val="en-US" w:bidi="ar-LY"/>
        </w:rPr>
        <w:t xml:space="preserve">Thanks to the central position, the </w:t>
      </w:r>
      <w:r w:rsidRPr="0051053E">
        <w:rPr>
          <w:rFonts w:asciiTheme="majorBidi" w:hAnsiTheme="majorBidi" w:cstheme="majorBidi"/>
          <w:i/>
          <w:iCs/>
          <w:lang w:val="en-US" w:bidi="ar-LY"/>
        </w:rPr>
        <w:t>watan</w:t>
      </w:r>
      <w:r w:rsidR="003B2518" w:rsidRPr="0051053E">
        <w:rPr>
          <w:rFonts w:asciiTheme="majorBidi" w:hAnsiTheme="majorBidi" w:cstheme="majorBidi"/>
          <w:lang w:val="en-US" w:bidi="ar-LY"/>
        </w:rPr>
        <w:t xml:space="preserve"> of G</w:t>
      </w:r>
      <w:r w:rsidRPr="0051053E">
        <w:rPr>
          <w:rFonts w:asciiTheme="majorBidi" w:hAnsiTheme="majorBidi" w:cstheme="majorBidi"/>
          <w:lang w:val="en-US" w:bidi="ar-LY"/>
        </w:rPr>
        <w:t>adda</w:t>
      </w:r>
      <w:r w:rsidR="00A454BA" w:rsidRPr="0051053E">
        <w:rPr>
          <w:rFonts w:asciiTheme="majorBidi" w:hAnsiTheme="majorBidi" w:cstheme="majorBidi"/>
          <w:lang w:val="en-US" w:bidi="ar-LY"/>
        </w:rPr>
        <w:t>d</w:t>
      </w:r>
      <w:r w:rsidRPr="0051053E">
        <w:rPr>
          <w:rFonts w:asciiTheme="majorBidi" w:hAnsiTheme="majorBidi" w:cstheme="majorBidi"/>
          <w:lang w:val="en-US" w:bidi="ar-LY"/>
        </w:rPr>
        <w:t xml:space="preserve">fa tribe became an essential junction for inter-tribe relations, including </w:t>
      </w:r>
      <w:r w:rsidR="00A61459" w:rsidRPr="0051053E">
        <w:rPr>
          <w:rFonts w:asciiTheme="majorBidi" w:hAnsiTheme="majorBidi" w:cstheme="majorBidi"/>
          <w:lang w:val="en-US" w:bidi="ar-LY"/>
        </w:rPr>
        <w:t>where</w:t>
      </w:r>
      <w:r w:rsidR="00FB0C70" w:rsidRPr="0051053E">
        <w:rPr>
          <w:rFonts w:asciiTheme="majorBidi" w:hAnsiTheme="majorBidi" w:cstheme="majorBidi"/>
          <w:lang w:val="en-US" w:bidi="ar-LY"/>
        </w:rPr>
        <w:t xml:space="preserve"> </w:t>
      </w:r>
      <w:r w:rsidRPr="0051053E">
        <w:rPr>
          <w:rFonts w:asciiTheme="majorBidi" w:hAnsiTheme="majorBidi" w:cstheme="majorBidi"/>
          <w:lang w:val="en-US" w:bidi="ar-LY"/>
        </w:rPr>
        <w:t>economic</w:t>
      </w:r>
      <w:r w:rsidR="00FB0C70" w:rsidRPr="0051053E">
        <w:rPr>
          <w:rFonts w:asciiTheme="majorBidi" w:hAnsiTheme="majorBidi" w:cstheme="majorBidi"/>
          <w:lang w:val="en-US" w:bidi="ar-LY"/>
        </w:rPr>
        <w:t xml:space="preserve"> resources were </w:t>
      </w:r>
      <w:r w:rsidR="00626A04" w:rsidRPr="0051053E">
        <w:rPr>
          <w:rFonts w:asciiTheme="majorBidi" w:hAnsiTheme="majorBidi" w:cstheme="majorBidi"/>
          <w:lang w:val="en-US" w:bidi="ar-LY"/>
        </w:rPr>
        <w:t>in question</w:t>
      </w:r>
      <w:r w:rsidRPr="0051053E">
        <w:rPr>
          <w:rFonts w:asciiTheme="majorBidi" w:hAnsiTheme="majorBidi" w:cstheme="majorBidi"/>
          <w:lang w:val="en-US" w:bidi="ar-LY"/>
        </w:rPr>
        <w:t>.</w:t>
      </w:r>
    </w:p>
    <w:p w14:paraId="40AD1791" w14:textId="568496CA" w:rsidR="0039351C" w:rsidRPr="0051053E" w:rsidRDefault="0039351C" w:rsidP="0051053E">
      <w:pPr>
        <w:jc w:val="both"/>
        <w:rPr>
          <w:rFonts w:asciiTheme="majorBidi" w:hAnsiTheme="majorBidi" w:cstheme="majorBidi"/>
          <w:lang w:val="en-US" w:bidi="ar-LY"/>
        </w:rPr>
      </w:pPr>
      <w:r w:rsidRPr="0051053E">
        <w:rPr>
          <w:rFonts w:asciiTheme="majorBidi" w:hAnsiTheme="majorBidi" w:cstheme="majorBidi"/>
          <w:lang w:val="en-US" w:bidi="ar-LY"/>
        </w:rPr>
        <w:t xml:space="preserve">In </w:t>
      </w:r>
      <w:r w:rsidR="00416032" w:rsidRPr="0051053E">
        <w:rPr>
          <w:rFonts w:asciiTheme="majorBidi" w:hAnsiTheme="majorBidi" w:cstheme="majorBidi"/>
          <w:lang w:val="en-US" w:bidi="ar-LY"/>
        </w:rPr>
        <w:t>December 1969,</w:t>
      </w:r>
      <w:r w:rsidRPr="0051053E">
        <w:rPr>
          <w:rFonts w:asciiTheme="majorBidi" w:hAnsiTheme="majorBidi" w:cstheme="majorBidi"/>
          <w:lang w:val="en-US" w:bidi="ar-LY"/>
        </w:rPr>
        <w:t xml:space="preserve"> he married the daughter of </w:t>
      </w:r>
      <w:r w:rsidR="009F1C33" w:rsidRPr="0051053E">
        <w:rPr>
          <w:rFonts w:asciiTheme="majorBidi" w:hAnsiTheme="majorBidi" w:cstheme="majorBidi"/>
          <w:lang w:val="en-US" w:bidi="ar-LY"/>
        </w:rPr>
        <w:t xml:space="preserve">a </w:t>
      </w:r>
      <w:r w:rsidRPr="0051053E">
        <w:rPr>
          <w:rFonts w:asciiTheme="majorBidi" w:hAnsiTheme="majorBidi" w:cstheme="majorBidi"/>
          <w:lang w:val="en-US" w:bidi="ar-LY"/>
        </w:rPr>
        <w:t>Senussi high officer</w:t>
      </w:r>
      <w:r w:rsidR="00A8101A" w:rsidRPr="0051053E">
        <w:rPr>
          <w:rFonts w:asciiTheme="majorBidi" w:hAnsiTheme="majorBidi" w:cstheme="majorBidi"/>
          <w:lang w:val="en-US" w:bidi="ar-LY"/>
        </w:rPr>
        <w:t xml:space="preserve"> from Magarha tribe</w:t>
      </w:r>
      <w:r w:rsidR="006A7557"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(Report Libya, 2014)</w:t>
      </w:r>
      <w:r w:rsidRPr="0051053E">
        <w:rPr>
          <w:rFonts w:asciiTheme="majorBidi" w:hAnsiTheme="majorBidi" w:cstheme="majorBidi"/>
          <w:lang w:val="en-US" w:bidi="ar-LY"/>
        </w:rPr>
        <w:t>, which can be consider</w:t>
      </w:r>
      <w:r w:rsidR="00B613D3" w:rsidRPr="0051053E">
        <w:rPr>
          <w:rFonts w:asciiTheme="majorBidi" w:hAnsiTheme="majorBidi" w:cstheme="majorBidi"/>
          <w:lang w:val="en-US" w:bidi="ar-LY"/>
        </w:rPr>
        <w:t xml:space="preserve">ed not only </w:t>
      </w:r>
      <w:r w:rsidRPr="0051053E">
        <w:rPr>
          <w:rFonts w:asciiTheme="majorBidi" w:hAnsiTheme="majorBidi" w:cstheme="majorBidi"/>
          <w:lang w:val="en-US" w:bidi="ar-LY"/>
        </w:rPr>
        <w:t xml:space="preserve">an act of </w:t>
      </w:r>
      <w:r w:rsidR="00B613D3" w:rsidRPr="0051053E">
        <w:rPr>
          <w:rFonts w:asciiTheme="majorBidi" w:hAnsiTheme="majorBidi" w:cstheme="majorBidi"/>
          <w:lang w:val="en-US" w:bidi="ar-LY"/>
        </w:rPr>
        <w:t>re</w:t>
      </w:r>
      <w:r w:rsidRPr="0051053E">
        <w:rPr>
          <w:rFonts w:asciiTheme="majorBidi" w:hAnsiTheme="majorBidi" w:cstheme="majorBidi"/>
          <w:lang w:val="en-US" w:bidi="ar-LY"/>
        </w:rPr>
        <w:t>conciliation with former elites, but also marked Gaddafi as their</w:t>
      </w:r>
      <w:r w:rsidR="00830050" w:rsidRPr="0051053E">
        <w:rPr>
          <w:rFonts w:asciiTheme="majorBidi" w:hAnsiTheme="majorBidi" w:cstheme="majorBidi"/>
          <w:lang w:val="en-US" w:bidi="ar-LY"/>
        </w:rPr>
        <w:t xml:space="preserve"> successor</w:t>
      </w:r>
      <w:r w:rsidRPr="0051053E">
        <w:rPr>
          <w:rFonts w:asciiTheme="majorBidi" w:hAnsiTheme="majorBidi" w:cstheme="majorBidi"/>
          <w:lang w:val="en-US" w:bidi="ar-LY"/>
        </w:rPr>
        <w:t>.</w:t>
      </w:r>
    </w:p>
    <w:p w14:paraId="4B6DEBB9" w14:textId="5DE50729" w:rsidR="0039351C" w:rsidRPr="0051053E" w:rsidRDefault="0039351C" w:rsidP="0051053E">
      <w:pPr>
        <w:jc w:val="both"/>
        <w:rPr>
          <w:rFonts w:asciiTheme="majorBidi" w:hAnsiTheme="majorBidi" w:cstheme="majorBidi"/>
          <w:lang w:val="en-US" w:bidi="ar-LY"/>
        </w:rPr>
      </w:pPr>
      <w:r w:rsidRPr="0051053E">
        <w:rPr>
          <w:rFonts w:asciiTheme="majorBidi" w:hAnsiTheme="majorBidi" w:cstheme="majorBidi"/>
          <w:lang w:val="en-US" w:bidi="ar-LY"/>
        </w:rPr>
        <w:t>In July 1970, he married Safia Farkash from the Bara</w:t>
      </w:r>
      <w:r w:rsidR="00BD41A6" w:rsidRPr="0051053E">
        <w:rPr>
          <w:rFonts w:asciiTheme="majorBidi" w:hAnsiTheme="majorBidi" w:cstheme="majorBidi"/>
          <w:lang w:val="en-US" w:bidi="ar-LY"/>
        </w:rPr>
        <w:t>s</w:t>
      </w:r>
      <w:r w:rsidRPr="0051053E">
        <w:rPr>
          <w:rFonts w:asciiTheme="majorBidi" w:hAnsiTheme="majorBidi" w:cstheme="majorBidi"/>
          <w:lang w:val="en-US" w:bidi="ar-LY"/>
        </w:rPr>
        <w:t>a tribe from Cyrenaica, and this could have been considered a personal alliance between the leader and the Barca`s peoples.</w:t>
      </w:r>
    </w:p>
    <w:p w14:paraId="52F8E72E" w14:textId="77F4D907" w:rsidR="0039351C" w:rsidRPr="0051053E" w:rsidRDefault="00061E21"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As we </w:t>
      </w:r>
      <w:r w:rsidR="0039351C" w:rsidRPr="0051053E">
        <w:rPr>
          <w:rFonts w:asciiTheme="majorBidi" w:hAnsiTheme="majorBidi" w:cstheme="majorBidi"/>
          <w:lang w:val="en-US" w:bidi="ar-LY"/>
        </w:rPr>
        <w:t>mentioned</w:t>
      </w:r>
      <w:r w:rsidRPr="0051053E">
        <w:rPr>
          <w:rFonts w:asciiTheme="majorBidi" w:hAnsiTheme="majorBidi" w:cstheme="majorBidi"/>
          <w:lang w:val="en-US" w:bidi="ar-LY"/>
        </w:rPr>
        <w:t xml:space="preserve"> previously, Barca was subjected to certain levels</w:t>
      </w:r>
      <w:r w:rsidR="0039351C" w:rsidRPr="0051053E">
        <w:rPr>
          <w:rFonts w:asciiTheme="majorBidi" w:hAnsiTheme="majorBidi" w:cstheme="majorBidi"/>
          <w:lang w:val="en-US" w:bidi="ar-LY"/>
        </w:rPr>
        <w:t xml:space="preserve"> </w:t>
      </w:r>
      <w:r w:rsidR="003B2518" w:rsidRPr="0051053E">
        <w:rPr>
          <w:rFonts w:asciiTheme="majorBidi" w:hAnsiTheme="majorBidi" w:cstheme="majorBidi"/>
          <w:lang w:val="en-US" w:bidi="ar-LY"/>
        </w:rPr>
        <w:t>of discrimination, as Muammar G</w:t>
      </w:r>
      <w:r w:rsidR="0039351C" w:rsidRPr="0051053E">
        <w:rPr>
          <w:rFonts w:asciiTheme="majorBidi" w:hAnsiTheme="majorBidi" w:cstheme="majorBidi"/>
          <w:lang w:val="en-US" w:bidi="ar-LY"/>
        </w:rPr>
        <w:t xml:space="preserve">addafi leaned on his own tribe. But the alliance of the four tribes continued to widen, as the influence of Safia did. So, even if it seemed that Cyrenaica turned into an economic base but </w:t>
      </w:r>
      <w:r w:rsidR="003B2518" w:rsidRPr="0051053E">
        <w:rPr>
          <w:rFonts w:asciiTheme="majorBidi" w:hAnsiTheme="majorBidi" w:cstheme="majorBidi"/>
          <w:lang w:val="en-US" w:bidi="ar-LY"/>
        </w:rPr>
        <w:t>lost any other value, in fact G</w:t>
      </w:r>
      <w:r w:rsidR="0039351C" w:rsidRPr="0051053E">
        <w:rPr>
          <w:rFonts w:asciiTheme="majorBidi" w:hAnsiTheme="majorBidi" w:cstheme="majorBidi"/>
          <w:lang w:val="en-US" w:bidi="ar-LY"/>
        </w:rPr>
        <w:t xml:space="preserve">addafi managed to create the semblance of Barca`s participation in all state affairs. His methods of integrating different parts of Libya and different tribes worked </w:t>
      </w:r>
      <w:r w:rsidR="0039351C" w:rsidRPr="0051053E">
        <w:rPr>
          <w:rFonts w:asciiTheme="majorBidi" w:hAnsiTheme="majorBidi" w:cstheme="majorBidi"/>
          <w:lang w:val="en-US" w:bidi="ar-LY"/>
        </w:rPr>
        <w:lastRenderedPageBreak/>
        <w:t>very effectively. The conflicts between Arabs and Berbers were part</w:t>
      </w:r>
      <w:r w:rsidR="002931BA" w:rsidRPr="0051053E">
        <w:rPr>
          <w:rFonts w:asciiTheme="majorBidi" w:hAnsiTheme="majorBidi" w:cstheme="majorBidi"/>
          <w:lang w:val="en-US" w:bidi="ar-LY"/>
        </w:rPr>
        <w:t>ial</w:t>
      </w:r>
      <w:r w:rsidR="0039351C" w:rsidRPr="0051053E">
        <w:rPr>
          <w:rFonts w:asciiTheme="majorBidi" w:hAnsiTheme="majorBidi" w:cstheme="majorBidi"/>
          <w:lang w:val="en-US" w:bidi="ar-LY"/>
        </w:rPr>
        <w:t xml:space="preserve">ly </w:t>
      </w:r>
      <w:r w:rsidR="00830050" w:rsidRPr="0051053E">
        <w:rPr>
          <w:rFonts w:asciiTheme="majorBidi" w:hAnsiTheme="majorBidi" w:cstheme="majorBidi"/>
          <w:lang w:val="en-US" w:bidi="ar-LY"/>
        </w:rPr>
        <w:t>managed</w:t>
      </w:r>
      <w:r w:rsidR="001C66EE" w:rsidRPr="0051053E">
        <w:rPr>
          <w:rFonts w:asciiTheme="majorBidi" w:hAnsiTheme="majorBidi" w:cstheme="majorBidi"/>
          <w:lang w:val="en-US" w:bidi="ar-LY"/>
        </w:rPr>
        <w:t>,</w:t>
      </w:r>
      <w:r w:rsidR="0039351C" w:rsidRPr="0051053E">
        <w:rPr>
          <w:rFonts w:asciiTheme="majorBidi" w:hAnsiTheme="majorBidi" w:cstheme="majorBidi"/>
          <w:lang w:val="en-US" w:bidi="ar-LY"/>
        </w:rPr>
        <w:t xml:space="preserve"> and the most socially dangerous </w:t>
      </w:r>
      <w:r w:rsidR="001C66EE" w:rsidRPr="0051053E">
        <w:rPr>
          <w:rFonts w:asciiTheme="majorBidi" w:hAnsiTheme="majorBidi" w:cstheme="majorBidi"/>
          <w:lang w:val="en-US" w:bidi="ar-LY"/>
        </w:rPr>
        <w:t>group</w:t>
      </w:r>
      <w:r w:rsidR="0039351C" w:rsidRPr="0051053E">
        <w:rPr>
          <w:rFonts w:asciiTheme="majorBidi" w:hAnsiTheme="majorBidi" w:cstheme="majorBidi"/>
          <w:lang w:val="en-US" w:bidi="ar-LY"/>
        </w:rPr>
        <w:t xml:space="preserve"> – the youth – was </w:t>
      </w:r>
      <w:r w:rsidR="000D0BB4" w:rsidRPr="0051053E">
        <w:rPr>
          <w:rFonts w:asciiTheme="majorBidi" w:hAnsiTheme="majorBidi" w:cstheme="majorBidi"/>
          <w:lang w:val="en-US" w:bidi="ar-LY"/>
        </w:rPr>
        <w:t xml:space="preserve">integrated </w:t>
      </w:r>
      <w:r w:rsidR="00713141" w:rsidRPr="0051053E">
        <w:rPr>
          <w:rFonts w:asciiTheme="majorBidi" w:hAnsiTheme="majorBidi" w:cstheme="majorBidi"/>
          <w:lang w:val="en-US" w:bidi="ar-LY"/>
        </w:rPr>
        <w:t xml:space="preserve">and </w:t>
      </w:r>
      <w:r w:rsidR="000D0BB4" w:rsidRPr="0051053E">
        <w:rPr>
          <w:rFonts w:asciiTheme="majorBidi" w:hAnsiTheme="majorBidi" w:cstheme="majorBidi"/>
          <w:lang w:val="en-US" w:bidi="ar-LY"/>
        </w:rPr>
        <w:t>disciplined</w:t>
      </w:r>
      <w:r w:rsidR="0039351C" w:rsidRPr="0051053E">
        <w:rPr>
          <w:rFonts w:asciiTheme="majorBidi" w:hAnsiTheme="majorBidi" w:cstheme="majorBidi"/>
          <w:lang w:val="en-US" w:bidi="ar-LY"/>
        </w:rPr>
        <w:t xml:space="preserve"> into different military, social, sportive and other kinds of organizations and movements, usua</w:t>
      </w:r>
      <w:r w:rsidR="003B2518" w:rsidRPr="0051053E">
        <w:rPr>
          <w:rFonts w:asciiTheme="majorBidi" w:hAnsiTheme="majorBidi" w:cstheme="majorBidi"/>
          <w:lang w:val="en-US" w:bidi="ar-LY"/>
        </w:rPr>
        <w:t>lly led by close relatives of G</w:t>
      </w:r>
      <w:r w:rsidR="0039351C" w:rsidRPr="0051053E">
        <w:rPr>
          <w:rFonts w:asciiTheme="majorBidi" w:hAnsiTheme="majorBidi" w:cstheme="majorBidi"/>
          <w:lang w:val="en-US" w:bidi="ar-LY"/>
        </w:rPr>
        <w:t>addafi himself.</w:t>
      </w:r>
    </w:p>
    <w:p w14:paraId="230F7A27" w14:textId="0B1BEF7F" w:rsidR="0039351C" w:rsidRPr="0051053E" w:rsidRDefault="003B2518"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But G</w:t>
      </w:r>
      <w:r w:rsidR="0039351C" w:rsidRPr="0051053E">
        <w:rPr>
          <w:rFonts w:asciiTheme="majorBidi" w:hAnsiTheme="majorBidi" w:cstheme="majorBidi"/>
          <w:lang w:val="en-US" w:bidi="ar-LY"/>
        </w:rPr>
        <w:t>addafi also had another goal – to prevent the strength</w:t>
      </w:r>
      <w:r w:rsidR="009911B8" w:rsidRPr="0051053E">
        <w:rPr>
          <w:rFonts w:asciiTheme="majorBidi" w:hAnsiTheme="majorBidi" w:cstheme="majorBidi"/>
          <w:lang w:val="en-US" w:bidi="ar-LY"/>
        </w:rPr>
        <w:t>ening of any local power that was</w:t>
      </w:r>
      <w:r w:rsidR="0039351C" w:rsidRPr="0051053E">
        <w:rPr>
          <w:rFonts w:asciiTheme="majorBidi" w:hAnsiTheme="majorBidi" w:cstheme="majorBidi"/>
          <w:lang w:val="en-US" w:bidi="ar-LY"/>
        </w:rPr>
        <w:t xml:space="preserve"> not connected to his personal network of alliances. In order to hinder the tribes who could form oppositio</w:t>
      </w:r>
      <w:r w:rsidR="003C6A01" w:rsidRPr="0051053E">
        <w:rPr>
          <w:rFonts w:asciiTheme="majorBidi" w:hAnsiTheme="majorBidi" w:cstheme="majorBidi"/>
          <w:lang w:val="en-US" w:bidi="ar-LY"/>
        </w:rPr>
        <w:t>n, he successfully provoked several</w:t>
      </w:r>
      <w:r w:rsidR="0039351C" w:rsidRPr="0051053E">
        <w:rPr>
          <w:rFonts w:asciiTheme="majorBidi" w:hAnsiTheme="majorBidi" w:cstheme="majorBidi"/>
          <w:lang w:val="en-US" w:bidi="ar-LY"/>
        </w:rPr>
        <w:t xml:space="preserve"> conflicts. And if during his reign these conflicts were a part of his</w:t>
      </w:r>
      <w:r w:rsidR="001705DC" w:rsidRPr="0051053E">
        <w:rPr>
          <w:rFonts w:asciiTheme="majorBidi" w:hAnsiTheme="majorBidi" w:cstheme="majorBidi"/>
          <w:lang w:val="en-US" w:bidi="ar-LY"/>
        </w:rPr>
        <w:t xml:space="preserve"> pattern of governance</w:t>
      </w:r>
      <w:r w:rsidR="0039351C" w:rsidRPr="0051053E">
        <w:rPr>
          <w:rFonts w:asciiTheme="majorBidi" w:hAnsiTheme="majorBidi" w:cstheme="majorBidi"/>
          <w:lang w:val="en-US" w:bidi="ar-LY"/>
        </w:rPr>
        <w:t xml:space="preserve">, after his death they turned into one of the </w:t>
      </w:r>
      <w:r w:rsidR="001E5316" w:rsidRPr="0051053E">
        <w:rPr>
          <w:rFonts w:asciiTheme="majorBidi" w:hAnsiTheme="majorBidi" w:cstheme="majorBidi"/>
          <w:lang w:val="en-US" w:bidi="ar-LY"/>
        </w:rPr>
        <w:t xml:space="preserve">major </w:t>
      </w:r>
      <w:r w:rsidR="005145E7" w:rsidRPr="0051053E">
        <w:rPr>
          <w:rFonts w:asciiTheme="majorBidi" w:hAnsiTheme="majorBidi" w:cstheme="majorBidi"/>
          <w:lang w:val="en-US" w:bidi="ar-LY"/>
        </w:rPr>
        <w:t xml:space="preserve">factors of instability, with each tribe and tribal faction vying for territorial </w:t>
      </w:r>
      <w:r w:rsidR="005D4449" w:rsidRPr="0051053E">
        <w:rPr>
          <w:rFonts w:asciiTheme="majorBidi" w:hAnsiTheme="majorBidi" w:cstheme="majorBidi"/>
          <w:lang w:val="en-US" w:bidi="ar-LY"/>
        </w:rPr>
        <w:t>and</w:t>
      </w:r>
      <w:r w:rsidR="001E5316" w:rsidRPr="0051053E">
        <w:rPr>
          <w:rFonts w:asciiTheme="majorBidi" w:hAnsiTheme="majorBidi" w:cstheme="majorBidi"/>
          <w:lang w:val="en-US" w:bidi="ar-LY"/>
        </w:rPr>
        <w:t>,</w:t>
      </w:r>
      <w:r w:rsidR="005D4449" w:rsidRPr="0051053E">
        <w:rPr>
          <w:rFonts w:asciiTheme="majorBidi" w:hAnsiTheme="majorBidi" w:cstheme="majorBidi"/>
          <w:lang w:val="en-US" w:bidi="ar-LY"/>
        </w:rPr>
        <w:t xml:space="preserve"> </w:t>
      </w:r>
      <w:r w:rsidR="00210397" w:rsidRPr="0051053E">
        <w:rPr>
          <w:rFonts w:asciiTheme="majorBidi" w:hAnsiTheme="majorBidi" w:cstheme="majorBidi"/>
          <w:lang w:val="en-US" w:bidi="ar-LY"/>
        </w:rPr>
        <w:t xml:space="preserve">by </w:t>
      </w:r>
      <w:r w:rsidR="00BA41A1" w:rsidRPr="0051053E">
        <w:rPr>
          <w:rFonts w:asciiTheme="majorBidi" w:hAnsiTheme="majorBidi" w:cstheme="majorBidi"/>
          <w:lang w:val="en-US" w:bidi="ar-LY"/>
        </w:rPr>
        <w:t>extension</w:t>
      </w:r>
      <w:r w:rsidR="001E5316" w:rsidRPr="0051053E">
        <w:rPr>
          <w:rFonts w:asciiTheme="majorBidi" w:hAnsiTheme="majorBidi" w:cstheme="majorBidi"/>
          <w:lang w:val="en-US" w:bidi="ar-LY"/>
        </w:rPr>
        <w:t>,</w:t>
      </w:r>
      <w:r w:rsidR="00210397" w:rsidRPr="0051053E">
        <w:rPr>
          <w:rFonts w:asciiTheme="majorBidi" w:hAnsiTheme="majorBidi" w:cstheme="majorBidi"/>
          <w:lang w:val="en-US" w:bidi="ar-LY"/>
        </w:rPr>
        <w:t xml:space="preserve"> economic gains. </w:t>
      </w:r>
      <w:r w:rsidR="00BA41A1" w:rsidRPr="0051053E">
        <w:rPr>
          <w:rFonts w:asciiTheme="majorBidi" w:hAnsiTheme="majorBidi" w:cstheme="majorBidi"/>
          <w:lang w:val="en-US" w:bidi="ar-LY"/>
        </w:rPr>
        <w:t xml:space="preserve">As the old Libyan saying goes: the tribe is great if </w:t>
      </w:r>
      <w:r w:rsidR="005267C9" w:rsidRPr="0051053E">
        <w:rPr>
          <w:rFonts w:asciiTheme="majorBidi" w:hAnsiTheme="majorBidi" w:cstheme="majorBidi"/>
          <w:lang w:val="en-US" w:bidi="ar-LY"/>
        </w:rPr>
        <w:t>controls</w:t>
      </w:r>
      <w:r w:rsidR="00BA41A1" w:rsidRPr="0051053E">
        <w:rPr>
          <w:rFonts w:asciiTheme="majorBidi" w:hAnsiTheme="majorBidi" w:cstheme="majorBidi"/>
          <w:lang w:val="en-US" w:bidi="ar-LY"/>
        </w:rPr>
        <w:t xml:space="preserve"> desert, mountain and sea (water/oil, agricultural land and port).</w:t>
      </w:r>
    </w:p>
    <w:p w14:paraId="23CDE86F" w14:textId="4739795E" w:rsidR="0039351C" w:rsidRPr="0051053E" w:rsidRDefault="0039351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As it could be seen, the success</w:t>
      </w:r>
      <w:r w:rsidR="00F85466" w:rsidRPr="0051053E">
        <w:rPr>
          <w:rFonts w:asciiTheme="majorBidi" w:hAnsiTheme="majorBidi" w:cstheme="majorBidi"/>
          <w:lang w:val="en-US" w:bidi="ar-LY"/>
        </w:rPr>
        <w:t xml:space="preserve"> of Senussi reign derived from</w:t>
      </w:r>
      <w:r w:rsidRPr="0051053E">
        <w:rPr>
          <w:rFonts w:asciiTheme="majorBidi" w:hAnsiTheme="majorBidi" w:cstheme="majorBidi"/>
          <w:lang w:val="en-US" w:bidi="ar-LY"/>
        </w:rPr>
        <w:t xml:space="preserve"> its Islamic base (counterpart to the ethnic relations and </w:t>
      </w:r>
      <w:r w:rsidRPr="0051053E">
        <w:rPr>
          <w:rFonts w:asciiTheme="majorBidi" w:hAnsiTheme="majorBidi" w:cstheme="majorBidi"/>
          <w:i/>
          <w:iCs/>
          <w:lang w:val="en-US" w:bidi="ar-LY"/>
        </w:rPr>
        <w:t>‘asabiyya</w:t>
      </w:r>
      <w:r w:rsidR="00C2284D" w:rsidRPr="0051053E">
        <w:rPr>
          <w:rFonts w:asciiTheme="majorBidi" w:hAnsiTheme="majorBidi" w:cstheme="majorBidi"/>
          <w:i/>
          <w:iCs/>
          <w:lang w:val="en-US" w:bidi="ar-LY"/>
        </w:rPr>
        <w:t xml:space="preserve"> </w:t>
      </w:r>
      <w:r w:rsidR="00D57781" w:rsidRPr="0051053E">
        <w:rPr>
          <w:rFonts w:asciiTheme="majorBidi" w:hAnsiTheme="majorBidi" w:cstheme="majorBidi"/>
          <w:lang w:val="en-US" w:bidi="ar-LY"/>
        </w:rPr>
        <w:t>(</w:t>
      </w:r>
      <w:r w:rsidR="00C2284D" w:rsidRPr="0051053E">
        <w:rPr>
          <w:rFonts w:asciiTheme="majorBidi" w:hAnsiTheme="majorBidi" w:cstheme="majorBidi"/>
          <w:lang w:val="en-US" w:bidi="ar-LY"/>
        </w:rPr>
        <w:t>Ladjal</w:t>
      </w:r>
      <w:r w:rsidR="00453967" w:rsidRPr="0051053E">
        <w:rPr>
          <w:rFonts w:asciiTheme="majorBidi" w:hAnsiTheme="majorBidi" w:cstheme="majorBidi"/>
          <w:lang w:val="en-US" w:bidi="ar-LY"/>
        </w:rPr>
        <w:t>,</w:t>
      </w:r>
      <w:r w:rsidR="00D57781" w:rsidRPr="0051053E">
        <w:rPr>
          <w:rFonts w:asciiTheme="majorBidi" w:hAnsiTheme="majorBidi" w:cstheme="majorBidi"/>
          <w:lang w:val="en-US" w:bidi="ar-LY"/>
        </w:rPr>
        <w:t xml:space="preserve"> 2016,</w:t>
      </w:r>
      <w:r w:rsidR="00C2284D"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 xml:space="preserve">p. </w:t>
      </w:r>
      <w:r w:rsidR="00C2284D" w:rsidRPr="0051053E">
        <w:rPr>
          <w:rFonts w:asciiTheme="majorBidi" w:hAnsiTheme="majorBidi" w:cstheme="majorBidi"/>
          <w:lang w:val="en-US" w:bidi="ar-LY"/>
        </w:rPr>
        <w:t>10</w:t>
      </w:r>
      <w:r w:rsidR="00D57781" w:rsidRPr="0051053E">
        <w:rPr>
          <w:rFonts w:asciiTheme="majorBidi" w:hAnsiTheme="majorBidi" w:cstheme="majorBidi"/>
          <w:lang w:val="en-US" w:bidi="ar-LY"/>
        </w:rPr>
        <w:t>)</w:t>
      </w:r>
      <w:r w:rsidR="003B2518" w:rsidRPr="0051053E">
        <w:rPr>
          <w:rFonts w:asciiTheme="majorBidi" w:hAnsiTheme="majorBidi" w:cstheme="majorBidi"/>
          <w:lang w:val="en-US" w:bidi="ar-LY"/>
        </w:rPr>
        <w:t>) and the success of G</w:t>
      </w:r>
      <w:r w:rsidRPr="0051053E">
        <w:rPr>
          <w:rFonts w:asciiTheme="majorBidi" w:hAnsiTheme="majorBidi" w:cstheme="majorBidi"/>
          <w:lang w:val="en-US" w:bidi="ar-LY"/>
        </w:rPr>
        <w:t>addafi reign came a</w:t>
      </w:r>
      <w:r w:rsidR="001E5316" w:rsidRPr="0051053E">
        <w:rPr>
          <w:rFonts w:asciiTheme="majorBidi" w:hAnsiTheme="majorBidi" w:cstheme="majorBidi"/>
          <w:lang w:val="en-US" w:bidi="ar-LY"/>
        </w:rPr>
        <w:t>s a</w:t>
      </w:r>
      <w:r w:rsidRPr="0051053E">
        <w:rPr>
          <w:rFonts w:asciiTheme="majorBidi" w:hAnsiTheme="majorBidi" w:cstheme="majorBidi"/>
          <w:lang w:val="en-US" w:bidi="ar-LY"/>
        </w:rPr>
        <w:t xml:space="preserve"> result of his personal agreements, achievements and principle of charismatic rule. </w:t>
      </w:r>
      <w:r w:rsidR="001F0B42" w:rsidRPr="0051053E">
        <w:rPr>
          <w:rFonts w:asciiTheme="majorBidi" w:hAnsiTheme="majorBidi" w:cstheme="majorBidi"/>
          <w:lang w:val="en-US" w:bidi="ar-LY"/>
        </w:rPr>
        <w:t>Tailoring these</w:t>
      </w:r>
      <w:r w:rsidRPr="0051053E">
        <w:rPr>
          <w:rFonts w:asciiTheme="majorBidi" w:hAnsiTheme="majorBidi" w:cstheme="majorBidi"/>
          <w:lang w:val="en-US" w:bidi="ar-LY"/>
        </w:rPr>
        <w:t xml:space="preserve"> p</w:t>
      </w:r>
      <w:r w:rsidR="00733096" w:rsidRPr="0051053E">
        <w:rPr>
          <w:rFonts w:asciiTheme="majorBidi" w:hAnsiTheme="majorBidi" w:cstheme="majorBidi"/>
          <w:lang w:val="en-US" w:bidi="ar-LY"/>
        </w:rPr>
        <w:t xml:space="preserve">rinciples </w:t>
      </w:r>
      <w:r w:rsidR="001E5316" w:rsidRPr="0051053E">
        <w:rPr>
          <w:rFonts w:asciiTheme="majorBidi" w:hAnsiTheme="majorBidi" w:cstheme="majorBidi"/>
          <w:lang w:val="en-US" w:bidi="ar-LY"/>
        </w:rPr>
        <w:t>to</w:t>
      </w:r>
      <w:r w:rsidR="00CB2D6D" w:rsidRPr="0051053E">
        <w:rPr>
          <w:rFonts w:asciiTheme="majorBidi" w:hAnsiTheme="majorBidi" w:cstheme="majorBidi"/>
          <w:lang w:val="en-US" w:bidi="ar-LY"/>
        </w:rPr>
        <w:t xml:space="preserve"> nowadays Libya faces, </w:t>
      </w:r>
      <w:r w:rsidR="001E5316" w:rsidRPr="0051053E">
        <w:rPr>
          <w:rFonts w:asciiTheme="majorBidi" w:hAnsiTheme="majorBidi" w:cstheme="majorBidi"/>
          <w:lang w:val="en-US" w:bidi="ar-LY"/>
        </w:rPr>
        <w:t>seemingly</w:t>
      </w:r>
      <w:r w:rsidR="00CB2D6D" w:rsidRPr="0051053E">
        <w:rPr>
          <w:rFonts w:asciiTheme="majorBidi" w:hAnsiTheme="majorBidi" w:cstheme="majorBidi"/>
          <w:lang w:val="en-US" w:bidi="ar-LY"/>
        </w:rPr>
        <w:t>, certain</w:t>
      </w:r>
      <w:r w:rsidRPr="0051053E">
        <w:rPr>
          <w:rFonts w:asciiTheme="majorBidi" w:hAnsiTheme="majorBidi" w:cstheme="majorBidi"/>
          <w:lang w:val="en-US" w:bidi="ar-LY"/>
        </w:rPr>
        <w:t xml:space="preserve"> difficulties. </w:t>
      </w:r>
    </w:p>
    <w:p w14:paraId="2D5AC1FE" w14:textId="0736E7BE" w:rsidR="0039351C" w:rsidRPr="0051053E" w:rsidRDefault="00FD286F"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First</w:t>
      </w:r>
      <w:r w:rsidR="0039351C" w:rsidRPr="0051053E">
        <w:rPr>
          <w:rFonts w:asciiTheme="majorBidi" w:hAnsiTheme="majorBidi" w:cstheme="majorBidi"/>
          <w:lang w:val="en-US" w:bidi="ar-LY"/>
        </w:rPr>
        <w:t xml:space="preserve">, an emphasis on Islam as a unifying force </w:t>
      </w:r>
      <w:r w:rsidR="00233D5F" w:rsidRPr="0051053E">
        <w:rPr>
          <w:rFonts w:asciiTheme="majorBidi" w:hAnsiTheme="majorBidi" w:cstheme="majorBidi"/>
          <w:lang w:val="en-US" w:bidi="ar-LY"/>
        </w:rPr>
        <w:t xml:space="preserve">is </w:t>
      </w:r>
      <w:r w:rsidR="00513F3D" w:rsidRPr="0051053E">
        <w:rPr>
          <w:rFonts w:asciiTheme="majorBidi" w:hAnsiTheme="majorBidi" w:cstheme="majorBidi"/>
          <w:lang w:val="en-US" w:bidi="ar-LY"/>
        </w:rPr>
        <w:t>not only considered</w:t>
      </w:r>
      <w:r w:rsidR="0039351C" w:rsidRPr="0051053E">
        <w:rPr>
          <w:rFonts w:asciiTheme="majorBidi" w:hAnsiTheme="majorBidi" w:cstheme="majorBidi"/>
          <w:lang w:val="en-US" w:bidi="ar-LY"/>
        </w:rPr>
        <w:t xml:space="preserve"> dangerous from the point </w:t>
      </w:r>
      <w:r w:rsidR="00513F3D" w:rsidRPr="0051053E">
        <w:rPr>
          <w:rFonts w:asciiTheme="majorBidi" w:hAnsiTheme="majorBidi" w:cstheme="majorBidi"/>
          <w:lang w:val="en-US" w:bidi="ar-LY"/>
        </w:rPr>
        <w:t>of view of foreign</w:t>
      </w:r>
      <w:r w:rsidR="0039351C" w:rsidRPr="0051053E">
        <w:rPr>
          <w:rFonts w:asciiTheme="majorBidi" w:hAnsiTheme="majorBidi" w:cstheme="majorBidi"/>
          <w:lang w:val="en-US" w:bidi="ar-LY"/>
        </w:rPr>
        <w:t xml:space="preserve"> political </w:t>
      </w:r>
      <w:r w:rsidR="00BE0278" w:rsidRPr="0051053E">
        <w:rPr>
          <w:rFonts w:asciiTheme="majorBidi" w:hAnsiTheme="majorBidi" w:cstheme="majorBidi"/>
          <w:lang w:val="en-US" w:bidi="ar-LY"/>
        </w:rPr>
        <w:t>actors</w:t>
      </w:r>
      <w:r w:rsidR="00513F3D" w:rsidRPr="0051053E">
        <w:rPr>
          <w:rFonts w:asciiTheme="majorBidi" w:hAnsiTheme="majorBidi" w:cstheme="majorBidi"/>
          <w:lang w:val="en-US" w:bidi="ar-LY"/>
        </w:rPr>
        <w:t>, but also is seen unacceptable</w:t>
      </w:r>
      <w:r w:rsidR="001044D2" w:rsidRPr="0051053E">
        <w:rPr>
          <w:rFonts w:asciiTheme="majorBidi" w:hAnsiTheme="majorBidi" w:cstheme="majorBidi"/>
          <w:lang w:val="en-US" w:bidi="ar-LY"/>
        </w:rPr>
        <w:t>,</w:t>
      </w:r>
      <w:r w:rsidR="00513F3D" w:rsidRPr="0051053E">
        <w:rPr>
          <w:rFonts w:asciiTheme="majorBidi" w:hAnsiTheme="majorBidi" w:cstheme="majorBidi"/>
          <w:lang w:val="en-US" w:bidi="ar-LY"/>
        </w:rPr>
        <w:t xml:space="preserve"> to some extent</w:t>
      </w:r>
      <w:r w:rsidR="001044D2" w:rsidRPr="0051053E">
        <w:rPr>
          <w:rFonts w:asciiTheme="majorBidi" w:hAnsiTheme="majorBidi" w:cstheme="majorBidi"/>
          <w:lang w:val="en-US" w:bidi="ar-LY"/>
        </w:rPr>
        <w:t>, to</w:t>
      </w:r>
      <w:r w:rsidR="002F5A04" w:rsidRPr="0051053E">
        <w:rPr>
          <w:rFonts w:asciiTheme="majorBidi" w:hAnsiTheme="majorBidi" w:cstheme="majorBidi"/>
          <w:lang w:val="en-US" w:bidi="ar-LY"/>
        </w:rPr>
        <w:t xml:space="preserve"> the tribes themselves. The Kingdom</w:t>
      </w:r>
      <w:r w:rsidR="0039351C" w:rsidRPr="0051053E">
        <w:rPr>
          <w:rFonts w:asciiTheme="majorBidi" w:hAnsiTheme="majorBidi" w:cstheme="majorBidi"/>
          <w:lang w:val="en-US" w:bidi="ar-LY"/>
        </w:rPr>
        <w:t xml:space="preserve"> of King Idris despite its Senussi network as a unifying factor was mostly secular in its character, while </w:t>
      </w:r>
      <w:r w:rsidR="00E463D2" w:rsidRPr="0051053E">
        <w:rPr>
          <w:rFonts w:asciiTheme="majorBidi" w:hAnsiTheme="majorBidi" w:cstheme="majorBidi"/>
          <w:lang w:val="en-US" w:bidi="ar-LY"/>
        </w:rPr>
        <w:t>recent</w:t>
      </w:r>
      <w:r w:rsidR="0039351C" w:rsidRPr="0051053E">
        <w:rPr>
          <w:rFonts w:asciiTheme="majorBidi" w:hAnsiTheme="majorBidi" w:cstheme="majorBidi"/>
          <w:lang w:val="en-US" w:bidi="ar-LY"/>
        </w:rPr>
        <w:t xml:space="preserve"> Islamism is based on radical ideas that are negatively perceived not only by Western democratic societies, but also by a g</w:t>
      </w:r>
      <w:r w:rsidR="00133C1D" w:rsidRPr="0051053E">
        <w:rPr>
          <w:rFonts w:asciiTheme="majorBidi" w:hAnsiTheme="majorBidi" w:cstheme="majorBidi"/>
          <w:lang w:val="en-US" w:bidi="ar-LY"/>
        </w:rPr>
        <w:t xml:space="preserve">reat part of </w:t>
      </w:r>
      <w:r w:rsidR="001A02DE" w:rsidRPr="0051053E">
        <w:rPr>
          <w:rFonts w:asciiTheme="majorBidi" w:hAnsiTheme="majorBidi" w:cstheme="majorBidi"/>
          <w:lang w:val="en-US" w:bidi="ar-LY"/>
        </w:rPr>
        <w:t xml:space="preserve">the </w:t>
      </w:r>
      <w:r w:rsidR="00133C1D" w:rsidRPr="0051053E">
        <w:rPr>
          <w:rFonts w:asciiTheme="majorBidi" w:hAnsiTheme="majorBidi" w:cstheme="majorBidi"/>
          <w:lang w:val="en-US" w:bidi="ar-LY"/>
        </w:rPr>
        <w:t>Muslim population and, to a larger extent</w:t>
      </w:r>
      <w:r w:rsidR="003F5851" w:rsidRPr="0051053E">
        <w:rPr>
          <w:rFonts w:asciiTheme="majorBidi" w:hAnsiTheme="majorBidi" w:cstheme="majorBidi"/>
          <w:lang w:val="en-US" w:bidi="ar-LY"/>
        </w:rPr>
        <w:t>,</w:t>
      </w:r>
      <w:r w:rsidR="00FB2D94" w:rsidRPr="0051053E">
        <w:rPr>
          <w:rFonts w:asciiTheme="majorBidi" w:hAnsiTheme="majorBidi" w:cstheme="majorBidi"/>
          <w:lang w:val="en-US" w:bidi="ar-LY"/>
        </w:rPr>
        <w:t xml:space="preserve"> </w:t>
      </w:r>
      <w:r w:rsidR="00133C1D" w:rsidRPr="0051053E">
        <w:rPr>
          <w:rFonts w:asciiTheme="majorBidi" w:hAnsiTheme="majorBidi" w:cstheme="majorBidi"/>
          <w:lang w:val="en-US" w:bidi="ar-LY"/>
        </w:rPr>
        <w:t>the tribes.</w:t>
      </w:r>
    </w:p>
    <w:p w14:paraId="0DD0F4AF" w14:textId="30797149" w:rsidR="0039351C" w:rsidRPr="0051053E" w:rsidRDefault="0039351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 tribes in their lifestyle rely on the customary law (</w:t>
      </w:r>
      <w:r w:rsidRPr="0051053E">
        <w:rPr>
          <w:rFonts w:asciiTheme="majorBidi" w:hAnsiTheme="majorBidi" w:cstheme="majorBidi"/>
          <w:i/>
          <w:iCs/>
          <w:lang w:val="en-US" w:bidi="ar-LY"/>
        </w:rPr>
        <w:t>‘adat</w:t>
      </w:r>
      <w:r w:rsidR="00E55581" w:rsidRPr="0051053E">
        <w:rPr>
          <w:rFonts w:asciiTheme="majorBidi" w:hAnsiTheme="majorBidi" w:cstheme="majorBidi"/>
          <w:i/>
          <w:iCs/>
          <w:lang w:val="en-US" w:bidi="ar-LY"/>
        </w:rPr>
        <w:t xml:space="preserve"> </w:t>
      </w:r>
      <w:r w:rsidR="00E55581" w:rsidRPr="0051053E">
        <w:rPr>
          <w:rFonts w:asciiTheme="majorBidi" w:hAnsiTheme="majorBidi" w:cstheme="majorBidi"/>
          <w:lang w:val="en-US" w:bidi="ar-LY"/>
        </w:rPr>
        <w:t>or</w:t>
      </w:r>
      <w:r w:rsidR="00E55581" w:rsidRPr="0051053E">
        <w:rPr>
          <w:rFonts w:asciiTheme="majorBidi" w:hAnsiTheme="majorBidi" w:cstheme="majorBidi"/>
          <w:i/>
          <w:iCs/>
          <w:lang w:val="en-US" w:bidi="ar-LY"/>
        </w:rPr>
        <w:t xml:space="preserve"> ‘urf</w:t>
      </w:r>
      <w:r w:rsidR="006A7557"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(Report Libya, 2014)</w:t>
      </w:r>
      <w:r w:rsidRPr="0051053E">
        <w:rPr>
          <w:rFonts w:asciiTheme="majorBidi" w:hAnsiTheme="majorBidi" w:cstheme="majorBidi"/>
          <w:lang w:val="en-US" w:bidi="ar-LY"/>
        </w:rPr>
        <w:t>) that in many cases counters the religious law (</w:t>
      </w:r>
      <w:r w:rsidRPr="0051053E">
        <w:rPr>
          <w:rFonts w:asciiTheme="majorBidi" w:hAnsiTheme="majorBidi" w:cstheme="majorBidi"/>
          <w:i/>
          <w:iCs/>
          <w:lang w:val="en-US" w:bidi="ar-LY"/>
        </w:rPr>
        <w:t>shari‘a</w:t>
      </w:r>
      <w:r w:rsidRPr="0051053E">
        <w:rPr>
          <w:rFonts w:asciiTheme="majorBidi" w:hAnsiTheme="majorBidi" w:cstheme="majorBidi"/>
          <w:lang w:val="en-US" w:bidi="ar-LY"/>
        </w:rPr>
        <w:t xml:space="preserve">), and they </w:t>
      </w:r>
      <w:r w:rsidR="00E463D2" w:rsidRPr="0051053E">
        <w:rPr>
          <w:rFonts w:asciiTheme="majorBidi" w:hAnsiTheme="majorBidi" w:cstheme="majorBidi"/>
          <w:lang w:val="en-US" w:bidi="ar-LY"/>
        </w:rPr>
        <w:t xml:space="preserve">do </w:t>
      </w:r>
      <w:r w:rsidRPr="0051053E">
        <w:rPr>
          <w:rFonts w:asciiTheme="majorBidi" w:hAnsiTheme="majorBidi" w:cstheme="majorBidi"/>
          <w:lang w:val="en-US" w:bidi="ar-LY"/>
        </w:rPr>
        <w:t xml:space="preserve">not tolerate the implementation of the </w:t>
      </w:r>
      <w:r w:rsidRPr="0051053E">
        <w:rPr>
          <w:rFonts w:asciiTheme="majorBidi" w:hAnsiTheme="majorBidi" w:cstheme="majorBidi"/>
          <w:i/>
          <w:iCs/>
          <w:lang w:val="en-US" w:bidi="ar-LY"/>
        </w:rPr>
        <w:t>shari‘a</w:t>
      </w:r>
      <w:r w:rsidRPr="0051053E">
        <w:rPr>
          <w:rFonts w:asciiTheme="majorBidi" w:hAnsiTheme="majorBidi" w:cstheme="majorBidi"/>
          <w:lang w:val="en-US" w:bidi="ar-LY"/>
        </w:rPr>
        <w:t xml:space="preserve"> in its radical strict </w:t>
      </w:r>
      <w:r w:rsidR="00E463D2" w:rsidRPr="0051053E">
        <w:rPr>
          <w:rFonts w:asciiTheme="majorBidi" w:hAnsiTheme="majorBidi" w:cstheme="majorBidi"/>
          <w:lang w:val="en-US" w:bidi="ar-LY"/>
        </w:rPr>
        <w:t>interpretation</w:t>
      </w:r>
      <w:r w:rsidRPr="0051053E">
        <w:rPr>
          <w:rFonts w:asciiTheme="majorBidi" w:hAnsiTheme="majorBidi" w:cstheme="majorBidi"/>
          <w:lang w:val="en-US" w:bidi="ar-LY"/>
        </w:rPr>
        <w:t>, for this w</w:t>
      </w:r>
      <w:r w:rsidR="00240505" w:rsidRPr="0051053E">
        <w:rPr>
          <w:rFonts w:asciiTheme="majorBidi" w:hAnsiTheme="majorBidi" w:cstheme="majorBidi"/>
          <w:lang w:val="en-US" w:bidi="ar-LY"/>
        </w:rPr>
        <w:t>ould</w:t>
      </w:r>
      <w:r w:rsidRPr="0051053E">
        <w:rPr>
          <w:rFonts w:asciiTheme="majorBidi" w:hAnsiTheme="majorBidi" w:cstheme="majorBidi"/>
          <w:lang w:val="en-US" w:bidi="ar-LY"/>
        </w:rPr>
        <w:t xml:space="preserve"> mean an end </w:t>
      </w:r>
      <w:r w:rsidR="009B08F3" w:rsidRPr="0051053E">
        <w:rPr>
          <w:rFonts w:asciiTheme="majorBidi" w:hAnsiTheme="majorBidi" w:cstheme="majorBidi"/>
          <w:lang w:val="en-US" w:bidi="ar-LY"/>
        </w:rPr>
        <w:t xml:space="preserve">to </w:t>
      </w:r>
      <w:r w:rsidRPr="0051053E">
        <w:rPr>
          <w:rFonts w:asciiTheme="majorBidi" w:hAnsiTheme="majorBidi" w:cstheme="majorBidi"/>
          <w:lang w:val="en-US" w:bidi="ar-LY"/>
        </w:rPr>
        <w:t>their liberty</w:t>
      </w:r>
      <w:r w:rsidR="006A7557"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(Report Libya, 2014)</w:t>
      </w:r>
      <w:r w:rsidRPr="0051053E">
        <w:rPr>
          <w:rFonts w:asciiTheme="majorBidi" w:hAnsiTheme="majorBidi" w:cstheme="majorBidi"/>
          <w:lang w:val="en-US" w:bidi="ar-LY"/>
        </w:rPr>
        <w:t xml:space="preserve">. In tribal psychology, </w:t>
      </w:r>
      <w:r w:rsidR="007A4E3D"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possibility to adhere to </w:t>
      </w:r>
      <w:r w:rsidRPr="0051053E">
        <w:rPr>
          <w:rFonts w:asciiTheme="majorBidi" w:hAnsiTheme="majorBidi" w:cstheme="majorBidi"/>
          <w:i/>
          <w:iCs/>
          <w:lang w:val="en-US" w:bidi="ar-LY"/>
        </w:rPr>
        <w:t>‘adat</w:t>
      </w:r>
      <w:r w:rsidRPr="0051053E">
        <w:rPr>
          <w:rFonts w:asciiTheme="majorBidi" w:hAnsiTheme="majorBidi" w:cstheme="majorBidi"/>
          <w:lang w:val="en-US" w:bidi="ar-LY"/>
        </w:rPr>
        <w:t xml:space="preserve"> equal</w:t>
      </w:r>
      <w:r w:rsidR="007A4E3D" w:rsidRPr="0051053E">
        <w:rPr>
          <w:rFonts w:asciiTheme="majorBidi" w:hAnsiTheme="majorBidi" w:cstheme="majorBidi"/>
          <w:lang w:val="en-US" w:bidi="ar-LY"/>
        </w:rPr>
        <w:t>s</w:t>
      </w:r>
      <w:r w:rsidRPr="0051053E">
        <w:rPr>
          <w:rFonts w:asciiTheme="majorBidi" w:hAnsiTheme="majorBidi" w:cstheme="majorBidi"/>
          <w:lang w:val="en-US" w:bidi="ar-LY"/>
        </w:rPr>
        <w:t xml:space="preserve"> to liberty, as </w:t>
      </w:r>
      <w:r w:rsidR="006F0B84" w:rsidRPr="0051053E">
        <w:rPr>
          <w:rFonts w:asciiTheme="majorBidi" w:hAnsiTheme="majorBidi" w:cstheme="majorBidi"/>
          <w:lang w:val="en-US" w:bidi="ar-LY"/>
        </w:rPr>
        <w:t>it</w:t>
      </w:r>
      <w:r w:rsidRPr="0051053E">
        <w:rPr>
          <w:rFonts w:asciiTheme="majorBidi" w:hAnsiTheme="majorBidi" w:cstheme="majorBidi"/>
          <w:lang w:val="en-US" w:bidi="ar-LY"/>
        </w:rPr>
        <w:t xml:space="preserve"> </w:t>
      </w:r>
      <w:r w:rsidR="006F0B84" w:rsidRPr="0051053E">
        <w:rPr>
          <w:rFonts w:asciiTheme="majorBidi" w:hAnsiTheme="majorBidi" w:cstheme="majorBidi"/>
          <w:lang w:val="en-US" w:bidi="ar-LY"/>
        </w:rPr>
        <w:t>is</w:t>
      </w:r>
      <w:r w:rsidRPr="0051053E">
        <w:rPr>
          <w:rFonts w:asciiTheme="majorBidi" w:hAnsiTheme="majorBidi" w:cstheme="majorBidi"/>
          <w:lang w:val="en-US" w:bidi="ar-LY"/>
        </w:rPr>
        <w:t xml:space="preserve"> </w:t>
      </w:r>
      <w:r w:rsidR="006F0B84" w:rsidRPr="0051053E">
        <w:rPr>
          <w:rFonts w:asciiTheme="majorBidi" w:hAnsiTheme="majorBidi" w:cstheme="majorBidi"/>
          <w:lang w:val="en-US" w:bidi="ar-LY"/>
        </w:rPr>
        <w:t>considered</w:t>
      </w:r>
      <w:r w:rsidR="00394441" w:rsidRPr="0051053E">
        <w:rPr>
          <w:rFonts w:asciiTheme="majorBidi" w:hAnsiTheme="majorBidi" w:cstheme="majorBidi"/>
          <w:lang w:val="en-US" w:bidi="ar-LY"/>
        </w:rPr>
        <w:t xml:space="preserve"> </w:t>
      </w:r>
      <w:r w:rsidRPr="0051053E">
        <w:rPr>
          <w:rFonts w:asciiTheme="majorBidi" w:hAnsiTheme="majorBidi" w:cstheme="majorBidi"/>
          <w:lang w:val="en-US" w:bidi="ar-LY"/>
        </w:rPr>
        <w:t>one of the main dignities of ev</w:t>
      </w:r>
      <w:r w:rsidR="00394441" w:rsidRPr="0051053E">
        <w:rPr>
          <w:rFonts w:asciiTheme="majorBidi" w:hAnsiTheme="majorBidi" w:cstheme="majorBidi"/>
          <w:lang w:val="en-US" w:bidi="ar-LY"/>
        </w:rPr>
        <w:t xml:space="preserve">ery tribe. And in addition, </w:t>
      </w:r>
      <w:r w:rsidRPr="0051053E">
        <w:rPr>
          <w:rFonts w:asciiTheme="majorBidi" w:hAnsiTheme="majorBidi" w:cstheme="majorBidi"/>
          <w:lang w:val="en-US" w:bidi="ar-LY"/>
        </w:rPr>
        <w:t xml:space="preserve">radical Islamists usually stand up against the </w:t>
      </w:r>
      <w:r w:rsidRPr="0051053E">
        <w:rPr>
          <w:rFonts w:asciiTheme="majorBidi" w:hAnsiTheme="majorBidi" w:cstheme="majorBidi"/>
          <w:i/>
          <w:iCs/>
          <w:lang w:val="en-US" w:bidi="ar-LY"/>
        </w:rPr>
        <w:t>‘asabiyya</w:t>
      </w:r>
      <w:r w:rsidRPr="0051053E">
        <w:rPr>
          <w:rFonts w:asciiTheme="majorBidi" w:hAnsiTheme="majorBidi" w:cstheme="majorBidi"/>
          <w:lang w:val="en-US" w:bidi="ar-LY"/>
        </w:rPr>
        <w:t xml:space="preserve"> principles, identifying them as belonging</w:t>
      </w:r>
      <w:r w:rsidR="002E6218" w:rsidRPr="0051053E">
        <w:rPr>
          <w:rFonts w:asciiTheme="majorBidi" w:hAnsiTheme="majorBidi" w:cstheme="majorBidi"/>
          <w:lang w:val="en-US" w:bidi="ar-LY"/>
        </w:rPr>
        <w:t xml:space="preserve"> to the pre-Islamic “Ignorance E</w:t>
      </w:r>
      <w:r w:rsidRPr="0051053E">
        <w:rPr>
          <w:rFonts w:asciiTheme="majorBidi" w:hAnsiTheme="majorBidi" w:cstheme="majorBidi"/>
          <w:lang w:val="en-US" w:bidi="ar-LY"/>
        </w:rPr>
        <w:t xml:space="preserve">ra”. </w:t>
      </w:r>
      <w:r w:rsidR="00CC3D22" w:rsidRPr="0051053E">
        <w:rPr>
          <w:rFonts w:asciiTheme="majorBidi" w:hAnsiTheme="majorBidi" w:cstheme="majorBidi"/>
          <w:lang w:val="en-US" w:bidi="ar-LY"/>
        </w:rPr>
        <w:t xml:space="preserve">However, </w:t>
      </w:r>
      <w:r w:rsidR="008F0ED1" w:rsidRPr="0051053E">
        <w:rPr>
          <w:rFonts w:asciiTheme="majorBidi" w:hAnsiTheme="majorBidi" w:cstheme="majorBidi"/>
          <w:lang w:val="en-US" w:bidi="ar-LY"/>
        </w:rPr>
        <w:t>the Islamic concept of heteronomy as opposed to the principal of tribal “watans”, becomes more and more alluring to even the tribal elites. The initial manifestation of that may be found in the so called “</w:t>
      </w:r>
      <w:r w:rsidR="00C24D5D" w:rsidRPr="0051053E">
        <w:rPr>
          <w:rFonts w:asciiTheme="majorBidi" w:hAnsiTheme="majorBidi" w:cstheme="majorBidi"/>
          <w:lang w:val="en-US" w:bidi="ar-LY"/>
        </w:rPr>
        <w:t>migrants’</w:t>
      </w:r>
      <w:r w:rsidR="008F0ED1" w:rsidRPr="0051053E">
        <w:rPr>
          <w:rFonts w:asciiTheme="majorBidi" w:hAnsiTheme="majorBidi" w:cstheme="majorBidi"/>
          <w:lang w:val="en-US" w:bidi="ar-LY"/>
        </w:rPr>
        <w:t xml:space="preserve"> crises”, the result of people freely crossing the sovereign borders in the attempt to claim their new territory of habitat.</w:t>
      </w:r>
    </w:p>
    <w:p w14:paraId="24479506" w14:textId="0B09EE74" w:rsidR="0039351C" w:rsidRPr="0051053E" w:rsidRDefault="0039351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 second poi</w:t>
      </w:r>
      <w:r w:rsidR="003B2518" w:rsidRPr="0051053E">
        <w:rPr>
          <w:rFonts w:asciiTheme="majorBidi" w:hAnsiTheme="majorBidi" w:cstheme="majorBidi"/>
          <w:lang w:val="en-US" w:bidi="ar-LY"/>
        </w:rPr>
        <w:t xml:space="preserve">nt </w:t>
      </w:r>
      <w:r w:rsidR="00B61F65" w:rsidRPr="0051053E">
        <w:rPr>
          <w:rFonts w:asciiTheme="majorBidi" w:hAnsiTheme="majorBidi" w:cstheme="majorBidi"/>
          <w:lang w:val="en-US" w:bidi="ar-LY"/>
        </w:rPr>
        <w:t>concerns</w:t>
      </w:r>
      <w:r w:rsidR="003B2518" w:rsidRPr="0051053E">
        <w:rPr>
          <w:rFonts w:asciiTheme="majorBidi" w:hAnsiTheme="majorBidi" w:cstheme="majorBidi"/>
          <w:lang w:val="en-US" w:bidi="ar-LY"/>
        </w:rPr>
        <w:t xml:space="preserve"> the charismatic rule of G</w:t>
      </w:r>
      <w:r w:rsidRPr="0051053E">
        <w:rPr>
          <w:rFonts w:asciiTheme="majorBidi" w:hAnsiTheme="majorBidi" w:cstheme="majorBidi"/>
          <w:lang w:val="en-US" w:bidi="ar-LY"/>
        </w:rPr>
        <w:t>addafi. Maybe it could be reproduced in the modern Libyan society, but the main difficul</w:t>
      </w:r>
      <w:r w:rsidR="00026B25" w:rsidRPr="0051053E">
        <w:rPr>
          <w:rFonts w:asciiTheme="majorBidi" w:hAnsiTheme="majorBidi" w:cstheme="majorBidi"/>
          <w:lang w:val="en-US" w:bidi="ar-LY"/>
        </w:rPr>
        <w:t>ty here is to find such a person</w:t>
      </w:r>
      <w:r w:rsidR="007E1445" w:rsidRPr="0051053E">
        <w:rPr>
          <w:rFonts w:asciiTheme="majorBidi" w:hAnsiTheme="majorBidi" w:cstheme="majorBidi"/>
          <w:lang w:val="en-US" w:bidi="ar-LY"/>
        </w:rPr>
        <w:t xml:space="preserve"> who has the ability to fill the shoes of</w:t>
      </w:r>
      <w:r w:rsidR="009D256D" w:rsidRPr="0051053E">
        <w:rPr>
          <w:rFonts w:asciiTheme="majorBidi" w:hAnsiTheme="majorBidi" w:cstheme="majorBidi"/>
          <w:lang w:val="en-US" w:bidi="ar-LY"/>
        </w:rPr>
        <w:t xml:space="preserve"> the deceased leader. </w:t>
      </w:r>
      <w:r w:rsidR="00B96A92" w:rsidRPr="0051053E">
        <w:rPr>
          <w:rFonts w:asciiTheme="majorBidi" w:hAnsiTheme="majorBidi" w:cstheme="majorBidi"/>
          <w:lang w:val="en-US" w:bidi="ar-LY"/>
        </w:rPr>
        <w:t xml:space="preserve">We argue that in the Libyan case </w:t>
      </w:r>
      <w:r w:rsidR="009676C4" w:rsidRPr="0051053E">
        <w:rPr>
          <w:rFonts w:asciiTheme="majorBidi" w:hAnsiTheme="majorBidi" w:cstheme="majorBidi"/>
          <w:lang w:val="en-US" w:bidi="ar-LY"/>
        </w:rPr>
        <w:t>any</w:t>
      </w:r>
      <w:r w:rsidR="00B96A92" w:rsidRPr="0051053E">
        <w:rPr>
          <w:rFonts w:asciiTheme="majorBidi" w:hAnsiTheme="majorBidi" w:cstheme="majorBidi"/>
          <w:lang w:val="en-US" w:bidi="ar-LY"/>
        </w:rPr>
        <w:t xml:space="preserve"> new democratic procedures</w:t>
      </w:r>
      <w:r w:rsidRPr="0051053E">
        <w:rPr>
          <w:rFonts w:asciiTheme="majorBidi" w:hAnsiTheme="majorBidi" w:cstheme="majorBidi"/>
          <w:lang w:val="en-US" w:bidi="ar-LY"/>
        </w:rPr>
        <w:t xml:space="preserve"> </w:t>
      </w:r>
      <w:r w:rsidR="009676C4" w:rsidRPr="0051053E">
        <w:rPr>
          <w:rFonts w:asciiTheme="majorBidi" w:hAnsiTheme="majorBidi" w:cstheme="majorBidi"/>
          <w:lang w:val="en-US" w:bidi="ar-LY"/>
        </w:rPr>
        <w:t xml:space="preserve">such as referendums </w:t>
      </w:r>
      <w:r w:rsidRPr="0051053E">
        <w:rPr>
          <w:rFonts w:asciiTheme="majorBidi" w:hAnsiTheme="majorBidi" w:cstheme="majorBidi"/>
          <w:lang w:val="en-US" w:bidi="ar-LY"/>
        </w:rPr>
        <w:t xml:space="preserve">could be implemented only under </w:t>
      </w:r>
      <w:r w:rsidR="00B96A92" w:rsidRPr="0051053E">
        <w:rPr>
          <w:rFonts w:asciiTheme="majorBidi" w:hAnsiTheme="majorBidi" w:cstheme="majorBidi"/>
          <w:lang w:val="en-US" w:bidi="ar-LY"/>
        </w:rPr>
        <w:t xml:space="preserve">the </w:t>
      </w:r>
      <w:r w:rsidRPr="0051053E">
        <w:rPr>
          <w:rFonts w:asciiTheme="majorBidi" w:hAnsiTheme="majorBidi" w:cstheme="majorBidi"/>
          <w:lang w:val="en-US" w:bidi="ar-LY"/>
        </w:rPr>
        <w:t>strong</w:t>
      </w:r>
      <w:r w:rsidR="00B96A92" w:rsidRPr="0051053E">
        <w:rPr>
          <w:rFonts w:asciiTheme="majorBidi" w:hAnsiTheme="majorBidi" w:cstheme="majorBidi"/>
          <w:lang w:val="en-US" w:bidi="ar-LY"/>
        </w:rPr>
        <w:t xml:space="preserve"> rule of a charismatic man, who</w:t>
      </w:r>
      <w:r w:rsidRPr="0051053E">
        <w:rPr>
          <w:rFonts w:asciiTheme="majorBidi" w:hAnsiTheme="majorBidi" w:cstheme="majorBidi"/>
          <w:lang w:val="en-US" w:bidi="ar-LY"/>
        </w:rPr>
        <w:t xml:space="preserve"> could explain their necessity and </w:t>
      </w:r>
      <w:r w:rsidR="005C4260" w:rsidRPr="0051053E">
        <w:rPr>
          <w:rFonts w:asciiTheme="majorBidi" w:hAnsiTheme="majorBidi" w:cstheme="majorBidi"/>
          <w:lang w:val="en-US" w:bidi="ar-LY"/>
        </w:rPr>
        <w:t>legitimize</w:t>
      </w:r>
      <w:r w:rsidRPr="0051053E">
        <w:rPr>
          <w:rFonts w:asciiTheme="majorBidi" w:hAnsiTheme="majorBidi" w:cstheme="majorBidi"/>
          <w:lang w:val="en-US" w:bidi="ar-LY"/>
        </w:rPr>
        <w:t xml:space="preserve"> their implementation.</w:t>
      </w:r>
    </w:p>
    <w:p w14:paraId="692CCA8A" w14:textId="77777777" w:rsidR="0083143E" w:rsidRPr="0051053E" w:rsidRDefault="0083143E" w:rsidP="0051053E">
      <w:pPr>
        <w:contextualSpacing/>
        <w:jc w:val="both"/>
        <w:rPr>
          <w:rFonts w:asciiTheme="majorBidi" w:hAnsiTheme="majorBidi" w:cstheme="majorBidi"/>
          <w:lang w:val="en-US" w:bidi="ar-LY"/>
        </w:rPr>
      </w:pPr>
    </w:p>
    <w:p w14:paraId="03817B47" w14:textId="6A6C1135" w:rsidR="00FC443D" w:rsidRPr="0051053E" w:rsidRDefault="004E381F"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 xml:space="preserve">Two </w:t>
      </w:r>
      <w:r w:rsidR="00D224B1" w:rsidRPr="0051053E">
        <w:rPr>
          <w:rFonts w:asciiTheme="majorBidi" w:hAnsiTheme="majorBidi" w:cstheme="majorBidi"/>
          <w:b/>
          <w:bCs/>
          <w:lang w:val="en-US" w:bidi="ar-LY"/>
        </w:rPr>
        <w:t xml:space="preserve">governments, two authorities, sans sovereignty </w:t>
      </w:r>
    </w:p>
    <w:p w14:paraId="1962F5B6" w14:textId="43E66898" w:rsidR="00FC443D" w:rsidRPr="0051053E" w:rsidRDefault="002C7C3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There are three centers of power, though one of them doesn`t control any important </w:t>
      </w:r>
      <w:r w:rsidR="006B7620" w:rsidRPr="0051053E">
        <w:rPr>
          <w:rFonts w:asciiTheme="majorBidi" w:hAnsiTheme="majorBidi" w:cstheme="majorBidi"/>
          <w:lang w:val="en-US" w:bidi="ar-LY"/>
        </w:rPr>
        <w:t>structure and</w:t>
      </w:r>
      <w:r w:rsidRPr="0051053E">
        <w:rPr>
          <w:rFonts w:asciiTheme="majorBidi" w:hAnsiTheme="majorBidi" w:cstheme="majorBidi"/>
          <w:lang w:val="en-US" w:bidi="ar-LY"/>
        </w:rPr>
        <w:t xml:space="preserve"> may be sometimes ignored.</w:t>
      </w:r>
    </w:p>
    <w:p w14:paraId="04791353" w14:textId="679B7161" w:rsidR="00635139" w:rsidRPr="0051053E" w:rsidRDefault="002C7C3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first one is the Government of National Accord (GNA) with its Presidential Council (PC) under the </w:t>
      </w:r>
      <w:r w:rsidR="00E00FC5" w:rsidRPr="0051053E">
        <w:rPr>
          <w:rFonts w:asciiTheme="majorBidi" w:hAnsiTheme="majorBidi" w:cstheme="majorBidi"/>
          <w:lang w:val="en-US" w:bidi="ar-LY"/>
        </w:rPr>
        <w:t xml:space="preserve">leadership of Fayez al-Sarraj. </w:t>
      </w:r>
      <w:r w:rsidR="00635139" w:rsidRPr="0051053E">
        <w:rPr>
          <w:rFonts w:asciiTheme="majorBidi" w:hAnsiTheme="majorBidi" w:cstheme="majorBidi"/>
          <w:lang w:val="en-US" w:bidi="ar-LY"/>
        </w:rPr>
        <w:t>Their bas</w:t>
      </w:r>
      <w:r w:rsidR="001D244E" w:rsidRPr="0051053E">
        <w:rPr>
          <w:rFonts w:asciiTheme="majorBidi" w:hAnsiTheme="majorBidi" w:cstheme="majorBidi"/>
          <w:lang w:val="en-US" w:bidi="ar-LY"/>
        </w:rPr>
        <w:t>e of</w:t>
      </w:r>
      <w:r w:rsidR="00635139" w:rsidRPr="0051053E">
        <w:rPr>
          <w:rFonts w:asciiTheme="majorBidi" w:hAnsiTheme="majorBidi" w:cstheme="majorBidi"/>
          <w:lang w:val="en-US" w:bidi="ar-LY"/>
        </w:rPr>
        <w:t xml:space="preserve"> support </w:t>
      </w:r>
      <w:r w:rsidR="001D244E" w:rsidRPr="0051053E">
        <w:rPr>
          <w:rFonts w:asciiTheme="majorBidi" w:hAnsiTheme="majorBidi" w:cstheme="majorBidi"/>
          <w:lang w:val="en-US" w:bidi="ar-LY"/>
        </w:rPr>
        <w:t xml:space="preserve">lay </w:t>
      </w:r>
      <w:r w:rsidR="00C077FE" w:rsidRPr="0051053E">
        <w:rPr>
          <w:rFonts w:asciiTheme="majorBidi" w:hAnsiTheme="majorBidi" w:cstheme="majorBidi"/>
          <w:lang w:val="en-US" w:bidi="ar-LY"/>
        </w:rPr>
        <w:t>with</w:t>
      </w:r>
      <w:r w:rsidR="001D244E" w:rsidRPr="0051053E">
        <w:rPr>
          <w:rFonts w:asciiTheme="majorBidi" w:hAnsiTheme="majorBidi" w:cstheme="majorBidi"/>
          <w:lang w:val="en-US" w:bidi="ar-LY"/>
        </w:rPr>
        <w:t xml:space="preserve"> </w:t>
      </w:r>
      <w:r w:rsidR="00635139" w:rsidRPr="0051053E">
        <w:rPr>
          <w:rFonts w:asciiTheme="majorBidi" w:hAnsiTheme="majorBidi" w:cstheme="majorBidi"/>
          <w:lang w:val="en-US" w:bidi="ar-LY"/>
        </w:rPr>
        <w:t xml:space="preserve">the </w:t>
      </w:r>
      <w:r w:rsidR="005D59DC" w:rsidRPr="0051053E">
        <w:rPr>
          <w:rFonts w:asciiTheme="majorBidi" w:hAnsiTheme="majorBidi" w:cstheme="majorBidi"/>
          <w:lang w:val="en-US" w:bidi="ar-LY"/>
        </w:rPr>
        <w:t>Misrata</w:t>
      </w:r>
      <w:r w:rsidR="00C47CB4" w:rsidRPr="0051053E">
        <w:rPr>
          <w:rFonts w:asciiTheme="majorBidi" w:hAnsiTheme="majorBidi" w:cstheme="majorBidi"/>
          <w:lang w:val="en-US" w:bidi="ar-LY"/>
        </w:rPr>
        <w:t xml:space="preserve"> brigades</w:t>
      </w:r>
      <w:r w:rsidR="005D59DC" w:rsidRPr="0051053E">
        <w:rPr>
          <w:rFonts w:asciiTheme="majorBidi" w:hAnsiTheme="majorBidi" w:cstheme="majorBidi"/>
          <w:lang w:val="en-US" w:bidi="ar-LY"/>
        </w:rPr>
        <w:t>. As GNA is also present</w:t>
      </w:r>
      <w:r w:rsidR="00635139" w:rsidRPr="0051053E">
        <w:rPr>
          <w:rFonts w:asciiTheme="majorBidi" w:hAnsiTheme="majorBidi" w:cstheme="majorBidi"/>
          <w:lang w:val="en-US" w:bidi="ar-LY"/>
        </w:rPr>
        <w:t xml:space="preserve"> in Sabha, it </w:t>
      </w:r>
      <w:r w:rsidR="00F54190" w:rsidRPr="0051053E">
        <w:rPr>
          <w:rFonts w:asciiTheme="majorBidi" w:hAnsiTheme="majorBidi" w:cstheme="majorBidi"/>
          <w:lang w:val="en-US" w:bidi="ar-LY"/>
        </w:rPr>
        <w:t>can</w:t>
      </w:r>
      <w:r w:rsidR="00635139" w:rsidRPr="0051053E">
        <w:rPr>
          <w:rFonts w:asciiTheme="majorBidi" w:hAnsiTheme="majorBidi" w:cstheme="majorBidi"/>
          <w:lang w:val="en-US" w:bidi="ar-LY"/>
        </w:rPr>
        <w:t xml:space="preserve"> keep under observat</w:t>
      </w:r>
      <w:r w:rsidR="003B2518" w:rsidRPr="0051053E">
        <w:rPr>
          <w:rFonts w:asciiTheme="majorBidi" w:hAnsiTheme="majorBidi" w:cstheme="majorBidi"/>
          <w:lang w:val="en-US" w:bidi="ar-LY"/>
        </w:rPr>
        <w:t>ion the lands of Warfalla and G</w:t>
      </w:r>
      <w:r w:rsidR="00635139" w:rsidRPr="0051053E">
        <w:rPr>
          <w:rFonts w:asciiTheme="majorBidi" w:hAnsiTheme="majorBidi" w:cstheme="majorBidi"/>
          <w:lang w:val="en-US" w:bidi="ar-LY"/>
        </w:rPr>
        <w:t>adda</w:t>
      </w:r>
      <w:r w:rsidR="00A454BA" w:rsidRPr="0051053E">
        <w:rPr>
          <w:rFonts w:asciiTheme="majorBidi" w:hAnsiTheme="majorBidi" w:cstheme="majorBidi"/>
          <w:lang w:val="en-US" w:bidi="ar-LY"/>
        </w:rPr>
        <w:t>d</w:t>
      </w:r>
      <w:r w:rsidR="00635139" w:rsidRPr="0051053E">
        <w:rPr>
          <w:rFonts w:asciiTheme="majorBidi" w:hAnsiTheme="majorBidi" w:cstheme="majorBidi"/>
          <w:lang w:val="en-US" w:bidi="ar-LY"/>
        </w:rPr>
        <w:t xml:space="preserve">fa – the main former allies of </w:t>
      </w:r>
      <w:r w:rsidR="00FB54D4" w:rsidRPr="0051053E">
        <w:rPr>
          <w:rFonts w:asciiTheme="majorBidi" w:hAnsiTheme="majorBidi" w:cstheme="majorBidi"/>
          <w:lang w:val="en-US" w:bidi="ar-LY"/>
        </w:rPr>
        <w:t xml:space="preserve">the </w:t>
      </w:r>
      <w:r w:rsidR="00635139" w:rsidRPr="0051053E">
        <w:rPr>
          <w:rFonts w:asciiTheme="majorBidi" w:hAnsiTheme="majorBidi" w:cstheme="majorBidi"/>
          <w:lang w:val="en-US" w:bidi="ar-LY"/>
        </w:rPr>
        <w:t>colonel`s regime.</w:t>
      </w:r>
    </w:p>
    <w:p w14:paraId="5BF8437B" w14:textId="1E983D04" w:rsidR="00044B68" w:rsidRPr="0051053E" w:rsidRDefault="00635139"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Fayez Mustafa al-Sarraj </w:t>
      </w:r>
      <w:r w:rsidR="005731D5" w:rsidRPr="0051053E">
        <w:rPr>
          <w:rFonts w:asciiTheme="majorBidi" w:hAnsiTheme="majorBidi" w:cstheme="majorBidi"/>
          <w:lang w:val="en-US" w:bidi="ar-LY"/>
        </w:rPr>
        <w:t xml:space="preserve">has an </w:t>
      </w:r>
      <w:r w:rsidR="00786431" w:rsidRPr="0051053E">
        <w:rPr>
          <w:rFonts w:asciiTheme="majorBidi" w:hAnsiTheme="majorBidi" w:cstheme="majorBidi"/>
          <w:lang w:val="en-US" w:bidi="ar-LY"/>
        </w:rPr>
        <w:t xml:space="preserve">experience in working </w:t>
      </w:r>
      <w:r w:rsidR="00D017FE" w:rsidRPr="0051053E">
        <w:rPr>
          <w:rFonts w:asciiTheme="majorBidi" w:hAnsiTheme="majorBidi" w:cstheme="majorBidi"/>
          <w:lang w:val="en-US" w:bidi="ar-LY"/>
        </w:rPr>
        <w:t>on</w:t>
      </w:r>
      <w:r w:rsidR="00786431" w:rsidRPr="0051053E">
        <w:rPr>
          <w:rFonts w:asciiTheme="majorBidi" w:hAnsiTheme="majorBidi" w:cstheme="majorBidi"/>
          <w:lang w:val="en-US" w:bidi="ar-LY"/>
        </w:rPr>
        <w:t xml:space="preserve"> social infrastructure, he is a rather good manager and </w:t>
      </w:r>
      <w:r w:rsidR="005731D5" w:rsidRPr="0051053E">
        <w:rPr>
          <w:rFonts w:asciiTheme="majorBidi" w:hAnsiTheme="majorBidi" w:cstheme="majorBidi"/>
          <w:lang w:val="en-US" w:bidi="ar-LY"/>
        </w:rPr>
        <w:t>is able to</w:t>
      </w:r>
      <w:r w:rsidR="00786431" w:rsidRPr="0051053E">
        <w:rPr>
          <w:rFonts w:asciiTheme="majorBidi" w:hAnsiTheme="majorBidi" w:cstheme="majorBidi"/>
          <w:lang w:val="en-US" w:bidi="ar-LY"/>
        </w:rPr>
        <w:t xml:space="preserve"> understand the social aspect </w:t>
      </w:r>
      <w:r w:rsidR="008F03F9" w:rsidRPr="0051053E">
        <w:rPr>
          <w:rFonts w:asciiTheme="majorBidi" w:hAnsiTheme="majorBidi" w:cstheme="majorBidi"/>
          <w:lang w:val="en-US" w:bidi="ar-LY"/>
        </w:rPr>
        <w:t>of the state from its inner perspective</w:t>
      </w:r>
      <w:r w:rsidR="00786431" w:rsidRPr="0051053E">
        <w:rPr>
          <w:rFonts w:asciiTheme="majorBidi" w:hAnsiTheme="majorBidi" w:cstheme="majorBidi"/>
          <w:lang w:val="en-US" w:bidi="ar-LY"/>
        </w:rPr>
        <w:t xml:space="preserve">. </w:t>
      </w:r>
      <w:r w:rsidR="00786431" w:rsidRPr="0051053E">
        <w:rPr>
          <w:rFonts w:asciiTheme="majorBidi" w:hAnsiTheme="majorBidi" w:cstheme="majorBidi"/>
          <w:lang w:val="en-US" w:bidi="ar-LY"/>
        </w:rPr>
        <w:lastRenderedPageBreak/>
        <w:t xml:space="preserve">But he doesn`t seem </w:t>
      </w:r>
      <w:r w:rsidR="00F66A3F" w:rsidRPr="0051053E">
        <w:rPr>
          <w:rFonts w:asciiTheme="majorBidi" w:hAnsiTheme="majorBidi" w:cstheme="majorBidi"/>
          <w:lang w:val="en-US" w:bidi="ar-LY"/>
        </w:rPr>
        <w:t xml:space="preserve">to be </w:t>
      </w:r>
      <w:r w:rsidR="00786431" w:rsidRPr="0051053E">
        <w:rPr>
          <w:rFonts w:asciiTheme="majorBidi" w:hAnsiTheme="majorBidi" w:cstheme="majorBidi"/>
          <w:lang w:val="en-US" w:bidi="ar-LY"/>
        </w:rPr>
        <w:t>a strong leader who can keep th</w:t>
      </w:r>
      <w:r w:rsidR="009F3CB0" w:rsidRPr="0051053E">
        <w:rPr>
          <w:rFonts w:asciiTheme="majorBidi" w:hAnsiTheme="majorBidi" w:cstheme="majorBidi"/>
          <w:lang w:val="en-US" w:bidi="ar-LY"/>
        </w:rPr>
        <w:t>e state with the iron hand in crisis</w:t>
      </w:r>
      <w:r w:rsidR="00786431" w:rsidRPr="0051053E">
        <w:rPr>
          <w:rFonts w:asciiTheme="majorBidi" w:hAnsiTheme="majorBidi" w:cstheme="majorBidi"/>
          <w:lang w:val="en-US" w:bidi="ar-LY"/>
        </w:rPr>
        <w:t xml:space="preserve"> conditions</w:t>
      </w:r>
      <w:r w:rsidR="009F3CB0" w:rsidRPr="0051053E">
        <w:rPr>
          <w:rFonts w:asciiTheme="majorBidi" w:hAnsiTheme="majorBidi" w:cstheme="majorBidi"/>
          <w:lang w:val="en-US" w:bidi="ar-LY"/>
        </w:rPr>
        <w:t>.</w:t>
      </w:r>
      <w:r w:rsidR="00786431" w:rsidRPr="0051053E">
        <w:rPr>
          <w:rFonts w:asciiTheme="majorBidi" w:hAnsiTheme="majorBidi" w:cstheme="majorBidi"/>
          <w:lang w:val="en-US" w:bidi="ar-LY"/>
        </w:rPr>
        <w:t xml:space="preserve"> </w:t>
      </w:r>
      <w:r w:rsidR="004A64D0" w:rsidRPr="0051053E">
        <w:rPr>
          <w:rFonts w:asciiTheme="majorBidi" w:hAnsiTheme="majorBidi" w:cstheme="majorBidi"/>
          <w:lang w:val="en-US" w:bidi="ar-LY"/>
        </w:rPr>
        <w:t>T</w:t>
      </w:r>
      <w:r w:rsidR="001901CC" w:rsidRPr="0051053E">
        <w:rPr>
          <w:rFonts w:asciiTheme="majorBidi" w:hAnsiTheme="majorBidi" w:cstheme="majorBidi"/>
          <w:lang w:val="en-US" w:bidi="ar-LY"/>
        </w:rPr>
        <w:t>wo</w:t>
      </w:r>
      <w:r w:rsidR="00044B68" w:rsidRPr="0051053E">
        <w:rPr>
          <w:rFonts w:asciiTheme="majorBidi" w:hAnsiTheme="majorBidi" w:cstheme="majorBidi"/>
          <w:lang w:val="en-US" w:bidi="ar-LY"/>
        </w:rPr>
        <w:t xml:space="preserve"> main </w:t>
      </w:r>
      <w:r w:rsidR="002561A4" w:rsidRPr="0051053E">
        <w:rPr>
          <w:rFonts w:asciiTheme="majorBidi" w:hAnsiTheme="majorBidi" w:cstheme="majorBidi"/>
          <w:lang w:val="en-US" w:bidi="ar-LY"/>
        </w:rPr>
        <w:t xml:space="preserve">arguments </w:t>
      </w:r>
      <w:r w:rsidR="004A64D0" w:rsidRPr="0051053E">
        <w:rPr>
          <w:rFonts w:asciiTheme="majorBidi" w:hAnsiTheme="majorBidi" w:cstheme="majorBidi"/>
          <w:lang w:val="en-US" w:bidi="ar-LY"/>
        </w:rPr>
        <w:t xml:space="preserve">would support him to be appointed as </w:t>
      </w:r>
      <w:r w:rsidR="00044B68" w:rsidRPr="0051053E">
        <w:rPr>
          <w:rFonts w:asciiTheme="majorBidi" w:hAnsiTheme="majorBidi" w:cstheme="majorBidi"/>
          <w:lang w:val="en-US" w:bidi="ar-LY"/>
        </w:rPr>
        <w:t xml:space="preserve">the head of state. </w:t>
      </w:r>
    </w:p>
    <w:p w14:paraId="5E41AC8F" w14:textId="5169801E" w:rsidR="00044B68" w:rsidRPr="0051053E" w:rsidRDefault="009155ED" w:rsidP="0051053E">
      <w:pPr>
        <w:jc w:val="both"/>
        <w:rPr>
          <w:rFonts w:asciiTheme="majorBidi" w:hAnsiTheme="majorBidi" w:cstheme="majorBidi"/>
          <w:lang w:val="en-US" w:bidi="ar-LY"/>
        </w:rPr>
      </w:pPr>
      <w:r w:rsidRPr="0051053E">
        <w:rPr>
          <w:rFonts w:asciiTheme="majorBidi" w:hAnsiTheme="majorBidi" w:cstheme="majorBidi"/>
          <w:lang w:val="en-US" w:bidi="ar-LY"/>
        </w:rPr>
        <w:t>First</w:t>
      </w:r>
      <w:r w:rsidR="00044B68" w:rsidRPr="0051053E">
        <w:rPr>
          <w:rFonts w:asciiTheme="majorBidi" w:hAnsiTheme="majorBidi" w:cstheme="majorBidi"/>
          <w:lang w:val="en-US" w:bidi="ar-LY"/>
        </w:rPr>
        <w:t>, al-Sarraj is something like a compromise between differe</w:t>
      </w:r>
      <w:r w:rsidR="00944DC7" w:rsidRPr="0051053E">
        <w:rPr>
          <w:rFonts w:asciiTheme="majorBidi" w:hAnsiTheme="majorBidi" w:cstheme="majorBidi"/>
          <w:lang w:val="en-US" w:bidi="ar-LY"/>
        </w:rPr>
        <w:t>nt political forces. This was meant to</w:t>
      </w:r>
      <w:r w:rsidR="00044B68" w:rsidRPr="0051053E">
        <w:rPr>
          <w:rFonts w:asciiTheme="majorBidi" w:hAnsiTheme="majorBidi" w:cstheme="majorBidi"/>
          <w:lang w:val="en-US" w:bidi="ar-LY"/>
        </w:rPr>
        <w:t xml:space="preserve"> maintain </w:t>
      </w:r>
      <w:r w:rsidR="00944DC7" w:rsidRPr="0051053E">
        <w:rPr>
          <w:rFonts w:asciiTheme="majorBidi" w:hAnsiTheme="majorBidi" w:cstheme="majorBidi"/>
          <w:lang w:val="en-US" w:bidi="ar-LY"/>
        </w:rPr>
        <w:t>a semblance of political equilibrium in Libya</w:t>
      </w:r>
      <w:r w:rsidR="00044B68" w:rsidRPr="0051053E">
        <w:rPr>
          <w:rFonts w:asciiTheme="majorBidi" w:hAnsiTheme="majorBidi" w:cstheme="majorBidi"/>
          <w:lang w:val="en-US" w:bidi="ar-LY"/>
        </w:rPr>
        <w:t xml:space="preserve"> </w:t>
      </w:r>
      <w:r w:rsidR="00944DC7" w:rsidRPr="0051053E">
        <w:rPr>
          <w:rFonts w:asciiTheme="majorBidi" w:hAnsiTheme="majorBidi" w:cstheme="majorBidi"/>
          <w:lang w:val="en-US" w:bidi="ar-LY"/>
        </w:rPr>
        <w:t>and to contribute to</w:t>
      </w:r>
      <w:r w:rsidR="00044B68" w:rsidRPr="0051053E">
        <w:rPr>
          <w:rFonts w:asciiTheme="majorBidi" w:hAnsiTheme="majorBidi" w:cstheme="majorBidi"/>
          <w:lang w:val="en-US" w:bidi="ar-LY"/>
        </w:rPr>
        <w:t xml:space="preserve"> its </w:t>
      </w:r>
      <w:r w:rsidR="00944DC7" w:rsidRPr="0051053E">
        <w:rPr>
          <w:rFonts w:asciiTheme="majorBidi" w:hAnsiTheme="majorBidi" w:cstheme="majorBidi"/>
          <w:lang w:val="en-US" w:bidi="ar-LY"/>
        </w:rPr>
        <w:t xml:space="preserve">peaceful </w:t>
      </w:r>
      <w:r w:rsidR="00044B68" w:rsidRPr="0051053E">
        <w:rPr>
          <w:rFonts w:asciiTheme="majorBidi" w:hAnsiTheme="majorBidi" w:cstheme="majorBidi"/>
          <w:lang w:val="en-US" w:bidi="ar-LY"/>
        </w:rPr>
        <w:t xml:space="preserve">integration. </w:t>
      </w:r>
    </w:p>
    <w:p w14:paraId="1885D2DA" w14:textId="054D5176" w:rsidR="00044B68" w:rsidRPr="0051053E" w:rsidRDefault="009155ED" w:rsidP="0051053E">
      <w:pPr>
        <w:jc w:val="both"/>
        <w:rPr>
          <w:rFonts w:asciiTheme="majorBidi" w:hAnsiTheme="majorBidi" w:cstheme="majorBidi"/>
          <w:lang w:val="en-US" w:bidi="ar-LY"/>
        </w:rPr>
      </w:pPr>
      <w:r w:rsidRPr="0051053E">
        <w:rPr>
          <w:rFonts w:asciiTheme="majorBidi" w:hAnsiTheme="majorBidi" w:cstheme="majorBidi"/>
          <w:lang w:val="en-US" w:bidi="ar-LY"/>
        </w:rPr>
        <w:t>Second</w:t>
      </w:r>
      <w:r w:rsidR="00044B68" w:rsidRPr="0051053E">
        <w:rPr>
          <w:rFonts w:asciiTheme="majorBidi" w:hAnsiTheme="majorBidi" w:cstheme="majorBidi"/>
          <w:lang w:val="en-US" w:bidi="ar-LY"/>
        </w:rPr>
        <w:t xml:space="preserve">, </w:t>
      </w:r>
      <w:r w:rsidR="002A310B" w:rsidRPr="0051053E">
        <w:rPr>
          <w:rFonts w:asciiTheme="majorBidi" w:hAnsiTheme="majorBidi" w:cstheme="majorBidi"/>
          <w:lang w:val="en-US" w:bidi="ar-LY"/>
        </w:rPr>
        <w:t>al-Sarraj has close relations with senior figures (his vice-premier Ahmad Maitig is his relative</w:t>
      </w:r>
      <w:r w:rsidR="00984EF3" w:rsidRPr="0051053E">
        <w:rPr>
          <w:rFonts w:asciiTheme="majorBidi" w:hAnsiTheme="majorBidi" w:cstheme="majorBidi"/>
          <w:lang w:val="en-US" w:bidi="ar-LY"/>
        </w:rPr>
        <w:t>, as Abd al-Rahman al-Suw</w:t>
      </w:r>
      <w:r w:rsidR="006F119B" w:rsidRPr="0051053E">
        <w:rPr>
          <w:rFonts w:asciiTheme="majorBidi" w:hAnsiTheme="majorBidi" w:cstheme="majorBidi"/>
          <w:lang w:val="en-US" w:bidi="ar-LY"/>
        </w:rPr>
        <w:t>a</w:t>
      </w:r>
      <w:r w:rsidR="00984EF3" w:rsidRPr="0051053E">
        <w:rPr>
          <w:rFonts w:asciiTheme="majorBidi" w:hAnsiTheme="majorBidi" w:cstheme="majorBidi"/>
          <w:lang w:val="en-US" w:bidi="ar-LY"/>
        </w:rPr>
        <w:t>ihili</w:t>
      </w:r>
      <w:r w:rsidR="00BE579B" w:rsidRPr="0051053E">
        <w:rPr>
          <w:rFonts w:asciiTheme="majorBidi" w:hAnsiTheme="majorBidi" w:cstheme="majorBidi"/>
          <w:lang w:val="en-US" w:bidi="ar-LY"/>
        </w:rPr>
        <w:t>, leader of Union for Homeland Party</w:t>
      </w:r>
      <w:r w:rsidR="004F00FB" w:rsidRPr="0051053E">
        <w:rPr>
          <w:rFonts w:asciiTheme="majorBidi" w:hAnsiTheme="majorBidi" w:cstheme="majorBidi"/>
          <w:lang w:val="en-US" w:bidi="ar-LY"/>
        </w:rPr>
        <w:t xml:space="preserve"> and the head of the State Council</w:t>
      </w:r>
      <w:r w:rsidR="00BE579B" w:rsidRPr="0051053E">
        <w:rPr>
          <w:rFonts w:asciiTheme="majorBidi" w:hAnsiTheme="majorBidi" w:cstheme="majorBidi"/>
          <w:lang w:val="en-US" w:bidi="ar-LY"/>
        </w:rPr>
        <w:t>,</w:t>
      </w:r>
      <w:r w:rsidR="00984EF3" w:rsidRPr="0051053E">
        <w:rPr>
          <w:rFonts w:asciiTheme="majorBidi" w:hAnsiTheme="majorBidi" w:cstheme="majorBidi"/>
          <w:lang w:val="en-US" w:bidi="ar-LY"/>
        </w:rPr>
        <w:t xml:space="preserve"> is an uncle of Maitig</w:t>
      </w:r>
      <w:r w:rsidR="00B7491C" w:rsidRPr="0051053E">
        <w:rPr>
          <w:rFonts w:asciiTheme="majorBidi" w:hAnsiTheme="majorBidi" w:cstheme="majorBidi"/>
          <w:lang w:val="en-US"/>
        </w:rPr>
        <w:t xml:space="preserve"> and a member of one of two leading clans of Misrata </w:t>
      </w:r>
      <w:r w:rsidR="00D57781" w:rsidRPr="0051053E">
        <w:rPr>
          <w:rFonts w:asciiTheme="majorBidi" w:hAnsiTheme="majorBidi" w:cstheme="majorBidi"/>
          <w:lang w:val="en-US" w:bidi="ar-LY"/>
        </w:rPr>
        <w:t>(</w:t>
      </w:r>
      <w:r w:rsidR="00B7491C" w:rsidRPr="0051053E">
        <w:rPr>
          <w:rFonts w:asciiTheme="majorBidi" w:hAnsiTheme="majorBidi" w:cstheme="majorBidi"/>
          <w:lang w:val="en-US" w:bidi="ar-LY"/>
        </w:rPr>
        <w:t>Lacher</w:t>
      </w:r>
      <w:r w:rsidR="00051838" w:rsidRPr="0051053E">
        <w:rPr>
          <w:rFonts w:asciiTheme="majorBidi" w:hAnsiTheme="majorBidi" w:cstheme="majorBidi"/>
          <w:lang w:val="en-US" w:bidi="ar-LY"/>
        </w:rPr>
        <w:t>,</w:t>
      </w:r>
      <w:r w:rsidR="00B7491C" w:rsidRPr="0051053E">
        <w:rPr>
          <w:rFonts w:asciiTheme="majorBidi" w:hAnsiTheme="majorBidi" w:cstheme="majorBidi"/>
          <w:lang w:val="en-US" w:bidi="ar-LY"/>
        </w:rPr>
        <w:t xml:space="preserve"> 2011</w:t>
      </w:r>
      <w:r w:rsidR="00D57781" w:rsidRPr="0051053E">
        <w:rPr>
          <w:rFonts w:asciiTheme="majorBidi" w:hAnsiTheme="majorBidi" w:cstheme="majorBidi"/>
          <w:lang w:val="en-US" w:bidi="ar-LY"/>
        </w:rPr>
        <w:t>)</w:t>
      </w:r>
      <w:r w:rsidR="002F1FE6" w:rsidRPr="0051053E">
        <w:rPr>
          <w:rFonts w:asciiTheme="majorBidi" w:hAnsiTheme="majorBidi" w:cstheme="majorBidi"/>
          <w:lang w:val="en-US" w:bidi="ar-LY"/>
        </w:rPr>
        <w:t xml:space="preserve">). He`s also suspected of </w:t>
      </w:r>
      <w:r w:rsidR="00984EF3" w:rsidRPr="0051053E">
        <w:rPr>
          <w:rFonts w:asciiTheme="majorBidi" w:hAnsiTheme="majorBidi" w:cstheme="majorBidi"/>
          <w:lang w:val="en-US" w:bidi="ar-LY"/>
        </w:rPr>
        <w:t xml:space="preserve">connections with radical groups and movements, </w:t>
      </w:r>
      <w:r w:rsidR="00227064" w:rsidRPr="0051053E">
        <w:rPr>
          <w:rFonts w:asciiTheme="majorBidi" w:hAnsiTheme="majorBidi" w:cstheme="majorBidi"/>
          <w:lang w:val="en-US" w:bidi="ar-LY"/>
        </w:rPr>
        <w:t>like the</w:t>
      </w:r>
      <w:r w:rsidR="00984EF3" w:rsidRPr="0051053E">
        <w:rPr>
          <w:rFonts w:asciiTheme="majorBidi" w:hAnsiTheme="majorBidi" w:cstheme="majorBidi"/>
          <w:lang w:val="en-US" w:bidi="ar-LY"/>
        </w:rPr>
        <w:t xml:space="preserve"> “Muslim Brotherhood”</w:t>
      </w:r>
      <w:r w:rsidR="002F1FE6" w:rsidRPr="0051053E">
        <w:rPr>
          <w:rFonts w:asciiTheme="majorBidi" w:hAnsiTheme="majorBidi" w:cstheme="majorBidi"/>
          <w:lang w:val="en-US" w:bidi="ar-LY"/>
        </w:rPr>
        <w:t>, without himself being an active member of the movement. This makes him a bridge between secular and religious actors.</w:t>
      </w:r>
    </w:p>
    <w:p w14:paraId="096E8764" w14:textId="77777777" w:rsidR="00661062" w:rsidRPr="0051053E" w:rsidRDefault="001901C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Ahmad Maitig was a Libyan premier in May-June 2014 in </w:t>
      </w:r>
      <w:r w:rsidR="004A64D0"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GNC, but </w:t>
      </w:r>
      <w:r w:rsidR="004A64D0" w:rsidRPr="0051053E">
        <w:rPr>
          <w:rFonts w:asciiTheme="majorBidi" w:hAnsiTheme="majorBidi" w:cstheme="majorBidi"/>
          <w:lang w:val="en-US" w:bidi="ar-LY"/>
        </w:rPr>
        <w:t>since</w:t>
      </w:r>
      <w:r w:rsidRPr="0051053E">
        <w:rPr>
          <w:rFonts w:asciiTheme="majorBidi" w:hAnsiTheme="majorBidi" w:cstheme="majorBidi"/>
          <w:lang w:val="en-US" w:bidi="ar-LY"/>
        </w:rPr>
        <w:t xml:space="preserve"> his election was some</w:t>
      </w:r>
      <w:r w:rsidR="004A64D0" w:rsidRPr="0051053E">
        <w:rPr>
          <w:rFonts w:asciiTheme="majorBidi" w:hAnsiTheme="majorBidi" w:cstheme="majorBidi"/>
          <w:lang w:val="en-US" w:bidi="ar-LY"/>
        </w:rPr>
        <w:t>how</w:t>
      </w:r>
      <w:r w:rsidRPr="0051053E">
        <w:rPr>
          <w:rFonts w:asciiTheme="majorBidi" w:hAnsiTheme="majorBidi" w:cstheme="majorBidi"/>
          <w:lang w:val="en-US" w:bidi="ar-LY"/>
        </w:rPr>
        <w:t xml:space="preserve"> disputable, the High Court decided </w:t>
      </w:r>
      <w:r w:rsidR="00DF2DC2" w:rsidRPr="0051053E">
        <w:rPr>
          <w:rFonts w:asciiTheme="majorBidi" w:hAnsiTheme="majorBidi" w:cstheme="majorBidi"/>
          <w:lang w:val="en-US" w:bidi="ar-LY"/>
        </w:rPr>
        <w:t>on his</w:t>
      </w:r>
      <w:r w:rsidRPr="0051053E">
        <w:rPr>
          <w:rFonts w:asciiTheme="majorBidi" w:hAnsiTheme="majorBidi" w:cstheme="majorBidi"/>
          <w:lang w:val="en-US" w:bidi="ar-LY"/>
        </w:rPr>
        <w:t xml:space="preserve"> and his cabinet</w:t>
      </w:r>
      <w:r w:rsidR="00DF2DC2" w:rsidRPr="0051053E">
        <w:rPr>
          <w:rFonts w:asciiTheme="majorBidi" w:hAnsiTheme="majorBidi" w:cstheme="majorBidi"/>
          <w:lang w:val="en-US" w:bidi="ar-LY"/>
        </w:rPr>
        <w:t xml:space="preserve"> resignation</w:t>
      </w:r>
      <w:r w:rsidRPr="0051053E">
        <w:rPr>
          <w:rFonts w:asciiTheme="majorBidi" w:hAnsiTheme="majorBidi" w:cstheme="majorBidi"/>
          <w:lang w:val="en-US" w:bidi="ar-LY"/>
        </w:rPr>
        <w:t xml:space="preserve">. </w:t>
      </w:r>
      <w:r w:rsidR="006B5CFF" w:rsidRPr="0051053E">
        <w:rPr>
          <w:rFonts w:asciiTheme="majorBidi" w:hAnsiTheme="majorBidi" w:cstheme="majorBidi"/>
          <w:lang w:val="en-US" w:bidi="ar-LY"/>
        </w:rPr>
        <w:t>Maitig i</w:t>
      </w:r>
      <w:r w:rsidR="005B6F9D" w:rsidRPr="0051053E">
        <w:rPr>
          <w:rFonts w:asciiTheme="majorBidi" w:hAnsiTheme="majorBidi" w:cstheme="majorBidi"/>
          <w:lang w:val="en-US" w:bidi="ar-LY"/>
        </w:rPr>
        <w:t>s an economist and not a politician</w:t>
      </w:r>
      <w:r w:rsidR="006B5CFF" w:rsidRPr="0051053E">
        <w:rPr>
          <w:rFonts w:asciiTheme="majorBidi" w:hAnsiTheme="majorBidi" w:cstheme="majorBidi"/>
          <w:lang w:val="en-US" w:bidi="ar-LY"/>
        </w:rPr>
        <w:t>, an</w:t>
      </w:r>
      <w:r w:rsidR="008C68BB" w:rsidRPr="0051053E">
        <w:rPr>
          <w:rFonts w:asciiTheme="majorBidi" w:hAnsiTheme="majorBidi" w:cstheme="majorBidi"/>
          <w:lang w:val="en-US" w:bidi="ar-LY"/>
        </w:rPr>
        <w:t xml:space="preserve">d that`s why he cannot be </w:t>
      </w:r>
      <w:r w:rsidR="00F635CC" w:rsidRPr="0051053E">
        <w:rPr>
          <w:rFonts w:asciiTheme="majorBidi" w:hAnsiTheme="majorBidi" w:cstheme="majorBidi"/>
          <w:lang w:val="en-US" w:bidi="ar-LY"/>
        </w:rPr>
        <w:t>expect</w:t>
      </w:r>
      <w:r w:rsidR="008C68BB" w:rsidRPr="0051053E">
        <w:rPr>
          <w:rFonts w:asciiTheme="majorBidi" w:hAnsiTheme="majorBidi" w:cstheme="majorBidi"/>
          <w:lang w:val="en-US" w:bidi="ar-LY"/>
        </w:rPr>
        <w:t>ed</w:t>
      </w:r>
      <w:r w:rsidR="006B5CFF" w:rsidRPr="0051053E">
        <w:rPr>
          <w:rFonts w:asciiTheme="majorBidi" w:hAnsiTheme="majorBidi" w:cstheme="majorBidi"/>
          <w:lang w:val="en-US" w:bidi="ar-LY"/>
        </w:rPr>
        <w:t xml:space="preserve"> </w:t>
      </w:r>
      <w:r w:rsidR="00F635CC" w:rsidRPr="0051053E">
        <w:rPr>
          <w:rFonts w:asciiTheme="majorBidi" w:hAnsiTheme="majorBidi" w:cstheme="majorBidi"/>
          <w:lang w:val="en-US" w:bidi="ar-LY"/>
        </w:rPr>
        <w:t>to assume the</w:t>
      </w:r>
      <w:r w:rsidR="008C68BB" w:rsidRPr="0051053E">
        <w:rPr>
          <w:rFonts w:asciiTheme="majorBidi" w:hAnsiTheme="majorBidi" w:cstheme="majorBidi"/>
          <w:lang w:val="en-US" w:bidi="ar-LY"/>
        </w:rPr>
        <w:t xml:space="preserve"> role of the head of </w:t>
      </w:r>
      <w:r w:rsidR="006B5CFF" w:rsidRPr="0051053E">
        <w:rPr>
          <w:rFonts w:asciiTheme="majorBidi" w:hAnsiTheme="majorBidi" w:cstheme="majorBidi"/>
          <w:lang w:val="en-US" w:bidi="ar-LY"/>
        </w:rPr>
        <w:t xml:space="preserve">state. </w:t>
      </w:r>
    </w:p>
    <w:p w14:paraId="4028D74D" w14:textId="27D6A6F0" w:rsidR="006B5CFF" w:rsidRPr="0051053E" w:rsidRDefault="00661062"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vice-premier from Cyrenaica is </w:t>
      </w:r>
      <w:r w:rsidR="006B5CFF" w:rsidRPr="0051053E">
        <w:rPr>
          <w:rFonts w:asciiTheme="majorBidi" w:hAnsiTheme="majorBidi" w:cstheme="majorBidi"/>
          <w:lang w:val="en-US" w:bidi="ar-LY"/>
        </w:rPr>
        <w:t>Ali al-Gatrani</w:t>
      </w:r>
      <w:r w:rsidRPr="0051053E">
        <w:rPr>
          <w:rFonts w:asciiTheme="majorBidi" w:hAnsiTheme="majorBidi" w:cstheme="majorBidi"/>
          <w:lang w:val="en-US" w:bidi="ar-LY"/>
        </w:rPr>
        <w:t>, and he</w:t>
      </w:r>
      <w:r w:rsidR="006B5CFF" w:rsidRPr="0051053E">
        <w:rPr>
          <w:rFonts w:asciiTheme="majorBidi" w:hAnsiTheme="majorBidi" w:cstheme="majorBidi"/>
          <w:lang w:val="en-US" w:bidi="ar-LY"/>
        </w:rPr>
        <w:t xml:space="preserve"> is one of the most effective and active figures in HoR</w:t>
      </w:r>
      <w:r w:rsidRPr="0051053E">
        <w:rPr>
          <w:rFonts w:asciiTheme="majorBidi" w:hAnsiTheme="majorBidi" w:cstheme="majorBidi"/>
          <w:lang w:val="en-US" w:bidi="ar-LY"/>
        </w:rPr>
        <w:t xml:space="preserve"> as well</w:t>
      </w:r>
      <w:r w:rsidR="006B5CFF" w:rsidRPr="0051053E">
        <w:rPr>
          <w:rFonts w:asciiTheme="majorBidi" w:hAnsiTheme="majorBidi" w:cstheme="majorBidi"/>
          <w:lang w:val="en-US" w:bidi="ar-LY"/>
        </w:rPr>
        <w:t xml:space="preserve">. He`s also a confidential agent of Khalifa Haftar, </w:t>
      </w:r>
      <w:r w:rsidR="00807ADA" w:rsidRPr="0051053E">
        <w:rPr>
          <w:rFonts w:asciiTheme="majorBidi" w:hAnsiTheme="majorBidi" w:cstheme="majorBidi"/>
          <w:lang w:val="en-US" w:bidi="ar-LY"/>
        </w:rPr>
        <w:t xml:space="preserve">and </w:t>
      </w:r>
      <w:r w:rsidR="00F635CC" w:rsidRPr="0051053E">
        <w:rPr>
          <w:rFonts w:asciiTheme="majorBidi" w:hAnsiTheme="majorBidi" w:cstheme="majorBidi"/>
          <w:lang w:val="en-US" w:bidi="ar-LY"/>
        </w:rPr>
        <w:t xml:space="preserve">his election aimed </w:t>
      </w:r>
      <w:r w:rsidR="00AD3AA5" w:rsidRPr="0051053E">
        <w:rPr>
          <w:rFonts w:asciiTheme="majorBidi" w:hAnsiTheme="majorBidi" w:cstheme="majorBidi"/>
          <w:lang w:val="en-US" w:bidi="ar-LY"/>
        </w:rPr>
        <w:t>at creating</w:t>
      </w:r>
      <w:r w:rsidR="006B5CFF" w:rsidRPr="0051053E">
        <w:rPr>
          <w:rFonts w:asciiTheme="majorBidi" w:hAnsiTheme="majorBidi" w:cstheme="majorBidi"/>
          <w:lang w:val="en-US" w:bidi="ar-LY"/>
        </w:rPr>
        <w:t xml:space="preserve"> </w:t>
      </w:r>
      <w:r w:rsidR="00F635CC" w:rsidRPr="0051053E">
        <w:rPr>
          <w:rFonts w:asciiTheme="majorBidi" w:hAnsiTheme="majorBidi" w:cstheme="majorBidi"/>
          <w:lang w:val="en-US" w:bidi="ar-LY"/>
        </w:rPr>
        <w:t xml:space="preserve">a </w:t>
      </w:r>
      <w:r w:rsidR="006B5CFF" w:rsidRPr="0051053E">
        <w:rPr>
          <w:rFonts w:asciiTheme="majorBidi" w:hAnsiTheme="majorBidi" w:cstheme="majorBidi"/>
          <w:lang w:val="en-US" w:bidi="ar-LY"/>
        </w:rPr>
        <w:t>connection between Tripoli and Tobruk</w:t>
      </w:r>
      <w:r w:rsidR="00D830A6" w:rsidRPr="0051053E">
        <w:rPr>
          <w:rFonts w:asciiTheme="majorBidi" w:hAnsiTheme="majorBidi" w:cstheme="majorBidi"/>
          <w:lang w:val="en-US" w:bidi="ar-LY"/>
        </w:rPr>
        <w:t>,</w:t>
      </w:r>
      <w:r w:rsidR="006B5CFF" w:rsidRPr="0051053E">
        <w:rPr>
          <w:rFonts w:asciiTheme="majorBidi" w:hAnsiTheme="majorBidi" w:cstheme="majorBidi"/>
          <w:lang w:val="en-US" w:bidi="ar-LY"/>
        </w:rPr>
        <w:t xml:space="preserve"> and their military </w:t>
      </w:r>
      <w:r w:rsidR="00542F9D" w:rsidRPr="0051053E">
        <w:rPr>
          <w:rFonts w:asciiTheme="majorBidi" w:hAnsiTheme="majorBidi" w:cstheme="majorBidi"/>
          <w:lang w:val="en-US" w:bidi="ar-LY"/>
        </w:rPr>
        <w:t>groups</w:t>
      </w:r>
      <w:r w:rsidR="006B5CFF" w:rsidRPr="0051053E">
        <w:rPr>
          <w:rFonts w:asciiTheme="majorBidi" w:hAnsiTheme="majorBidi" w:cstheme="majorBidi"/>
          <w:lang w:val="en-US" w:bidi="ar-LY"/>
        </w:rPr>
        <w:t xml:space="preserve">. But as </w:t>
      </w:r>
      <w:r w:rsidR="00B91AC8" w:rsidRPr="0051053E">
        <w:rPr>
          <w:rFonts w:asciiTheme="majorBidi" w:hAnsiTheme="majorBidi" w:cstheme="majorBidi"/>
          <w:lang w:val="en-US" w:bidi="ar-LY"/>
        </w:rPr>
        <w:t xml:space="preserve">the </w:t>
      </w:r>
      <w:r w:rsidR="006B5CFF" w:rsidRPr="0051053E">
        <w:rPr>
          <w:rFonts w:asciiTheme="majorBidi" w:hAnsiTheme="majorBidi" w:cstheme="majorBidi"/>
          <w:lang w:val="en-US" w:bidi="ar-LY"/>
        </w:rPr>
        <w:t xml:space="preserve">HoR </w:t>
      </w:r>
      <w:r w:rsidR="00B91AC8" w:rsidRPr="0051053E">
        <w:rPr>
          <w:rFonts w:asciiTheme="majorBidi" w:hAnsiTheme="majorBidi" w:cstheme="majorBidi"/>
          <w:lang w:val="en-US" w:bidi="ar-LY"/>
        </w:rPr>
        <w:t xml:space="preserve">refused </w:t>
      </w:r>
      <w:r w:rsidR="006B5CFF" w:rsidRPr="0051053E">
        <w:rPr>
          <w:rFonts w:asciiTheme="majorBidi" w:hAnsiTheme="majorBidi" w:cstheme="majorBidi"/>
          <w:lang w:val="en-US" w:bidi="ar-LY"/>
        </w:rPr>
        <w:t xml:space="preserve">to recognize </w:t>
      </w:r>
      <w:r w:rsidR="00B91AC8" w:rsidRPr="0051053E">
        <w:rPr>
          <w:rFonts w:asciiTheme="majorBidi" w:hAnsiTheme="majorBidi" w:cstheme="majorBidi"/>
          <w:lang w:val="en-US" w:bidi="ar-LY"/>
        </w:rPr>
        <w:t xml:space="preserve">the </w:t>
      </w:r>
      <w:r w:rsidR="006B5CFF" w:rsidRPr="0051053E">
        <w:rPr>
          <w:rFonts w:asciiTheme="majorBidi" w:hAnsiTheme="majorBidi" w:cstheme="majorBidi"/>
          <w:lang w:val="en-US" w:bidi="ar-LY"/>
        </w:rPr>
        <w:t xml:space="preserve">GNA and </w:t>
      </w:r>
      <w:r w:rsidR="00B91AC8" w:rsidRPr="0051053E">
        <w:rPr>
          <w:rFonts w:asciiTheme="majorBidi" w:hAnsiTheme="majorBidi" w:cstheme="majorBidi"/>
          <w:lang w:val="en-US" w:bidi="ar-LY"/>
        </w:rPr>
        <w:t xml:space="preserve">the </w:t>
      </w:r>
      <w:r w:rsidR="006B5CFF" w:rsidRPr="0051053E">
        <w:rPr>
          <w:rFonts w:asciiTheme="majorBidi" w:hAnsiTheme="majorBidi" w:cstheme="majorBidi"/>
          <w:lang w:val="en-US" w:bidi="ar-LY"/>
        </w:rPr>
        <w:t xml:space="preserve">PC, Ali al-Gatrani boycotted PC`s </w:t>
      </w:r>
      <w:r w:rsidR="00116F38" w:rsidRPr="0051053E">
        <w:rPr>
          <w:rFonts w:asciiTheme="majorBidi" w:hAnsiTheme="majorBidi" w:cstheme="majorBidi"/>
          <w:lang w:val="en-US" w:bidi="ar-LY"/>
        </w:rPr>
        <w:t xml:space="preserve">working process and </w:t>
      </w:r>
      <w:r w:rsidR="00B91AC8" w:rsidRPr="0051053E">
        <w:rPr>
          <w:rFonts w:asciiTheme="majorBidi" w:hAnsiTheme="majorBidi" w:cstheme="majorBidi"/>
          <w:lang w:val="en-US" w:bidi="ar-LY"/>
        </w:rPr>
        <w:t>has been since</w:t>
      </w:r>
      <w:r w:rsidR="00116F38" w:rsidRPr="0051053E">
        <w:rPr>
          <w:rFonts w:asciiTheme="majorBidi" w:hAnsiTheme="majorBidi" w:cstheme="majorBidi"/>
          <w:lang w:val="en-US" w:bidi="ar-LY"/>
        </w:rPr>
        <w:t xml:space="preserve"> scarcely taking part in attempts to rally the state</w:t>
      </w:r>
      <w:r w:rsidR="00154AC8"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(Fitzgerald and Toaldo</w:t>
      </w:r>
      <w:r w:rsidR="00B54AB4" w:rsidRPr="0051053E">
        <w:rPr>
          <w:rFonts w:asciiTheme="majorBidi" w:hAnsiTheme="majorBidi" w:cstheme="majorBidi"/>
          <w:lang w:val="en-US" w:bidi="ar-LY"/>
        </w:rPr>
        <w:t>,</w:t>
      </w:r>
      <w:r w:rsidR="00154AC8"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00116F38" w:rsidRPr="0051053E">
        <w:rPr>
          <w:rFonts w:asciiTheme="majorBidi" w:hAnsiTheme="majorBidi" w:cstheme="majorBidi"/>
          <w:lang w:val="en-US" w:bidi="ar-LY"/>
        </w:rPr>
        <w:t xml:space="preserve">. </w:t>
      </w:r>
      <w:r w:rsidR="00DB0FE6" w:rsidRPr="0051053E">
        <w:rPr>
          <w:rFonts w:asciiTheme="majorBidi" w:hAnsiTheme="majorBidi" w:cstheme="majorBidi"/>
          <w:lang w:val="en-US" w:bidi="ar-LY"/>
        </w:rPr>
        <w:t xml:space="preserve">His political line is </w:t>
      </w:r>
      <w:r w:rsidR="00D90E57" w:rsidRPr="0051053E">
        <w:rPr>
          <w:rFonts w:asciiTheme="majorBidi" w:hAnsiTheme="majorBidi" w:cstheme="majorBidi"/>
          <w:lang w:val="en-US" w:bidi="ar-LY"/>
        </w:rPr>
        <w:t xml:space="preserve">quite </w:t>
      </w:r>
      <w:r w:rsidR="00DB0FE6" w:rsidRPr="0051053E">
        <w:rPr>
          <w:rFonts w:asciiTheme="majorBidi" w:hAnsiTheme="majorBidi" w:cstheme="majorBidi"/>
          <w:lang w:val="en-US" w:bidi="ar-LY"/>
        </w:rPr>
        <w:t>clear: Libya need</w:t>
      </w:r>
      <w:r w:rsidR="00C41861" w:rsidRPr="0051053E">
        <w:rPr>
          <w:rFonts w:asciiTheme="majorBidi" w:hAnsiTheme="majorBidi" w:cstheme="majorBidi"/>
          <w:lang w:val="en-US" w:bidi="ar-LY"/>
        </w:rPr>
        <w:t>s</w:t>
      </w:r>
      <w:r w:rsidR="00DB0FE6" w:rsidRPr="0051053E">
        <w:rPr>
          <w:rFonts w:asciiTheme="majorBidi" w:hAnsiTheme="majorBidi" w:cstheme="majorBidi"/>
          <w:lang w:val="en-US" w:bidi="ar-LY"/>
        </w:rPr>
        <w:t xml:space="preserve"> federalization and must be divided into three regional autonomies, and the main role</w:t>
      </w:r>
      <w:r w:rsidR="006379CE" w:rsidRPr="0051053E">
        <w:rPr>
          <w:rFonts w:asciiTheme="majorBidi" w:hAnsiTheme="majorBidi" w:cstheme="majorBidi"/>
          <w:lang w:val="en-US" w:bidi="ar-LY"/>
        </w:rPr>
        <w:t>,</w:t>
      </w:r>
      <w:r w:rsidR="00DB0FE6" w:rsidRPr="0051053E">
        <w:rPr>
          <w:rFonts w:asciiTheme="majorBidi" w:hAnsiTheme="majorBidi" w:cstheme="majorBidi"/>
          <w:lang w:val="en-US" w:bidi="ar-LY"/>
        </w:rPr>
        <w:t xml:space="preserve"> alongside with politic</w:t>
      </w:r>
      <w:r w:rsidR="00DF2D51" w:rsidRPr="0051053E">
        <w:rPr>
          <w:rFonts w:asciiTheme="majorBidi" w:hAnsiTheme="majorBidi" w:cstheme="majorBidi"/>
          <w:lang w:val="en-US" w:bidi="ar-LY"/>
        </w:rPr>
        <w:t>ian</w:t>
      </w:r>
      <w:r w:rsidR="00DB0FE6" w:rsidRPr="0051053E">
        <w:rPr>
          <w:rFonts w:asciiTheme="majorBidi" w:hAnsiTheme="majorBidi" w:cstheme="majorBidi"/>
          <w:lang w:val="en-US" w:bidi="ar-LY"/>
        </w:rPr>
        <w:t>s</w:t>
      </w:r>
      <w:r w:rsidR="006379CE" w:rsidRPr="0051053E">
        <w:rPr>
          <w:rFonts w:asciiTheme="majorBidi" w:hAnsiTheme="majorBidi" w:cstheme="majorBidi"/>
          <w:lang w:val="en-US" w:bidi="ar-LY"/>
        </w:rPr>
        <w:t>,</w:t>
      </w:r>
      <w:r w:rsidR="00DB0FE6" w:rsidRPr="0051053E">
        <w:rPr>
          <w:rFonts w:asciiTheme="majorBidi" w:hAnsiTheme="majorBidi" w:cstheme="majorBidi"/>
          <w:lang w:val="en-US" w:bidi="ar-LY"/>
        </w:rPr>
        <w:t xml:space="preserve"> must </w:t>
      </w:r>
      <w:r w:rsidR="00D51C74" w:rsidRPr="0051053E">
        <w:rPr>
          <w:rFonts w:asciiTheme="majorBidi" w:hAnsiTheme="majorBidi" w:cstheme="majorBidi"/>
          <w:lang w:val="en-US" w:bidi="ar-LY"/>
        </w:rPr>
        <w:t xml:space="preserve">be </w:t>
      </w:r>
      <w:r w:rsidR="00DB0FE6" w:rsidRPr="0051053E">
        <w:rPr>
          <w:rFonts w:asciiTheme="majorBidi" w:hAnsiTheme="majorBidi" w:cstheme="majorBidi"/>
          <w:lang w:val="en-US" w:bidi="ar-LY"/>
        </w:rPr>
        <w:t>play</w:t>
      </w:r>
      <w:r w:rsidR="00D51C74" w:rsidRPr="0051053E">
        <w:rPr>
          <w:rFonts w:asciiTheme="majorBidi" w:hAnsiTheme="majorBidi" w:cstheme="majorBidi"/>
          <w:lang w:val="en-US" w:bidi="ar-LY"/>
        </w:rPr>
        <w:t>ed by</w:t>
      </w:r>
      <w:r w:rsidR="00DB0FE6" w:rsidRPr="0051053E">
        <w:rPr>
          <w:rFonts w:asciiTheme="majorBidi" w:hAnsiTheme="majorBidi" w:cstheme="majorBidi"/>
          <w:lang w:val="en-US" w:bidi="ar-LY"/>
        </w:rPr>
        <w:t xml:space="preserve"> military commanders. </w:t>
      </w:r>
    </w:p>
    <w:p w14:paraId="017A8FEA" w14:textId="1B401ACD" w:rsidR="00C929C0" w:rsidRPr="0051053E" w:rsidRDefault="004C1032"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Though al-Sarraj himself is not a </w:t>
      </w:r>
      <w:r w:rsidR="003F01CA" w:rsidRPr="0051053E">
        <w:rPr>
          <w:rFonts w:asciiTheme="majorBidi" w:hAnsiTheme="majorBidi" w:cstheme="majorBidi"/>
          <w:lang w:val="en-US" w:bidi="ar-LY"/>
        </w:rPr>
        <w:t>strong</w:t>
      </w:r>
      <w:r w:rsidRPr="0051053E">
        <w:rPr>
          <w:rFonts w:asciiTheme="majorBidi" w:hAnsiTheme="majorBidi" w:cstheme="majorBidi"/>
          <w:lang w:val="en-US" w:bidi="ar-LY"/>
        </w:rPr>
        <w:t xml:space="preserve"> political leader, and his </w:t>
      </w:r>
      <w:r w:rsidR="009362F0" w:rsidRPr="0051053E">
        <w:rPr>
          <w:rFonts w:asciiTheme="majorBidi" w:hAnsiTheme="majorBidi" w:cstheme="majorBidi"/>
          <w:lang w:val="en-US" w:bidi="ar-LY"/>
        </w:rPr>
        <w:t>competence</w:t>
      </w:r>
      <w:r w:rsidR="008A21DE" w:rsidRPr="0051053E">
        <w:rPr>
          <w:rFonts w:asciiTheme="majorBidi" w:hAnsiTheme="majorBidi" w:cstheme="majorBidi"/>
          <w:lang w:val="en-US" w:bidi="ar-LY"/>
        </w:rPr>
        <w:t xml:space="preserve"> lay </w:t>
      </w:r>
      <w:r w:rsidR="00156DFC" w:rsidRPr="0051053E">
        <w:rPr>
          <w:rFonts w:asciiTheme="majorBidi" w:hAnsiTheme="majorBidi" w:cstheme="majorBidi"/>
          <w:lang w:val="en-US" w:bidi="ar-LY"/>
        </w:rPr>
        <w:t>in</w:t>
      </w:r>
      <w:r w:rsidR="008A21DE" w:rsidRPr="0051053E">
        <w:rPr>
          <w:rFonts w:asciiTheme="majorBidi" w:hAnsiTheme="majorBidi" w:cstheme="majorBidi"/>
          <w:lang w:val="en-US" w:bidi="ar-LY"/>
        </w:rPr>
        <w:t xml:space="preserve"> </w:t>
      </w:r>
      <w:r w:rsidRPr="0051053E">
        <w:rPr>
          <w:rFonts w:asciiTheme="majorBidi" w:hAnsiTheme="majorBidi" w:cstheme="majorBidi"/>
          <w:lang w:val="en-US" w:bidi="ar-LY"/>
        </w:rPr>
        <w:t>economic</w:t>
      </w:r>
      <w:r w:rsidR="008A21DE" w:rsidRPr="0051053E">
        <w:rPr>
          <w:rFonts w:asciiTheme="majorBidi" w:hAnsiTheme="majorBidi" w:cstheme="majorBidi"/>
          <w:lang w:val="en-US" w:bidi="ar-LY"/>
        </w:rPr>
        <w:t>s rather than politics</w:t>
      </w:r>
      <w:r w:rsidRPr="0051053E">
        <w:rPr>
          <w:rFonts w:asciiTheme="majorBidi" w:hAnsiTheme="majorBidi" w:cstheme="majorBidi"/>
          <w:lang w:val="en-US" w:bidi="ar-LY"/>
        </w:rPr>
        <w:t>, he has a powerful and capable cabinet</w:t>
      </w:r>
      <w:r w:rsidR="00154AC8"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w:t>
      </w:r>
      <w:r w:rsidR="00154AC8" w:rsidRPr="0051053E">
        <w:rPr>
          <w:rFonts w:asciiTheme="majorBidi" w:hAnsiTheme="majorBidi" w:cstheme="majorBidi"/>
          <w:lang w:val="en-US" w:bidi="ar-LY"/>
        </w:rPr>
        <w:t>Fitzgerald a</w:t>
      </w:r>
      <w:r w:rsidR="00D57781" w:rsidRPr="0051053E">
        <w:rPr>
          <w:rFonts w:asciiTheme="majorBidi" w:hAnsiTheme="majorBidi" w:cstheme="majorBidi"/>
          <w:lang w:val="en-US" w:bidi="ar-LY"/>
        </w:rPr>
        <w:t>nd Toaldo</w:t>
      </w:r>
      <w:r w:rsidR="00B54AB4" w:rsidRPr="0051053E">
        <w:rPr>
          <w:rFonts w:asciiTheme="majorBidi" w:hAnsiTheme="majorBidi" w:cstheme="majorBidi"/>
          <w:lang w:val="en-US" w:bidi="ar-LY"/>
        </w:rPr>
        <w:t>,</w:t>
      </w:r>
      <w:r w:rsidR="00154AC8"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Pr="0051053E">
        <w:rPr>
          <w:rFonts w:asciiTheme="majorBidi" w:hAnsiTheme="majorBidi" w:cstheme="majorBidi"/>
          <w:lang w:val="en-US" w:bidi="ar-LY"/>
        </w:rPr>
        <w:t>. It represents not only different regions and parties, but different spheres of activit</w:t>
      </w:r>
      <w:r w:rsidR="009F685E" w:rsidRPr="0051053E">
        <w:rPr>
          <w:rFonts w:asciiTheme="majorBidi" w:hAnsiTheme="majorBidi" w:cstheme="majorBidi"/>
          <w:lang w:val="en-US" w:bidi="ar-LY"/>
        </w:rPr>
        <w:t>ies</w:t>
      </w:r>
      <w:r w:rsidRPr="0051053E">
        <w:rPr>
          <w:rFonts w:asciiTheme="majorBidi" w:hAnsiTheme="majorBidi" w:cstheme="majorBidi"/>
          <w:lang w:val="en-US" w:bidi="ar-LY"/>
        </w:rPr>
        <w:t xml:space="preserve"> and </w:t>
      </w:r>
      <w:r w:rsidR="00745170" w:rsidRPr="0051053E">
        <w:rPr>
          <w:rFonts w:asciiTheme="majorBidi" w:hAnsiTheme="majorBidi" w:cstheme="majorBidi"/>
          <w:lang w:val="en-US" w:bidi="ar-LY"/>
        </w:rPr>
        <w:t xml:space="preserve">networks of </w:t>
      </w:r>
      <w:r w:rsidRPr="0051053E">
        <w:rPr>
          <w:rFonts w:asciiTheme="majorBidi" w:hAnsiTheme="majorBidi" w:cstheme="majorBidi"/>
          <w:lang w:val="en-US" w:bidi="ar-LY"/>
        </w:rPr>
        <w:t>influenc</w:t>
      </w:r>
      <w:r w:rsidR="00745170" w:rsidRPr="0051053E">
        <w:rPr>
          <w:rFonts w:asciiTheme="majorBidi" w:hAnsiTheme="majorBidi" w:cstheme="majorBidi"/>
          <w:lang w:val="en-US" w:bidi="ar-LY"/>
        </w:rPr>
        <w:t>e</w:t>
      </w:r>
      <w:r w:rsidRPr="0051053E">
        <w:rPr>
          <w:rFonts w:asciiTheme="majorBidi" w:hAnsiTheme="majorBidi" w:cstheme="majorBidi"/>
          <w:lang w:val="en-US" w:bidi="ar-LY"/>
        </w:rPr>
        <w:t>. But</w:t>
      </w:r>
      <w:r w:rsidR="00D44C68"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D0062E" w:rsidRPr="0051053E">
        <w:rPr>
          <w:rFonts w:asciiTheme="majorBidi" w:hAnsiTheme="majorBidi" w:cstheme="majorBidi"/>
          <w:lang w:val="en-US" w:bidi="ar-LY"/>
        </w:rPr>
        <w:t>for now</w:t>
      </w:r>
      <w:r w:rsidRPr="0051053E">
        <w:rPr>
          <w:rFonts w:asciiTheme="majorBidi" w:hAnsiTheme="majorBidi" w:cstheme="majorBidi"/>
          <w:lang w:val="en-US" w:bidi="ar-LY"/>
        </w:rPr>
        <w:t xml:space="preserve"> they </w:t>
      </w:r>
      <w:r w:rsidR="00C929C0" w:rsidRPr="0051053E">
        <w:rPr>
          <w:rFonts w:asciiTheme="majorBidi" w:hAnsiTheme="majorBidi" w:cstheme="majorBidi"/>
          <w:lang w:val="en-US" w:bidi="ar-LY"/>
        </w:rPr>
        <w:t>must first</w:t>
      </w:r>
      <w:r w:rsidR="00DF2D51" w:rsidRPr="0051053E">
        <w:rPr>
          <w:rFonts w:asciiTheme="majorBidi" w:hAnsiTheme="majorBidi" w:cstheme="majorBidi"/>
          <w:lang w:val="en-US" w:bidi="ar-LY"/>
        </w:rPr>
        <w:t xml:space="preserve"> </w:t>
      </w:r>
      <w:r w:rsidR="007E16B8" w:rsidRPr="0051053E">
        <w:rPr>
          <w:rFonts w:asciiTheme="majorBidi" w:hAnsiTheme="majorBidi" w:cstheme="majorBidi"/>
          <w:lang w:val="en-US" w:bidi="ar-LY"/>
        </w:rPr>
        <w:t xml:space="preserve">execute effective </w:t>
      </w:r>
      <w:r w:rsidR="00C929C0" w:rsidRPr="0051053E">
        <w:rPr>
          <w:rFonts w:asciiTheme="majorBidi" w:hAnsiTheme="majorBidi" w:cstheme="majorBidi"/>
          <w:lang w:val="en-US" w:bidi="ar-LY"/>
        </w:rPr>
        <w:t>policy in Tripolitania and Fezzan, as the tribal elders in Cyrenaica won`t consider them as a</w:t>
      </w:r>
      <w:r w:rsidR="007E16B8" w:rsidRPr="0051053E">
        <w:rPr>
          <w:rFonts w:asciiTheme="majorBidi" w:hAnsiTheme="majorBidi" w:cstheme="majorBidi"/>
          <w:lang w:val="en-US" w:bidi="ar-LY"/>
        </w:rPr>
        <w:t>n overall</w:t>
      </w:r>
      <w:r w:rsidR="00C929C0" w:rsidRPr="0051053E">
        <w:rPr>
          <w:rFonts w:asciiTheme="majorBidi" w:hAnsiTheme="majorBidi" w:cstheme="majorBidi"/>
          <w:lang w:val="en-US" w:bidi="ar-LY"/>
        </w:rPr>
        <w:t xml:space="preserve"> </w:t>
      </w:r>
      <w:r w:rsidR="00B3644A" w:rsidRPr="0051053E">
        <w:rPr>
          <w:rFonts w:asciiTheme="majorBidi" w:hAnsiTheme="majorBidi" w:cstheme="majorBidi"/>
          <w:lang w:val="en-US" w:bidi="ar-LY"/>
        </w:rPr>
        <w:t>legitimate authority</w:t>
      </w:r>
      <w:r w:rsidR="00C929C0" w:rsidRPr="0051053E">
        <w:rPr>
          <w:rFonts w:asciiTheme="majorBidi" w:hAnsiTheme="majorBidi" w:cstheme="majorBidi"/>
          <w:lang w:val="en-US" w:bidi="ar-LY"/>
        </w:rPr>
        <w:t xml:space="preserve"> until </w:t>
      </w:r>
      <w:r w:rsidR="009A5685" w:rsidRPr="0051053E">
        <w:rPr>
          <w:rFonts w:asciiTheme="majorBidi" w:hAnsiTheme="majorBidi" w:cstheme="majorBidi"/>
          <w:lang w:val="en-US" w:bidi="ar-LY"/>
        </w:rPr>
        <w:t xml:space="preserve">the </w:t>
      </w:r>
      <w:r w:rsidR="00C929C0" w:rsidRPr="0051053E">
        <w:rPr>
          <w:rFonts w:asciiTheme="majorBidi" w:hAnsiTheme="majorBidi" w:cstheme="majorBidi"/>
          <w:lang w:val="en-US" w:bidi="ar-LY"/>
        </w:rPr>
        <w:t>GNA starts to reap the rewards of success. Their image must be</w:t>
      </w:r>
      <w:r w:rsidR="00BA26AF" w:rsidRPr="0051053E">
        <w:rPr>
          <w:rFonts w:asciiTheme="majorBidi" w:hAnsiTheme="majorBidi" w:cstheme="majorBidi"/>
          <w:lang w:val="en-US" w:bidi="ar-LY"/>
        </w:rPr>
        <w:t xml:space="preserve"> confirmed</w:t>
      </w:r>
      <w:r w:rsidR="00C929C0" w:rsidRPr="0051053E">
        <w:rPr>
          <w:rFonts w:asciiTheme="majorBidi" w:hAnsiTheme="majorBidi" w:cstheme="majorBidi"/>
          <w:lang w:val="en-US" w:bidi="ar-LY"/>
        </w:rPr>
        <w:t xml:space="preserve"> not only by the capture of Sirte, but also by establishing an adequate social system and restoring the damage</w:t>
      </w:r>
      <w:r w:rsidR="00AF52DB" w:rsidRPr="0051053E">
        <w:rPr>
          <w:rFonts w:asciiTheme="majorBidi" w:hAnsiTheme="majorBidi" w:cstheme="majorBidi"/>
          <w:lang w:val="en-US" w:bidi="ar-LY"/>
        </w:rPr>
        <w:t>d economy</w:t>
      </w:r>
      <w:r w:rsidR="001748FC" w:rsidRPr="0051053E">
        <w:rPr>
          <w:rFonts w:asciiTheme="majorBidi" w:hAnsiTheme="majorBidi" w:cstheme="majorBidi"/>
          <w:lang w:val="en-US" w:bidi="ar-LY"/>
        </w:rPr>
        <w:t xml:space="preserve"> and infrastructure</w:t>
      </w:r>
      <w:r w:rsidR="00D44C68" w:rsidRPr="0051053E">
        <w:rPr>
          <w:rFonts w:asciiTheme="majorBidi" w:hAnsiTheme="majorBidi" w:cstheme="majorBidi"/>
          <w:lang w:val="en-US" w:bidi="ar-LY"/>
        </w:rPr>
        <w:t>, as well as</w:t>
      </w:r>
      <w:r w:rsidR="001748FC" w:rsidRPr="0051053E">
        <w:rPr>
          <w:rFonts w:asciiTheme="majorBidi" w:hAnsiTheme="majorBidi" w:cstheme="majorBidi"/>
          <w:lang w:val="en-US" w:bidi="ar-LY"/>
        </w:rPr>
        <w:t xml:space="preserve"> guaranteeing </w:t>
      </w:r>
      <w:r w:rsidR="006F1EF6" w:rsidRPr="0051053E">
        <w:rPr>
          <w:rFonts w:asciiTheme="majorBidi" w:hAnsiTheme="majorBidi" w:cstheme="majorBidi"/>
          <w:lang w:val="en-US" w:bidi="ar-LY"/>
        </w:rPr>
        <w:t xml:space="preserve">revenues for </w:t>
      </w:r>
      <w:r w:rsidR="001748FC" w:rsidRPr="0051053E">
        <w:rPr>
          <w:rFonts w:asciiTheme="majorBidi" w:hAnsiTheme="majorBidi" w:cstheme="majorBidi"/>
          <w:lang w:val="en-US" w:bidi="ar-LY"/>
        </w:rPr>
        <w:t xml:space="preserve">tribal </w:t>
      </w:r>
      <w:r w:rsidR="006F1EF6" w:rsidRPr="0051053E">
        <w:rPr>
          <w:rFonts w:asciiTheme="majorBidi" w:hAnsiTheme="majorBidi" w:cstheme="majorBidi"/>
          <w:lang w:val="en-US" w:bidi="ar-LY"/>
        </w:rPr>
        <w:t>groups</w:t>
      </w:r>
      <w:r w:rsidR="001748FC" w:rsidRPr="0051053E">
        <w:rPr>
          <w:rFonts w:asciiTheme="majorBidi" w:hAnsiTheme="majorBidi" w:cstheme="majorBidi"/>
          <w:lang w:val="en-US" w:bidi="ar-LY"/>
        </w:rPr>
        <w:t>.</w:t>
      </w:r>
      <w:r w:rsidR="002608C6" w:rsidRPr="0051053E">
        <w:rPr>
          <w:rFonts w:asciiTheme="majorBidi" w:hAnsiTheme="majorBidi" w:cstheme="majorBidi"/>
          <w:lang w:val="en-US" w:bidi="ar-LY"/>
        </w:rPr>
        <w:t xml:space="preserve"> In other words, the GNA has been expected to reassert the sovereignty of the </w:t>
      </w:r>
      <w:r w:rsidR="009D609D" w:rsidRPr="0051053E">
        <w:rPr>
          <w:rFonts w:asciiTheme="majorBidi" w:hAnsiTheme="majorBidi" w:cstheme="majorBidi"/>
          <w:lang w:val="en-US" w:bidi="ar-LY"/>
        </w:rPr>
        <w:t>state but</w:t>
      </w:r>
      <w:r w:rsidR="002608C6" w:rsidRPr="0051053E">
        <w:rPr>
          <w:rFonts w:asciiTheme="majorBidi" w:hAnsiTheme="majorBidi" w:cstheme="majorBidi"/>
          <w:lang w:val="en-US" w:bidi="ar-LY"/>
        </w:rPr>
        <w:t xml:space="preserve"> is failing to do so yet.</w:t>
      </w:r>
    </w:p>
    <w:p w14:paraId="7248C4D8" w14:textId="77777777" w:rsidR="00E975C3" w:rsidRPr="0051053E" w:rsidRDefault="00E975C3" w:rsidP="0051053E">
      <w:pPr>
        <w:contextualSpacing/>
        <w:jc w:val="both"/>
        <w:rPr>
          <w:rFonts w:asciiTheme="majorBidi" w:hAnsiTheme="majorBidi" w:cstheme="majorBidi"/>
          <w:lang w:val="en-US" w:bidi="ar-LY"/>
        </w:rPr>
      </w:pPr>
    </w:p>
    <w:p w14:paraId="4AF74ED8" w14:textId="3555F46C" w:rsidR="003F5851" w:rsidRPr="0051053E" w:rsidRDefault="0088551D"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w:t>
      </w:r>
      <w:r w:rsidR="00C929C0" w:rsidRPr="0051053E">
        <w:rPr>
          <w:rFonts w:asciiTheme="majorBidi" w:hAnsiTheme="majorBidi" w:cstheme="majorBidi"/>
          <w:lang w:val="en-US" w:bidi="ar-LY"/>
        </w:rPr>
        <w:t>HoR</w:t>
      </w:r>
      <w:r w:rsidR="0006323F" w:rsidRPr="0051053E">
        <w:rPr>
          <w:rFonts w:asciiTheme="majorBidi" w:hAnsiTheme="majorBidi" w:cstheme="majorBidi"/>
          <w:lang w:val="en-US" w:bidi="ar-LY"/>
        </w:rPr>
        <w:t>, r</w:t>
      </w:r>
      <w:r w:rsidR="004E381F" w:rsidRPr="0051053E">
        <w:rPr>
          <w:rFonts w:asciiTheme="majorBidi" w:hAnsiTheme="majorBidi" w:cstheme="majorBidi"/>
          <w:lang w:val="en-US" w:bidi="ar-LY"/>
        </w:rPr>
        <w:t xml:space="preserve">epresented by its spokesman </w:t>
      </w:r>
      <w:r w:rsidR="0006323F" w:rsidRPr="0051053E">
        <w:rPr>
          <w:rFonts w:asciiTheme="majorBidi" w:hAnsiTheme="majorBidi" w:cstheme="majorBidi"/>
          <w:lang w:val="en-US" w:bidi="ar-LY"/>
        </w:rPr>
        <w:t>A</w:t>
      </w:r>
      <w:r w:rsidR="007F4362" w:rsidRPr="0051053E">
        <w:rPr>
          <w:rFonts w:asciiTheme="majorBidi" w:hAnsiTheme="majorBidi" w:cstheme="majorBidi"/>
          <w:lang w:val="en-US" w:bidi="ar-LY"/>
        </w:rPr>
        <w:t>g</w:t>
      </w:r>
      <w:r w:rsidR="00D10B21" w:rsidRPr="0051053E">
        <w:rPr>
          <w:rFonts w:asciiTheme="majorBidi" w:hAnsiTheme="majorBidi" w:cstheme="majorBidi"/>
          <w:lang w:val="en-US" w:bidi="ar-LY"/>
        </w:rPr>
        <w:t>u</w:t>
      </w:r>
      <w:r w:rsidR="0006323F" w:rsidRPr="0051053E">
        <w:rPr>
          <w:rFonts w:asciiTheme="majorBidi" w:hAnsiTheme="majorBidi" w:cstheme="majorBidi"/>
          <w:lang w:val="en-US" w:bidi="ar-LY"/>
        </w:rPr>
        <w:t>ila Saleh Is</w:t>
      </w:r>
      <w:r w:rsidR="003736C0" w:rsidRPr="0051053E">
        <w:rPr>
          <w:rFonts w:asciiTheme="majorBidi" w:hAnsiTheme="majorBidi" w:cstheme="majorBidi"/>
          <w:lang w:val="en-US" w:bidi="ar-LY"/>
        </w:rPr>
        <w:t>s</w:t>
      </w:r>
      <w:r w:rsidR="0006323F" w:rsidRPr="0051053E">
        <w:rPr>
          <w:rFonts w:asciiTheme="majorBidi" w:hAnsiTheme="majorBidi" w:cstheme="majorBidi"/>
          <w:lang w:val="en-US" w:bidi="ar-LY"/>
        </w:rPr>
        <w:t xml:space="preserve">a, officially replaced the GNC in summer 2014, but after that the new GNC was formed by the Islamist parties, the HoR had to move from Tripoli to Tobruk. </w:t>
      </w:r>
      <w:r w:rsidR="00BA26AF" w:rsidRPr="0051053E">
        <w:rPr>
          <w:rFonts w:asciiTheme="majorBidi" w:hAnsiTheme="majorBidi" w:cstheme="majorBidi"/>
          <w:lang w:val="en-US" w:bidi="ar-LY"/>
        </w:rPr>
        <w:t xml:space="preserve">According to the Skhirat agreements, HoR had to act alongside with </w:t>
      </w:r>
      <w:r w:rsidR="002A3823" w:rsidRPr="0051053E">
        <w:rPr>
          <w:rFonts w:asciiTheme="majorBidi" w:hAnsiTheme="majorBidi" w:cstheme="majorBidi"/>
          <w:lang w:val="en-US" w:bidi="ar-LY"/>
        </w:rPr>
        <w:t xml:space="preserve">the </w:t>
      </w:r>
      <w:r w:rsidR="00BA26AF" w:rsidRPr="0051053E">
        <w:rPr>
          <w:rFonts w:asciiTheme="majorBidi" w:hAnsiTheme="majorBidi" w:cstheme="majorBidi"/>
          <w:lang w:val="en-US" w:bidi="ar-LY"/>
        </w:rPr>
        <w:t xml:space="preserve">GNA and </w:t>
      </w:r>
      <w:r w:rsidR="002A3823" w:rsidRPr="0051053E">
        <w:rPr>
          <w:rFonts w:asciiTheme="majorBidi" w:hAnsiTheme="majorBidi" w:cstheme="majorBidi"/>
          <w:lang w:val="en-US" w:bidi="ar-LY"/>
        </w:rPr>
        <w:t xml:space="preserve">the </w:t>
      </w:r>
      <w:r w:rsidR="00BA26AF" w:rsidRPr="0051053E">
        <w:rPr>
          <w:rFonts w:asciiTheme="majorBidi" w:hAnsiTheme="majorBidi" w:cstheme="majorBidi"/>
          <w:lang w:val="en-US" w:bidi="ar-LY"/>
        </w:rPr>
        <w:t>PC, but the greater part of HoR members disagreed</w:t>
      </w:r>
      <w:r w:rsidR="002A3823" w:rsidRPr="0051053E">
        <w:rPr>
          <w:rFonts w:asciiTheme="majorBidi" w:hAnsiTheme="majorBidi" w:cstheme="majorBidi"/>
          <w:lang w:val="en-US" w:bidi="ar-LY"/>
        </w:rPr>
        <w:t>,</w:t>
      </w:r>
      <w:r w:rsidR="00BA26AF" w:rsidRPr="0051053E">
        <w:rPr>
          <w:rFonts w:asciiTheme="majorBidi" w:hAnsiTheme="majorBidi" w:cstheme="majorBidi"/>
          <w:lang w:val="en-US" w:bidi="ar-LY"/>
        </w:rPr>
        <w:t xml:space="preserve"> and </w:t>
      </w:r>
      <w:r w:rsidR="00DE64DE" w:rsidRPr="0051053E">
        <w:rPr>
          <w:rFonts w:asciiTheme="majorBidi" w:hAnsiTheme="majorBidi" w:cstheme="majorBidi"/>
          <w:lang w:val="en-US" w:bidi="ar-LY"/>
        </w:rPr>
        <w:t xml:space="preserve">continued to position </w:t>
      </w:r>
      <w:r w:rsidR="002A3823" w:rsidRPr="0051053E">
        <w:rPr>
          <w:rFonts w:asciiTheme="majorBidi" w:hAnsiTheme="majorBidi" w:cstheme="majorBidi"/>
          <w:lang w:val="en-US" w:bidi="ar-LY"/>
        </w:rPr>
        <w:t xml:space="preserve">themselves </w:t>
      </w:r>
      <w:r w:rsidR="00DE64DE" w:rsidRPr="0051053E">
        <w:rPr>
          <w:rFonts w:asciiTheme="majorBidi" w:hAnsiTheme="majorBidi" w:cstheme="majorBidi"/>
          <w:lang w:val="en-US" w:bidi="ar-LY"/>
        </w:rPr>
        <w:t xml:space="preserve">as the only legal ruling body </w:t>
      </w:r>
      <w:r w:rsidR="00183E49" w:rsidRPr="0051053E">
        <w:rPr>
          <w:rFonts w:asciiTheme="majorBidi" w:hAnsiTheme="majorBidi" w:cstheme="majorBidi"/>
          <w:lang w:val="en-US" w:bidi="ar-LY"/>
        </w:rPr>
        <w:t>of</w:t>
      </w:r>
      <w:r w:rsidR="00DE64DE" w:rsidRPr="0051053E">
        <w:rPr>
          <w:rFonts w:asciiTheme="majorBidi" w:hAnsiTheme="majorBidi" w:cstheme="majorBidi"/>
          <w:lang w:val="en-US" w:bidi="ar-LY"/>
        </w:rPr>
        <w:t xml:space="preserve"> the state</w:t>
      </w:r>
      <w:r w:rsidR="009D609D" w:rsidRPr="0051053E">
        <w:rPr>
          <w:rFonts w:asciiTheme="majorBidi" w:hAnsiTheme="majorBidi" w:cstheme="majorBidi"/>
          <w:lang w:val="en-US" w:bidi="ar-LY"/>
        </w:rPr>
        <w:t xml:space="preserve">, making HoR the model victim to the Krasner’s statism. </w:t>
      </w:r>
    </w:p>
    <w:p w14:paraId="6DFC3F02" w14:textId="78E63CCE" w:rsidR="00DE64DE" w:rsidRPr="0051053E" w:rsidRDefault="004357D3"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w:t>
      </w:r>
      <w:r w:rsidR="00DE64DE" w:rsidRPr="0051053E">
        <w:rPr>
          <w:rFonts w:asciiTheme="majorBidi" w:hAnsiTheme="majorBidi" w:cstheme="majorBidi"/>
          <w:lang w:val="en-US" w:bidi="ar-LY"/>
        </w:rPr>
        <w:t>HoR still enjoys the support of some states such as Egypt, UAE, and Russia</w:t>
      </w:r>
      <w:r w:rsidR="00290BDE" w:rsidRPr="0051053E">
        <w:rPr>
          <w:rFonts w:asciiTheme="majorBidi" w:hAnsiTheme="majorBidi" w:cstheme="majorBidi"/>
          <w:lang w:val="en-US" w:bidi="ar-LY"/>
        </w:rPr>
        <w:t xml:space="preserve"> (and, maybe, France </w:t>
      </w:r>
      <w:r w:rsidR="00D57781" w:rsidRPr="0051053E">
        <w:rPr>
          <w:rFonts w:asciiTheme="majorBidi" w:hAnsiTheme="majorBidi" w:cstheme="majorBidi"/>
          <w:lang w:val="en-US" w:bidi="ar-LY"/>
        </w:rPr>
        <w:t>(</w:t>
      </w:r>
      <w:proofErr w:type="spellStart"/>
      <w:r w:rsidR="00D57781" w:rsidRPr="0051053E">
        <w:rPr>
          <w:rFonts w:asciiTheme="majorBidi" w:hAnsiTheme="majorBidi" w:cstheme="majorBidi"/>
          <w:lang w:val="en-US" w:bidi="ar-LY"/>
        </w:rPr>
        <w:t>Bibbo</w:t>
      </w:r>
      <w:proofErr w:type="spellEnd"/>
      <w:r w:rsidR="00A400A7" w:rsidRPr="0051053E">
        <w:rPr>
          <w:rFonts w:asciiTheme="majorBidi" w:hAnsiTheme="majorBidi" w:cstheme="majorBidi"/>
          <w:lang w:val="en-US" w:bidi="ar-LY"/>
        </w:rPr>
        <w:t>,</w:t>
      </w:r>
      <w:r w:rsidR="00290BDE" w:rsidRPr="0051053E">
        <w:rPr>
          <w:rFonts w:asciiTheme="majorBidi" w:hAnsiTheme="majorBidi" w:cstheme="majorBidi"/>
          <w:lang w:val="en-US" w:bidi="ar-LY"/>
        </w:rPr>
        <w:t xml:space="preserve"> 2017</w:t>
      </w:r>
      <w:r w:rsidR="00D57781" w:rsidRPr="0051053E">
        <w:rPr>
          <w:rFonts w:asciiTheme="majorBidi" w:hAnsiTheme="majorBidi" w:cstheme="majorBidi"/>
          <w:lang w:val="en-US" w:bidi="ar-LY"/>
        </w:rPr>
        <w:t>)</w:t>
      </w:r>
      <w:r w:rsidR="00290BDE" w:rsidRPr="0051053E">
        <w:rPr>
          <w:rFonts w:asciiTheme="majorBidi" w:hAnsiTheme="majorBidi" w:cstheme="majorBidi"/>
          <w:lang w:val="en-US" w:bidi="ar-LY"/>
        </w:rPr>
        <w:t>)</w:t>
      </w:r>
      <w:r w:rsidR="00DE64DE" w:rsidRPr="0051053E">
        <w:rPr>
          <w:rFonts w:asciiTheme="majorBidi" w:hAnsiTheme="majorBidi" w:cstheme="majorBidi"/>
          <w:lang w:val="en-US" w:bidi="ar-LY"/>
        </w:rPr>
        <w:t xml:space="preserve">. </w:t>
      </w:r>
      <w:r w:rsidR="005F36C1" w:rsidRPr="0051053E">
        <w:rPr>
          <w:rFonts w:asciiTheme="majorBidi" w:hAnsiTheme="majorBidi" w:cstheme="majorBidi"/>
          <w:lang w:val="en-US" w:bidi="ar-LY"/>
        </w:rPr>
        <w:t>Its</w:t>
      </w:r>
      <w:r w:rsidR="00DE64DE" w:rsidRPr="0051053E">
        <w:rPr>
          <w:rFonts w:asciiTheme="majorBidi" w:hAnsiTheme="majorBidi" w:cstheme="majorBidi"/>
          <w:lang w:val="en-US" w:bidi="ar-LY"/>
        </w:rPr>
        <w:t xml:space="preserve"> main military body</w:t>
      </w:r>
      <w:r w:rsidR="004C085A" w:rsidRPr="0051053E">
        <w:rPr>
          <w:rFonts w:asciiTheme="majorBidi" w:hAnsiTheme="majorBidi" w:cstheme="majorBidi"/>
          <w:lang w:val="en-US" w:bidi="ar-LY"/>
        </w:rPr>
        <w:t xml:space="preserve"> </w:t>
      </w:r>
      <w:r w:rsidR="00185BC6" w:rsidRPr="0051053E">
        <w:rPr>
          <w:rFonts w:asciiTheme="majorBidi" w:hAnsiTheme="majorBidi" w:cstheme="majorBidi"/>
          <w:lang w:val="en-US" w:bidi="ar-LY"/>
        </w:rPr>
        <w:t>(</w:t>
      </w:r>
      <w:r w:rsidR="00E06597" w:rsidRPr="0051053E">
        <w:rPr>
          <w:rFonts w:asciiTheme="majorBidi" w:hAnsiTheme="majorBidi" w:cstheme="majorBidi"/>
          <w:lang w:val="en-US" w:bidi="ar-LY"/>
        </w:rPr>
        <w:t>though</w:t>
      </w:r>
      <w:r w:rsidR="004C085A" w:rsidRPr="0051053E">
        <w:rPr>
          <w:rFonts w:asciiTheme="majorBidi" w:hAnsiTheme="majorBidi" w:cstheme="majorBidi"/>
          <w:lang w:val="en-US" w:bidi="ar-LY"/>
        </w:rPr>
        <w:t xml:space="preserve"> being </w:t>
      </w:r>
      <w:r w:rsidR="00DE64DE" w:rsidRPr="0051053E">
        <w:rPr>
          <w:rFonts w:asciiTheme="majorBidi" w:hAnsiTheme="majorBidi" w:cstheme="majorBidi"/>
          <w:lang w:val="en-US" w:bidi="ar-LY"/>
        </w:rPr>
        <w:t xml:space="preserve">the object </w:t>
      </w:r>
      <w:r w:rsidR="004C085A" w:rsidRPr="0051053E">
        <w:rPr>
          <w:rFonts w:asciiTheme="majorBidi" w:hAnsiTheme="majorBidi" w:cstheme="majorBidi"/>
          <w:lang w:val="en-US" w:bidi="ar-LY"/>
        </w:rPr>
        <w:t>of</w:t>
      </w:r>
      <w:r w:rsidR="009D609D" w:rsidRPr="0051053E">
        <w:rPr>
          <w:rFonts w:asciiTheme="majorBidi" w:hAnsiTheme="majorBidi" w:cstheme="majorBidi"/>
          <w:lang w:val="en-US" w:bidi="ar-LY"/>
        </w:rPr>
        <w:t xml:space="preserve"> controversy</w:t>
      </w:r>
      <w:r w:rsidR="00DE64DE" w:rsidRPr="0051053E">
        <w:rPr>
          <w:rFonts w:asciiTheme="majorBidi" w:hAnsiTheme="majorBidi" w:cstheme="majorBidi"/>
          <w:lang w:val="en-US" w:bidi="ar-LY"/>
        </w:rPr>
        <w:t xml:space="preserve">) is LNA, which HoR is relying </w:t>
      </w:r>
      <w:r w:rsidR="000344DD" w:rsidRPr="0051053E">
        <w:rPr>
          <w:rFonts w:asciiTheme="majorBidi" w:hAnsiTheme="majorBidi" w:cstheme="majorBidi"/>
          <w:lang w:val="en-US" w:bidi="ar-LY"/>
        </w:rPr>
        <w:t xml:space="preserve">upon </w:t>
      </w:r>
      <w:r w:rsidR="00294F9E" w:rsidRPr="0051053E">
        <w:rPr>
          <w:rFonts w:asciiTheme="majorBidi" w:hAnsiTheme="majorBidi" w:cstheme="majorBidi"/>
          <w:lang w:val="en-US" w:bidi="ar-LY"/>
        </w:rPr>
        <w:t>for all</w:t>
      </w:r>
      <w:r w:rsidR="00DE64DE" w:rsidRPr="0051053E">
        <w:rPr>
          <w:rFonts w:asciiTheme="majorBidi" w:hAnsiTheme="majorBidi" w:cstheme="majorBidi"/>
          <w:lang w:val="en-US" w:bidi="ar-LY"/>
        </w:rPr>
        <w:t xml:space="preserve"> security affairs</w:t>
      </w:r>
      <w:r w:rsidR="003D6D69" w:rsidRPr="0051053E">
        <w:rPr>
          <w:rFonts w:asciiTheme="majorBidi" w:hAnsiTheme="majorBidi" w:cstheme="majorBidi"/>
          <w:lang w:val="en-US" w:bidi="ar-LY"/>
        </w:rPr>
        <w:t>. As a matter of fact,</w:t>
      </w:r>
      <w:r w:rsidR="00DE64DE" w:rsidRPr="0051053E">
        <w:rPr>
          <w:rFonts w:asciiTheme="majorBidi" w:hAnsiTheme="majorBidi" w:cstheme="majorBidi"/>
          <w:lang w:val="en-US" w:bidi="ar-LY"/>
        </w:rPr>
        <w:t xml:space="preserve"> its role reduces to a narrow sphere of arbitration between the tribes and </w:t>
      </w:r>
      <w:r w:rsidR="00D035A0" w:rsidRPr="0051053E">
        <w:rPr>
          <w:rFonts w:asciiTheme="majorBidi" w:hAnsiTheme="majorBidi" w:cstheme="majorBidi"/>
          <w:lang w:val="en-US" w:bidi="ar-LY"/>
        </w:rPr>
        <w:t xml:space="preserve">implementing </w:t>
      </w:r>
      <w:r w:rsidR="00DE64DE" w:rsidRPr="0051053E">
        <w:rPr>
          <w:rFonts w:asciiTheme="majorBidi" w:hAnsiTheme="majorBidi" w:cstheme="majorBidi"/>
          <w:lang w:val="en-US" w:bidi="ar-LY"/>
        </w:rPr>
        <w:t>slight economic reforms. But</w:t>
      </w:r>
      <w:r w:rsidR="00ED6D96" w:rsidRPr="0051053E">
        <w:rPr>
          <w:rFonts w:asciiTheme="majorBidi" w:hAnsiTheme="majorBidi" w:cstheme="majorBidi"/>
          <w:lang w:val="en-US" w:bidi="ar-LY"/>
        </w:rPr>
        <w:t>,</w:t>
      </w:r>
      <w:r w:rsidR="00DE64DE" w:rsidRPr="0051053E">
        <w:rPr>
          <w:rFonts w:asciiTheme="majorBidi" w:hAnsiTheme="majorBidi" w:cstheme="majorBidi"/>
          <w:lang w:val="en-US" w:bidi="ar-LY"/>
        </w:rPr>
        <w:t xml:space="preserve"> at the same time, being “the only legal government</w:t>
      </w:r>
      <w:r w:rsidR="00185BC6" w:rsidRPr="0051053E">
        <w:rPr>
          <w:rFonts w:asciiTheme="majorBidi" w:hAnsiTheme="majorBidi" w:cstheme="majorBidi"/>
          <w:lang w:val="en-US" w:bidi="ar-LY"/>
        </w:rPr>
        <w:t xml:space="preserve"> and legislature</w:t>
      </w:r>
      <w:r w:rsidR="00DE64DE" w:rsidRPr="0051053E">
        <w:rPr>
          <w:rFonts w:asciiTheme="majorBidi" w:hAnsiTheme="majorBidi" w:cstheme="majorBidi"/>
          <w:lang w:val="en-US" w:bidi="ar-LY"/>
        </w:rPr>
        <w:t xml:space="preserve">”, </w:t>
      </w:r>
      <w:r w:rsidR="00ED6D96" w:rsidRPr="0051053E">
        <w:rPr>
          <w:rFonts w:asciiTheme="majorBidi" w:hAnsiTheme="majorBidi" w:cstheme="majorBidi"/>
          <w:lang w:val="en-US" w:bidi="ar-LY"/>
        </w:rPr>
        <w:t xml:space="preserve">the </w:t>
      </w:r>
      <w:r w:rsidR="00DE64DE" w:rsidRPr="0051053E">
        <w:rPr>
          <w:rFonts w:asciiTheme="majorBidi" w:hAnsiTheme="majorBidi" w:cstheme="majorBidi"/>
          <w:lang w:val="en-US" w:bidi="ar-LY"/>
        </w:rPr>
        <w:t xml:space="preserve">HoR doesn`t </w:t>
      </w:r>
      <w:r w:rsidR="00D57781" w:rsidRPr="0051053E">
        <w:rPr>
          <w:rFonts w:asciiTheme="majorBidi" w:hAnsiTheme="majorBidi" w:cstheme="majorBidi"/>
          <w:lang w:val="en-US" w:bidi="ar-LY"/>
        </w:rPr>
        <w:t>lose</w:t>
      </w:r>
      <w:r w:rsidR="00DE64DE" w:rsidRPr="0051053E">
        <w:rPr>
          <w:rFonts w:asciiTheme="majorBidi" w:hAnsiTheme="majorBidi" w:cstheme="majorBidi"/>
          <w:lang w:val="en-US" w:bidi="ar-LY"/>
        </w:rPr>
        <w:t xml:space="preserve"> hope to </w:t>
      </w:r>
      <w:r w:rsidR="00A643D9" w:rsidRPr="0051053E">
        <w:rPr>
          <w:rFonts w:asciiTheme="majorBidi" w:hAnsiTheme="majorBidi" w:cstheme="majorBidi"/>
          <w:lang w:val="en-US" w:bidi="ar-LY"/>
        </w:rPr>
        <w:t xml:space="preserve">spread </w:t>
      </w:r>
      <w:r w:rsidR="00A643D9" w:rsidRPr="0051053E">
        <w:rPr>
          <w:rFonts w:asciiTheme="majorBidi" w:hAnsiTheme="majorBidi" w:cstheme="majorBidi"/>
          <w:lang w:val="en-US" w:bidi="ar-LY"/>
        </w:rPr>
        <w:lastRenderedPageBreak/>
        <w:t xml:space="preserve">its </w:t>
      </w:r>
      <w:r w:rsidR="00ED6D96" w:rsidRPr="0051053E">
        <w:rPr>
          <w:rFonts w:asciiTheme="majorBidi" w:hAnsiTheme="majorBidi" w:cstheme="majorBidi"/>
          <w:lang w:val="en-US" w:bidi="ar-LY"/>
        </w:rPr>
        <w:t>authority</w:t>
      </w:r>
      <w:r w:rsidR="00AC11BE" w:rsidRPr="0051053E">
        <w:rPr>
          <w:rFonts w:asciiTheme="majorBidi" w:hAnsiTheme="majorBidi" w:cstheme="majorBidi"/>
          <w:lang w:val="en-US" w:bidi="ar-LY"/>
        </w:rPr>
        <w:t xml:space="preserve"> over</w:t>
      </w:r>
      <w:r w:rsidR="00A643D9" w:rsidRPr="0051053E">
        <w:rPr>
          <w:rFonts w:asciiTheme="majorBidi" w:hAnsiTheme="majorBidi" w:cstheme="majorBidi"/>
          <w:lang w:val="en-US" w:bidi="ar-LY"/>
        </w:rPr>
        <w:t xml:space="preserve"> the whole Libyan state, and here the ambitions run counter </w:t>
      </w:r>
      <w:r w:rsidR="00B60E46" w:rsidRPr="0051053E">
        <w:rPr>
          <w:rFonts w:asciiTheme="majorBidi" w:hAnsiTheme="majorBidi" w:cstheme="majorBidi"/>
          <w:lang w:val="en-US" w:bidi="ar-LY"/>
        </w:rPr>
        <w:t xml:space="preserve">to </w:t>
      </w:r>
      <w:r w:rsidR="00A643D9" w:rsidRPr="0051053E">
        <w:rPr>
          <w:rFonts w:asciiTheme="majorBidi" w:hAnsiTheme="majorBidi" w:cstheme="majorBidi"/>
          <w:lang w:val="en-US" w:bidi="ar-LY"/>
        </w:rPr>
        <w:t xml:space="preserve">the </w:t>
      </w:r>
      <w:r w:rsidR="00AA1DF3" w:rsidRPr="0051053E">
        <w:rPr>
          <w:rFonts w:asciiTheme="majorBidi" w:hAnsiTheme="majorBidi" w:cstheme="majorBidi"/>
          <w:lang w:val="en-US" w:bidi="ar-LY"/>
        </w:rPr>
        <w:t xml:space="preserve">actual </w:t>
      </w:r>
      <w:r w:rsidR="00A643D9" w:rsidRPr="0051053E">
        <w:rPr>
          <w:rFonts w:asciiTheme="majorBidi" w:hAnsiTheme="majorBidi" w:cstheme="majorBidi"/>
          <w:lang w:val="en-US" w:bidi="ar-LY"/>
        </w:rPr>
        <w:t xml:space="preserve">level of activities and capability of effective </w:t>
      </w:r>
      <w:r w:rsidR="00ED425F" w:rsidRPr="0051053E">
        <w:rPr>
          <w:rFonts w:asciiTheme="majorBidi" w:hAnsiTheme="majorBidi" w:cstheme="majorBidi"/>
          <w:lang w:val="en-US" w:bidi="ar-LY"/>
        </w:rPr>
        <w:t>policy</w:t>
      </w:r>
      <w:r w:rsidR="00A643D9" w:rsidRPr="0051053E">
        <w:rPr>
          <w:rFonts w:asciiTheme="majorBidi" w:hAnsiTheme="majorBidi" w:cstheme="majorBidi"/>
          <w:lang w:val="en-US" w:bidi="ar-LY"/>
        </w:rPr>
        <w:t xml:space="preserve">. </w:t>
      </w:r>
    </w:p>
    <w:p w14:paraId="6628B231" w14:textId="3E7958D0" w:rsidR="0006323F" w:rsidRPr="0051053E" w:rsidRDefault="007D2B9E"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w:t>
      </w:r>
      <w:r w:rsidR="001531B2" w:rsidRPr="0051053E">
        <w:rPr>
          <w:rFonts w:asciiTheme="majorBidi" w:hAnsiTheme="majorBidi" w:cstheme="majorBidi"/>
          <w:lang w:val="en-US" w:bidi="ar-LY"/>
        </w:rPr>
        <w:t xml:space="preserve">HoR may totally </w:t>
      </w:r>
      <w:r w:rsidR="009C72CD" w:rsidRPr="0051053E">
        <w:rPr>
          <w:rFonts w:asciiTheme="majorBidi" w:hAnsiTheme="majorBidi" w:cstheme="majorBidi"/>
          <w:lang w:val="en-US" w:bidi="ar-LY"/>
        </w:rPr>
        <w:t>rely</w:t>
      </w:r>
      <w:r w:rsidR="001531B2" w:rsidRPr="0051053E">
        <w:rPr>
          <w:rFonts w:asciiTheme="majorBidi" w:hAnsiTheme="majorBidi" w:cstheme="majorBidi"/>
          <w:lang w:val="en-US" w:bidi="ar-LY"/>
        </w:rPr>
        <w:t xml:space="preserve"> on LNA, but </w:t>
      </w:r>
      <w:r w:rsidR="004E381F" w:rsidRPr="0051053E">
        <w:rPr>
          <w:rFonts w:asciiTheme="majorBidi" w:hAnsiTheme="majorBidi" w:cstheme="majorBidi"/>
          <w:lang w:val="en-US" w:bidi="ar-LY"/>
        </w:rPr>
        <w:t xml:space="preserve">skeptical feelings about Haftar and </w:t>
      </w:r>
      <w:r w:rsidR="00621131" w:rsidRPr="0051053E">
        <w:rPr>
          <w:rFonts w:asciiTheme="majorBidi" w:hAnsiTheme="majorBidi" w:cstheme="majorBidi"/>
          <w:lang w:val="en-US" w:bidi="ar-LY"/>
        </w:rPr>
        <w:t xml:space="preserve">the </w:t>
      </w:r>
      <w:r w:rsidR="004E381F" w:rsidRPr="0051053E">
        <w:rPr>
          <w:rFonts w:asciiTheme="majorBidi" w:hAnsiTheme="majorBidi" w:cstheme="majorBidi"/>
          <w:lang w:val="en-US" w:bidi="ar-LY"/>
        </w:rPr>
        <w:t>HoR ar</w:t>
      </w:r>
      <w:r w:rsidR="00963206" w:rsidRPr="0051053E">
        <w:rPr>
          <w:rFonts w:asciiTheme="majorBidi" w:hAnsiTheme="majorBidi" w:cstheme="majorBidi"/>
          <w:lang w:val="en-US" w:bidi="ar-LY"/>
        </w:rPr>
        <w:t>en`t rare</w:t>
      </w:r>
      <w:r w:rsidR="00D306D1" w:rsidRPr="0051053E">
        <w:rPr>
          <w:rFonts w:asciiTheme="majorBidi" w:hAnsiTheme="majorBidi" w:cstheme="majorBidi"/>
          <w:lang w:val="en-US" w:bidi="ar-LY"/>
        </w:rPr>
        <w:t xml:space="preserve">. Though </w:t>
      </w:r>
      <w:r w:rsidR="00963206" w:rsidRPr="0051053E">
        <w:rPr>
          <w:rFonts w:asciiTheme="majorBidi" w:hAnsiTheme="majorBidi" w:cstheme="majorBidi"/>
          <w:lang w:val="en-US" w:bidi="ar-LY"/>
        </w:rPr>
        <w:t>their external</w:t>
      </w:r>
      <w:r w:rsidR="004E381F" w:rsidRPr="0051053E">
        <w:rPr>
          <w:rFonts w:asciiTheme="majorBidi" w:hAnsiTheme="majorBidi" w:cstheme="majorBidi"/>
          <w:lang w:val="en-US" w:bidi="ar-LY"/>
        </w:rPr>
        <w:t xml:space="preserve"> support</w:t>
      </w:r>
      <w:r w:rsidR="00EB76F0" w:rsidRPr="0051053E">
        <w:rPr>
          <w:rFonts w:asciiTheme="majorBidi" w:hAnsiTheme="majorBidi" w:cstheme="majorBidi"/>
          <w:lang w:val="en-US" w:bidi="ar-LY"/>
        </w:rPr>
        <w:t xml:space="preserve"> remains significant</w:t>
      </w:r>
      <w:r w:rsidR="004E381F" w:rsidRPr="0051053E">
        <w:rPr>
          <w:rFonts w:asciiTheme="majorBidi" w:hAnsiTheme="majorBidi" w:cstheme="majorBidi"/>
          <w:lang w:val="en-US" w:bidi="ar-LY"/>
        </w:rPr>
        <w:t xml:space="preserve">, the scale of successes is </w:t>
      </w:r>
      <w:r w:rsidR="00023B1D" w:rsidRPr="0051053E">
        <w:rPr>
          <w:rFonts w:asciiTheme="majorBidi" w:hAnsiTheme="majorBidi" w:cstheme="majorBidi"/>
          <w:lang w:val="en-US" w:bidi="ar-LY"/>
        </w:rPr>
        <w:t>somehow</w:t>
      </w:r>
      <w:r w:rsidR="004E381F" w:rsidRPr="0051053E">
        <w:rPr>
          <w:rFonts w:asciiTheme="majorBidi" w:hAnsiTheme="majorBidi" w:cstheme="majorBidi"/>
          <w:lang w:val="en-US" w:bidi="ar-LY"/>
        </w:rPr>
        <w:t xml:space="preserve"> modest</w:t>
      </w:r>
      <w:r w:rsidR="008F3305" w:rsidRPr="0051053E">
        <w:rPr>
          <w:rFonts w:asciiTheme="majorBidi" w:hAnsiTheme="majorBidi" w:cstheme="majorBidi"/>
          <w:lang w:val="en-US" w:bidi="ar-LY"/>
        </w:rPr>
        <w:t xml:space="preserve">: </w:t>
      </w:r>
      <w:r w:rsidR="00F2235D" w:rsidRPr="0051053E">
        <w:rPr>
          <w:rFonts w:asciiTheme="majorBidi" w:hAnsiTheme="majorBidi" w:cstheme="majorBidi"/>
          <w:lang w:val="en-US" w:bidi="ar-LY"/>
        </w:rPr>
        <w:t xml:space="preserve">the </w:t>
      </w:r>
      <w:r w:rsidR="008F3305" w:rsidRPr="0051053E">
        <w:rPr>
          <w:rFonts w:asciiTheme="majorBidi" w:hAnsiTheme="majorBidi" w:cstheme="majorBidi"/>
          <w:lang w:val="en-US" w:bidi="ar-LY"/>
        </w:rPr>
        <w:t>LNA didn`t achieve any victory</w:t>
      </w:r>
      <w:r w:rsidR="003C2383"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w:t>
      </w:r>
      <w:r w:rsidR="003C2383" w:rsidRPr="0051053E">
        <w:rPr>
          <w:rFonts w:asciiTheme="majorBidi" w:hAnsiTheme="majorBidi" w:cstheme="majorBidi"/>
          <w:lang w:val="en-US" w:bidi="ar-LY"/>
        </w:rPr>
        <w:t>Sizer</w:t>
      </w:r>
      <w:r w:rsidR="0060293F" w:rsidRPr="0051053E">
        <w:rPr>
          <w:rFonts w:asciiTheme="majorBidi" w:hAnsiTheme="majorBidi" w:cstheme="majorBidi"/>
          <w:lang w:val="en-US" w:bidi="ar-LY"/>
        </w:rPr>
        <w:t>,</w:t>
      </w:r>
      <w:r w:rsidR="00D57781" w:rsidRPr="0051053E">
        <w:rPr>
          <w:rFonts w:asciiTheme="majorBidi" w:hAnsiTheme="majorBidi" w:cstheme="majorBidi"/>
          <w:lang w:val="en-US" w:bidi="ar-LY"/>
        </w:rPr>
        <w:t xml:space="preserve"> 2016)</w:t>
      </w:r>
      <w:r w:rsidR="008F3305" w:rsidRPr="0051053E">
        <w:rPr>
          <w:rFonts w:asciiTheme="majorBidi" w:hAnsiTheme="majorBidi" w:cstheme="majorBidi"/>
          <w:lang w:val="en-US" w:bidi="ar-LY"/>
        </w:rPr>
        <w:t xml:space="preserve"> worth mentioning, and its effectiveness was just a result of well-made propaganda,</w:t>
      </w:r>
      <w:r w:rsidR="00963206" w:rsidRPr="0051053E">
        <w:rPr>
          <w:rFonts w:asciiTheme="majorBidi" w:hAnsiTheme="majorBidi" w:cstheme="majorBidi"/>
          <w:lang w:val="en-US" w:bidi="ar-LY"/>
        </w:rPr>
        <w:t xml:space="preserve"> and not of real military power</w:t>
      </w:r>
      <w:r w:rsidR="00150D07" w:rsidRPr="0051053E">
        <w:rPr>
          <w:rFonts w:asciiTheme="majorBidi" w:hAnsiTheme="majorBidi" w:cstheme="majorBidi"/>
          <w:lang w:val="en-US" w:bidi="ar-LY"/>
        </w:rPr>
        <w:t xml:space="preserve"> as</w:t>
      </w:r>
      <w:r w:rsidR="00963206" w:rsidRPr="0051053E">
        <w:rPr>
          <w:rFonts w:asciiTheme="majorBidi" w:hAnsiTheme="majorBidi" w:cstheme="majorBidi"/>
          <w:lang w:val="en-US" w:bidi="ar-LY"/>
        </w:rPr>
        <w:t xml:space="preserve"> it is </w:t>
      </w:r>
      <w:r w:rsidR="00A4774B" w:rsidRPr="0051053E">
        <w:rPr>
          <w:rFonts w:asciiTheme="majorBidi" w:hAnsiTheme="majorBidi" w:cstheme="majorBidi"/>
          <w:lang w:val="en-US" w:bidi="ar-LY"/>
        </w:rPr>
        <w:t>sometimes</w:t>
      </w:r>
      <w:r w:rsidR="00963206" w:rsidRPr="0051053E">
        <w:rPr>
          <w:rFonts w:asciiTheme="majorBidi" w:hAnsiTheme="majorBidi" w:cstheme="majorBidi"/>
          <w:lang w:val="en-US" w:bidi="ar-LY"/>
        </w:rPr>
        <w:t xml:space="preserve"> insinuated.</w:t>
      </w:r>
      <w:r w:rsidR="005A484C" w:rsidRPr="0051053E">
        <w:rPr>
          <w:rFonts w:asciiTheme="majorBidi" w:hAnsiTheme="majorBidi" w:cstheme="majorBidi"/>
          <w:lang w:val="en-US" w:bidi="ar-LY"/>
        </w:rPr>
        <w:t xml:space="preserve"> </w:t>
      </w:r>
    </w:p>
    <w:p w14:paraId="4248EB9A" w14:textId="3CF94B3A" w:rsidR="004E381F" w:rsidRPr="0051053E" w:rsidRDefault="004A4997"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HoR Speaker </w:t>
      </w:r>
      <w:r w:rsidR="007F4362" w:rsidRPr="0051053E">
        <w:rPr>
          <w:rFonts w:asciiTheme="majorBidi" w:hAnsiTheme="majorBidi" w:cstheme="majorBidi"/>
          <w:lang w:val="en-US" w:bidi="ar-LY"/>
        </w:rPr>
        <w:t>Ag</w:t>
      </w:r>
      <w:r w:rsidR="003A025F" w:rsidRPr="0051053E">
        <w:rPr>
          <w:rFonts w:asciiTheme="majorBidi" w:hAnsiTheme="majorBidi" w:cstheme="majorBidi"/>
          <w:lang w:val="en-US" w:bidi="ar-LY"/>
        </w:rPr>
        <w:t>u</w:t>
      </w:r>
      <w:r w:rsidR="00F115B2" w:rsidRPr="0051053E">
        <w:rPr>
          <w:rFonts w:asciiTheme="majorBidi" w:hAnsiTheme="majorBidi" w:cstheme="majorBidi"/>
          <w:lang w:val="en-US" w:bidi="ar-LY"/>
        </w:rPr>
        <w:t>i</w:t>
      </w:r>
      <w:r w:rsidR="004E381F" w:rsidRPr="0051053E">
        <w:rPr>
          <w:rFonts w:asciiTheme="majorBidi" w:hAnsiTheme="majorBidi" w:cstheme="majorBidi"/>
          <w:lang w:val="en-US" w:bidi="ar-LY"/>
        </w:rPr>
        <w:t>la Saleh s</w:t>
      </w:r>
      <w:r w:rsidR="00F457CA" w:rsidRPr="0051053E">
        <w:rPr>
          <w:rFonts w:asciiTheme="majorBidi" w:hAnsiTheme="majorBidi" w:cstheme="majorBidi"/>
          <w:lang w:val="en-US" w:bidi="ar-LY"/>
        </w:rPr>
        <w:t>tudied and worked in the judicial</w:t>
      </w:r>
      <w:r w:rsidR="00EF215E" w:rsidRPr="0051053E">
        <w:rPr>
          <w:rFonts w:asciiTheme="majorBidi" w:hAnsiTheme="majorBidi" w:cstheme="majorBidi"/>
          <w:lang w:val="en-US" w:bidi="ar-LY"/>
        </w:rPr>
        <w:t xml:space="preserve"> </w:t>
      </w:r>
      <w:r w:rsidR="00C65FE9" w:rsidRPr="0051053E">
        <w:rPr>
          <w:rFonts w:asciiTheme="majorBidi" w:hAnsiTheme="majorBidi" w:cstheme="majorBidi"/>
          <w:lang w:val="en-US" w:bidi="ar-LY"/>
        </w:rPr>
        <w:t>institutions</w:t>
      </w:r>
      <w:r w:rsidR="00EF215E" w:rsidRPr="0051053E">
        <w:rPr>
          <w:rFonts w:asciiTheme="majorBidi" w:hAnsiTheme="majorBidi" w:cstheme="majorBidi"/>
          <w:lang w:val="en-US" w:bidi="ar-LY"/>
        </w:rPr>
        <w:t xml:space="preserve">. </w:t>
      </w:r>
      <w:r w:rsidR="009E7AF5" w:rsidRPr="0051053E">
        <w:rPr>
          <w:rFonts w:asciiTheme="majorBidi" w:hAnsiTheme="majorBidi" w:cstheme="majorBidi"/>
          <w:lang w:val="en-US" w:bidi="ar-LY"/>
        </w:rPr>
        <w:t>Like</w:t>
      </w:r>
      <w:r w:rsidR="004E381F" w:rsidRPr="0051053E">
        <w:rPr>
          <w:rFonts w:asciiTheme="majorBidi" w:hAnsiTheme="majorBidi" w:cstheme="majorBidi"/>
          <w:lang w:val="en-US" w:bidi="ar-LY"/>
        </w:rPr>
        <w:t xml:space="preserve"> al-Sarraj, he isn`t a politicia</w:t>
      </w:r>
      <w:r w:rsidR="00EF215E" w:rsidRPr="0051053E">
        <w:rPr>
          <w:rFonts w:asciiTheme="majorBidi" w:hAnsiTheme="majorBidi" w:cstheme="majorBidi"/>
          <w:lang w:val="en-US" w:bidi="ar-LY"/>
        </w:rPr>
        <w:t xml:space="preserve">n or inborn leader, </w:t>
      </w:r>
      <w:r w:rsidR="0083113A" w:rsidRPr="0051053E">
        <w:rPr>
          <w:rFonts w:asciiTheme="majorBidi" w:hAnsiTheme="majorBidi" w:cstheme="majorBidi"/>
          <w:lang w:val="en-US" w:bidi="ar-LY"/>
        </w:rPr>
        <w:t>o</w:t>
      </w:r>
      <w:r w:rsidR="00874C97" w:rsidRPr="0051053E">
        <w:rPr>
          <w:rFonts w:asciiTheme="majorBidi" w:hAnsiTheme="majorBidi" w:cstheme="majorBidi"/>
          <w:lang w:val="en-US" w:bidi="ar-LY"/>
        </w:rPr>
        <w:t xml:space="preserve">n the </w:t>
      </w:r>
      <w:r w:rsidR="00245A0E" w:rsidRPr="0051053E">
        <w:rPr>
          <w:rFonts w:asciiTheme="majorBidi" w:hAnsiTheme="majorBidi" w:cstheme="majorBidi"/>
          <w:lang w:val="en-US" w:bidi="ar-LY"/>
        </w:rPr>
        <w:t>other side, his knowledge</w:t>
      </w:r>
      <w:r w:rsidR="00795DEC" w:rsidRPr="0051053E">
        <w:rPr>
          <w:rFonts w:asciiTheme="majorBidi" w:hAnsiTheme="majorBidi" w:cstheme="majorBidi"/>
          <w:lang w:val="en-US" w:bidi="ar-LY"/>
        </w:rPr>
        <w:t xml:space="preserve"> of the judiciary</w:t>
      </w:r>
      <w:r w:rsidR="004E381F" w:rsidRPr="0051053E">
        <w:rPr>
          <w:rFonts w:asciiTheme="majorBidi" w:hAnsiTheme="majorBidi" w:cstheme="majorBidi"/>
          <w:lang w:val="en-US" w:bidi="ar-LY"/>
        </w:rPr>
        <w:t xml:space="preserve"> system may help him to settle all the </w:t>
      </w:r>
      <w:r w:rsidR="00780994" w:rsidRPr="0051053E">
        <w:rPr>
          <w:rFonts w:asciiTheme="majorBidi" w:hAnsiTheme="majorBidi" w:cstheme="majorBidi"/>
          <w:lang w:val="en-US" w:bidi="ar-LY"/>
        </w:rPr>
        <w:t xml:space="preserve">disputes </w:t>
      </w:r>
      <w:r w:rsidR="004E381F" w:rsidRPr="0051053E">
        <w:rPr>
          <w:rFonts w:asciiTheme="majorBidi" w:hAnsiTheme="majorBidi" w:cstheme="majorBidi"/>
          <w:lang w:val="en-US" w:bidi="ar-LY"/>
        </w:rPr>
        <w:t xml:space="preserve">with Barca tribes and elaborate such a balance between </w:t>
      </w:r>
      <w:r w:rsidR="004E381F" w:rsidRPr="0051053E">
        <w:rPr>
          <w:rFonts w:asciiTheme="majorBidi" w:hAnsiTheme="majorBidi" w:cstheme="majorBidi"/>
          <w:i/>
          <w:iCs/>
          <w:lang w:val="en-US" w:bidi="ar-LY"/>
        </w:rPr>
        <w:t>‘adat</w:t>
      </w:r>
      <w:r w:rsidR="004E381F" w:rsidRPr="0051053E">
        <w:rPr>
          <w:rFonts w:asciiTheme="majorBidi" w:hAnsiTheme="majorBidi" w:cstheme="majorBidi"/>
          <w:lang w:val="en-US" w:bidi="ar-LY"/>
        </w:rPr>
        <w:t xml:space="preserve">, </w:t>
      </w:r>
      <w:r w:rsidR="00D5011F" w:rsidRPr="0051053E">
        <w:rPr>
          <w:rFonts w:asciiTheme="majorBidi" w:hAnsiTheme="majorBidi" w:cstheme="majorBidi"/>
          <w:i/>
          <w:iCs/>
          <w:lang w:val="en-US" w:bidi="ar-LY"/>
        </w:rPr>
        <w:t>shari’a</w:t>
      </w:r>
      <w:r w:rsidR="00D5011F" w:rsidRPr="0051053E">
        <w:rPr>
          <w:rFonts w:asciiTheme="majorBidi" w:hAnsiTheme="majorBidi" w:cstheme="majorBidi"/>
          <w:lang w:val="en-US" w:bidi="ar-LY"/>
        </w:rPr>
        <w:t xml:space="preserve"> </w:t>
      </w:r>
      <w:r w:rsidR="004E381F" w:rsidRPr="0051053E">
        <w:rPr>
          <w:rFonts w:asciiTheme="majorBidi" w:hAnsiTheme="majorBidi" w:cstheme="majorBidi"/>
          <w:lang w:val="en-US" w:bidi="ar-LY"/>
        </w:rPr>
        <w:t xml:space="preserve">and </w:t>
      </w:r>
      <w:r w:rsidR="004D2F92" w:rsidRPr="0051053E">
        <w:rPr>
          <w:rFonts w:asciiTheme="majorBidi" w:hAnsiTheme="majorBidi" w:cstheme="majorBidi"/>
          <w:lang w:val="en-US" w:bidi="ar-LY"/>
        </w:rPr>
        <w:t>legal state</w:t>
      </w:r>
      <w:r w:rsidR="004E381F" w:rsidRPr="0051053E">
        <w:rPr>
          <w:rFonts w:asciiTheme="majorBidi" w:hAnsiTheme="majorBidi" w:cstheme="majorBidi"/>
          <w:lang w:val="en-US" w:bidi="ar-LY"/>
        </w:rPr>
        <w:t xml:space="preserve"> law that would be recognized by</w:t>
      </w:r>
      <w:r w:rsidR="0083113A" w:rsidRPr="0051053E">
        <w:rPr>
          <w:rFonts w:asciiTheme="majorBidi" w:hAnsiTheme="majorBidi" w:cstheme="majorBidi"/>
          <w:lang w:val="en-US" w:bidi="ar-LY"/>
        </w:rPr>
        <w:t xml:space="preserve"> all the sides of the conflicts</w:t>
      </w:r>
      <w:r w:rsidR="00795DEC" w:rsidRPr="0051053E">
        <w:rPr>
          <w:rFonts w:asciiTheme="majorBidi" w:hAnsiTheme="majorBidi" w:cstheme="majorBidi"/>
          <w:lang w:val="en-US" w:bidi="ar-LY"/>
        </w:rPr>
        <w:t>.</w:t>
      </w:r>
      <w:r w:rsidR="004E381F" w:rsidRPr="0051053E">
        <w:rPr>
          <w:rFonts w:asciiTheme="majorBidi" w:hAnsiTheme="majorBidi" w:cstheme="majorBidi"/>
          <w:lang w:val="en-US" w:bidi="ar-LY"/>
        </w:rPr>
        <w:t xml:space="preserve"> </w:t>
      </w:r>
    </w:p>
    <w:p w14:paraId="028338B5" w14:textId="77777777" w:rsidR="004E381F" w:rsidRPr="0051053E" w:rsidRDefault="004E381F" w:rsidP="0051053E">
      <w:pPr>
        <w:contextualSpacing/>
        <w:jc w:val="both"/>
        <w:rPr>
          <w:rFonts w:asciiTheme="majorBidi" w:hAnsiTheme="majorBidi" w:cstheme="majorBidi"/>
          <w:lang w:val="en-US" w:bidi="ar-LY"/>
        </w:rPr>
      </w:pPr>
    </w:p>
    <w:p w14:paraId="7F232F59" w14:textId="77777777" w:rsidR="004E381F" w:rsidRPr="0051053E" w:rsidRDefault="004E381F"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The third government and the Islamist question</w:t>
      </w:r>
    </w:p>
    <w:p w14:paraId="05A66CDD" w14:textId="059121B5" w:rsidR="00306E5C" w:rsidRPr="0051053E" w:rsidRDefault="00FD286F"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w:t>
      </w:r>
      <w:r w:rsidR="004E381F" w:rsidRPr="0051053E">
        <w:rPr>
          <w:rFonts w:asciiTheme="majorBidi" w:hAnsiTheme="majorBidi" w:cstheme="majorBidi"/>
          <w:lang w:val="en-US" w:bidi="ar-LY"/>
        </w:rPr>
        <w:t xml:space="preserve"> third </w:t>
      </w:r>
      <w:r w:rsidRPr="0051053E">
        <w:rPr>
          <w:rFonts w:asciiTheme="majorBidi" w:hAnsiTheme="majorBidi" w:cstheme="majorBidi"/>
          <w:lang w:val="en-US" w:bidi="ar-LY"/>
        </w:rPr>
        <w:t>center of power</w:t>
      </w:r>
      <w:r w:rsidR="00F115B2" w:rsidRPr="0051053E">
        <w:rPr>
          <w:rFonts w:asciiTheme="majorBidi" w:hAnsiTheme="majorBidi" w:cstheme="majorBidi"/>
          <w:lang w:val="en-US" w:bidi="ar-LY"/>
        </w:rPr>
        <w:t xml:space="preserve"> is the New GNC</w:t>
      </w:r>
      <w:r w:rsidR="00DF7F95" w:rsidRPr="0051053E">
        <w:rPr>
          <w:rFonts w:asciiTheme="majorBidi" w:hAnsiTheme="majorBidi" w:cstheme="majorBidi"/>
          <w:lang w:val="en-US" w:bidi="ar-LY"/>
        </w:rPr>
        <w:t xml:space="preserve"> with</w:t>
      </w:r>
      <w:r w:rsidR="00F115B2" w:rsidRPr="0051053E">
        <w:rPr>
          <w:rFonts w:asciiTheme="majorBidi" w:hAnsiTheme="majorBidi" w:cstheme="majorBidi"/>
          <w:lang w:val="en-US" w:bidi="ar-LY"/>
        </w:rPr>
        <w:t xml:space="preserve"> its ruling body – the Government of National Salvation (GNS). </w:t>
      </w:r>
      <w:r w:rsidR="00E44B1B" w:rsidRPr="0051053E">
        <w:rPr>
          <w:rFonts w:asciiTheme="majorBidi" w:hAnsiTheme="majorBidi" w:cstheme="majorBidi"/>
          <w:lang w:val="en-US" w:bidi="ar-LY"/>
        </w:rPr>
        <w:t>When the GNC was dismissed in April 2016, its Islamis</w:t>
      </w:r>
      <w:r w:rsidR="00B85AB1" w:rsidRPr="0051053E">
        <w:rPr>
          <w:rFonts w:asciiTheme="majorBidi" w:hAnsiTheme="majorBidi" w:cstheme="majorBidi"/>
          <w:lang w:val="en-US" w:bidi="ar-LY"/>
        </w:rPr>
        <w:t>t core, headed by Khalifa al-Gh</w:t>
      </w:r>
      <w:r w:rsidR="00E44B1B" w:rsidRPr="0051053E">
        <w:rPr>
          <w:rFonts w:asciiTheme="majorBidi" w:hAnsiTheme="majorBidi" w:cstheme="majorBidi"/>
          <w:lang w:val="en-US" w:bidi="ar-LY"/>
        </w:rPr>
        <w:t>we</w:t>
      </w:r>
      <w:r w:rsidR="00B85AB1" w:rsidRPr="0051053E">
        <w:rPr>
          <w:rFonts w:asciiTheme="majorBidi" w:hAnsiTheme="majorBidi" w:cstheme="majorBidi"/>
          <w:lang w:val="en-US" w:bidi="ar-LY"/>
        </w:rPr>
        <w:t>i</w:t>
      </w:r>
      <w:r w:rsidR="00E44B1B" w:rsidRPr="0051053E">
        <w:rPr>
          <w:rFonts w:asciiTheme="majorBidi" w:hAnsiTheme="majorBidi" w:cstheme="majorBidi"/>
          <w:lang w:val="en-US" w:bidi="ar-LY"/>
        </w:rPr>
        <w:t xml:space="preserve">l, </w:t>
      </w:r>
      <w:r w:rsidR="00306E5C" w:rsidRPr="0051053E">
        <w:rPr>
          <w:rFonts w:asciiTheme="majorBidi" w:hAnsiTheme="majorBidi" w:cstheme="majorBidi"/>
          <w:lang w:val="en-US" w:bidi="ar-LY"/>
        </w:rPr>
        <w:t xml:space="preserve">unsuccessfully </w:t>
      </w:r>
      <w:r w:rsidR="00E44B1B" w:rsidRPr="0051053E">
        <w:rPr>
          <w:rFonts w:asciiTheme="majorBidi" w:hAnsiTheme="majorBidi" w:cstheme="majorBidi"/>
          <w:lang w:val="en-US" w:bidi="ar-LY"/>
        </w:rPr>
        <w:t>tried to gain power and replace al-Sarraj and his cabinet</w:t>
      </w:r>
      <w:r w:rsidR="00154AC8"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(Fitzgerald and Toaldo</w:t>
      </w:r>
      <w:r w:rsidR="00B54AB4" w:rsidRPr="0051053E">
        <w:rPr>
          <w:rFonts w:asciiTheme="majorBidi" w:hAnsiTheme="majorBidi" w:cstheme="majorBidi"/>
          <w:lang w:val="en-US" w:bidi="ar-LY"/>
        </w:rPr>
        <w:t>,</w:t>
      </w:r>
      <w:r w:rsidR="00154AC8"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00E44B1B" w:rsidRPr="0051053E">
        <w:rPr>
          <w:rFonts w:asciiTheme="majorBidi" w:hAnsiTheme="majorBidi" w:cstheme="majorBidi"/>
          <w:lang w:val="en-US" w:bidi="ar-LY"/>
        </w:rPr>
        <w:t xml:space="preserve">. </w:t>
      </w:r>
      <w:r w:rsidR="00495F60" w:rsidRPr="0051053E">
        <w:rPr>
          <w:rFonts w:asciiTheme="majorBidi" w:hAnsiTheme="majorBidi" w:cstheme="majorBidi"/>
          <w:lang w:val="en-US" w:bidi="ar-LY"/>
        </w:rPr>
        <w:t>However, i</w:t>
      </w:r>
      <w:r w:rsidR="00306E5C" w:rsidRPr="0051053E">
        <w:rPr>
          <w:rFonts w:asciiTheme="majorBidi" w:hAnsiTheme="majorBidi" w:cstheme="majorBidi"/>
          <w:lang w:val="en-US" w:bidi="ar-LY"/>
        </w:rPr>
        <w:t>n March 2017 GN</w:t>
      </w:r>
      <w:r w:rsidR="00B05298" w:rsidRPr="0051053E">
        <w:rPr>
          <w:rFonts w:asciiTheme="majorBidi" w:hAnsiTheme="majorBidi" w:cstheme="majorBidi"/>
          <w:lang w:val="en-US" w:bidi="ar-LY"/>
        </w:rPr>
        <w:t>C</w:t>
      </w:r>
      <w:r w:rsidR="002A12FB" w:rsidRPr="0051053E">
        <w:rPr>
          <w:rFonts w:asciiTheme="majorBidi" w:hAnsiTheme="majorBidi" w:cstheme="majorBidi"/>
          <w:lang w:val="en-US" w:bidi="ar-LY"/>
        </w:rPr>
        <w:t xml:space="preserve"> </w:t>
      </w:r>
      <w:r w:rsidR="00306E5C" w:rsidRPr="0051053E">
        <w:rPr>
          <w:rFonts w:asciiTheme="majorBidi" w:hAnsiTheme="majorBidi" w:cstheme="majorBidi"/>
          <w:lang w:val="en-US" w:bidi="ar-LY"/>
        </w:rPr>
        <w:t xml:space="preserve">lost their last </w:t>
      </w:r>
      <w:r w:rsidR="00F517B5" w:rsidRPr="0051053E">
        <w:rPr>
          <w:rFonts w:asciiTheme="majorBidi" w:hAnsiTheme="majorBidi" w:cstheme="majorBidi"/>
          <w:lang w:val="en-US" w:bidi="ar-LY"/>
        </w:rPr>
        <w:t>base</w:t>
      </w:r>
      <w:r w:rsidR="00306E5C" w:rsidRPr="0051053E">
        <w:rPr>
          <w:rFonts w:asciiTheme="majorBidi" w:hAnsiTheme="majorBidi" w:cstheme="majorBidi"/>
          <w:lang w:val="en-US" w:bidi="ar-LY"/>
        </w:rPr>
        <w:t xml:space="preserve"> in Tripoli, and in fact, this third government ceased to exist. Al-Ghweil himself was wounded, and all the political activity stopped </w:t>
      </w:r>
      <w:r w:rsidR="00D57781" w:rsidRPr="0051053E">
        <w:rPr>
          <w:rFonts w:asciiTheme="majorBidi" w:hAnsiTheme="majorBidi" w:cstheme="majorBidi"/>
          <w:lang w:val="en-US" w:bidi="ar-LY"/>
        </w:rPr>
        <w:t>(Fragile Ceasefire…</w:t>
      </w:r>
      <w:r w:rsidR="00333167" w:rsidRPr="0051053E">
        <w:rPr>
          <w:rFonts w:asciiTheme="majorBidi" w:hAnsiTheme="majorBidi" w:cstheme="majorBidi"/>
          <w:lang w:val="en-US" w:bidi="ar-LY"/>
        </w:rPr>
        <w:t>,</w:t>
      </w:r>
      <w:r w:rsidR="00306E5C" w:rsidRPr="0051053E">
        <w:rPr>
          <w:rFonts w:asciiTheme="majorBidi" w:hAnsiTheme="majorBidi" w:cstheme="majorBidi"/>
          <w:lang w:val="en-US" w:bidi="ar-LY"/>
        </w:rPr>
        <w:t xml:space="preserve"> 2017</w:t>
      </w:r>
      <w:r w:rsidR="00D57781" w:rsidRPr="0051053E">
        <w:rPr>
          <w:rFonts w:asciiTheme="majorBidi" w:hAnsiTheme="majorBidi" w:cstheme="majorBidi"/>
          <w:lang w:val="en-US" w:bidi="ar-LY"/>
        </w:rPr>
        <w:t>)</w:t>
      </w:r>
      <w:r w:rsidR="00306E5C" w:rsidRPr="0051053E">
        <w:rPr>
          <w:rFonts w:asciiTheme="majorBidi" w:hAnsiTheme="majorBidi" w:cstheme="majorBidi"/>
          <w:lang w:val="en-US" w:bidi="ar-LY"/>
        </w:rPr>
        <w:t xml:space="preserve">. </w:t>
      </w:r>
    </w:p>
    <w:p w14:paraId="0760BFCA" w14:textId="187C149B" w:rsidR="004D2F92" w:rsidRPr="0051053E" w:rsidRDefault="00E6346B"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If we </w:t>
      </w:r>
      <w:r w:rsidR="005518C3" w:rsidRPr="0051053E">
        <w:rPr>
          <w:rFonts w:asciiTheme="majorBidi" w:hAnsiTheme="majorBidi" w:cstheme="majorBidi"/>
          <w:lang w:val="en-US" w:bidi="ar-LY"/>
        </w:rPr>
        <w:t>try</w:t>
      </w:r>
      <w:r w:rsidRPr="0051053E">
        <w:rPr>
          <w:rFonts w:asciiTheme="majorBidi" w:hAnsiTheme="majorBidi" w:cstheme="majorBidi"/>
          <w:lang w:val="en-US" w:bidi="ar-LY"/>
        </w:rPr>
        <w:t xml:space="preserve"> to forecast the future of </w:t>
      </w:r>
      <w:r w:rsidR="00D35941" w:rsidRPr="0051053E">
        <w:rPr>
          <w:rFonts w:asciiTheme="majorBidi" w:hAnsiTheme="majorBidi" w:cstheme="majorBidi"/>
          <w:lang w:val="en-US" w:bidi="ar-LY"/>
        </w:rPr>
        <w:t xml:space="preserve">Islamism in Libya, it`s highly doubtful that it has a chance </w:t>
      </w:r>
      <w:r w:rsidRPr="0051053E">
        <w:rPr>
          <w:rFonts w:asciiTheme="majorBidi" w:hAnsiTheme="majorBidi" w:cstheme="majorBidi"/>
          <w:lang w:val="en-US" w:bidi="ar-LY"/>
        </w:rPr>
        <w:t>to take strong positions in the society. There are two main centers</w:t>
      </w:r>
      <w:r w:rsidR="00D35941" w:rsidRPr="0051053E">
        <w:rPr>
          <w:rFonts w:asciiTheme="majorBidi" w:hAnsiTheme="majorBidi" w:cstheme="majorBidi"/>
          <w:lang w:val="en-US" w:bidi="ar-LY"/>
        </w:rPr>
        <w:t xml:space="preserve"> of Islamist discourse in Libya</w:t>
      </w:r>
      <w:r w:rsidRPr="0051053E">
        <w:rPr>
          <w:rFonts w:asciiTheme="majorBidi" w:hAnsiTheme="majorBidi" w:cstheme="majorBidi"/>
          <w:lang w:val="en-US" w:bidi="ar-LY"/>
        </w:rPr>
        <w:t xml:space="preserve">, one of which </w:t>
      </w:r>
      <w:r w:rsidR="003D6450" w:rsidRPr="0051053E">
        <w:rPr>
          <w:rFonts w:asciiTheme="majorBidi" w:hAnsiTheme="majorBidi" w:cstheme="majorBidi"/>
          <w:lang w:val="en-US" w:bidi="ar-LY"/>
        </w:rPr>
        <w:t>is</w:t>
      </w:r>
      <w:r w:rsidRPr="0051053E">
        <w:rPr>
          <w:rFonts w:asciiTheme="majorBidi" w:hAnsiTheme="majorBidi" w:cstheme="majorBidi"/>
          <w:lang w:val="en-US" w:bidi="ar-LY"/>
        </w:rPr>
        <w:t xml:space="preserve"> the cities of Barca, such as Derna, and the other is Tripoli. In Barca</w:t>
      </w:r>
      <w:r w:rsidR="00632C89" w:rsidRPr="0051053E">
        <w:rPr>
          <w:rFonts w:asciiTheme="majorBidi" w:hAnsiTheme="majorBidi" w:cstheme="majorBidi"/>
          <w:lang w:val="en-US" w:bidi="ar-LY"/>
        </w:rPr>
        <w:t xml:space="preserve"> Islamist network</w:t>
      </w:r>
      <w:r w:rsidR="00614A23" w:rsidRPr="0051053E">
        <w:rPr>
          <w:rFonts w:asciiTheme="majorBidi" w:hAnsiTheme="majorBidi" w:cstheme="majorBidi"/>
          <w:lang w:val="en-US" w:bidi="ar-LY"/>
        </w:rPr>
        <w:t>s</w:t>
      </w:r>
      <w:r w:rsidRPr="0051053E">
        <w:rPr>
          <w:rFonts w:asciiTheme="majorBidi" w:hAnsiTheme="majorBidi" w:cstheme="majorBidi"/>
          <w:lang w:val="en-US" w:bidi="ar-LY"/>
        </w:rPr>
        <w:t xml:space="preserve"> existed through</w:t>
      </w:r>
      <w:r w:rsidR="00837F00" w:rsidRPr="0051053E">
        <w:rPr>
          <w:rFonts w:asciiTheme="majorBidi" w:hAnsiTheme="majorBidi" w:cstheme="majorBidi"/>
          <w:lang w:val="en-US" w:bidi="ar-LY"/>
        </w:rPr>
        <w:t>out</w:t>
      </w:r>
      <w:r w:rsidRPr="0051053E">
        <w:rPr>
          <w:rFonts w:asciiTheme="majorBidi" w:hAnsiTheme="majorBidi" w:cstheme="majorBidi"/>
          <w:lang w:val="en-US" w:bidi="ar-LY"/>
        </w:rPr>
        <w:t xml:space="preserve"> the Italian occupation and the monarchical rule,</w:t>
      </w:r>
      <w:r w:rsidR="00E04A0F" w:rsidRPr="0051053E">
        <w:rPr>
          <w:rFonts w:asciiTheme="majorBidi" w:hAnsiTheme="majorBidi" w:cstheme="majorBidi"/>
          <w:lang w:val="en-US" w:bidi="ar-LY"/>
        </w:rPr>
        <w:t xml:space="preserve"> but </w:t>
      </w:r>
      <w:r w:rsidR="002435C7" w:rsidRPr="0051053E">
        <w:rPr>
          <w:rFonts w:asciiTheme="majorBidi" w:hAnsiTheme="majorBidi" w:cstheme="majorBidi"/>
          <w:lang w:val="en-US" w:bidi="ar-LY"/>
        </w:rPr>
        <w:t>they were</w:t>
      </w:r>
      <w:r w:rsidR="00E04A0F" w:rsidRPr="0051053E">
        <w:rPr>
          <w:rFonts w:asciiTheme="majorBidi" w:hAnsiTheme="majorBidi" w:cstheme="majorBidi"/>
          <w:lang w:val="en-US" w:bidi="ar-LY"/>
        </w:rPr>
        <w:t xml:space="preserve"> never</w:t>
      </w:r>
      <w:r w:rsidRPr="0051053E">
        <w:rPr>
          <w:rFonts w:asciiTheme="majorBidi" w:hAnsiTheme="majorBidi" w:cstheme="majorBidi"/>
          <w:lang w:val="en-US" w:bidi="ar-LY"/>
        </w:rPr>
        <w:t xml:space="preserve"> radical. The Senussis were Sufi by character, </w:t>
      </w:r>
      <w:r w:rsidR="00365474" w:rsidRPr="0051053E">
        <w:rPr>
          <w:rFonts w:asciiTheme="majorBidi" w:hAnsiTheme="majorBidi" w:cstheme="majorBidi"/>
          <w:lang w:val="en-US" w:bidi="ar-LY"/>
        </w:rPr>
        <w:t>and that meant that their doctrine</w:t>
      </w:r>
      <w:r w:rsidR="00545564" w:rsidRPr="0051053E">
        <w:rPr>
          <w:rFonts w:asciiTheme="majorBidi" w:hAnsiTheme="majorBidi" w:cstheme="majorBidi"/>
          <w:lang w:val="en-US" w:bidi="ar-LY"/>
        </w:rPr>
        <w:t xml:space="preserve"> allowed</w:t>
      </w:r>
      <w:r w:rsidR="00365474" w:rsidRPr="0051053E">
        <w:rPr>
          <w:rFonts w:asciiTheme="majorBidi" w:hAnsiTheme="majorBidi" w:cstheme="majorBidi"/>
          <w:lang w:val="en-US" w:bidi="ar-LY"/>
        </w:rPr>
        <w:t xml:space="preserve"> combination of Islamic dogma and </w:t>
      </w:r>
      <w:r w:rsidR="00365474" w:rsidRPr="0051053E">
        <w:rPr>
          <w:rFonts w:asciiTheme="majorBidi" w:hAnsiTheme="majorBidi" w:cstheme="majorBidi"/>
          <w:i/>
          <w:iCs/>
          <w:lang w:val="en-US" w:bidi="ar-LY"/>
        </w:rPr>
        <w:t>‘adat</w:t>
      </w:r>
      <w:r w:rsidR="00573600" w:rsidRPr="0051053E">
        <w:rPr>
          <w:rFonts w:asciiTheme="majorBidi" w:hAnsiTheme="majorBidi" w:cstheme="majorBidi"/>
          <w:lang w:val="en-US" w:bidi="ar-LY"/>
        </w:rPr>
        <w:t>, and this principle ascertained the success of</w:t>
      </w:r>
      <w:r w:rsidR="00365474" w:rsidRPr="0051053E">
        <w:rPr>
          <w:rFonts w:asciiTheme="majorBidi" w:hAnsiTheme="majorBidi" w:cstheme="majorBidi"/>
          <w:lang w:val="en-US" w:bidi="ar-LY"/>
        </w:rPr>
        <w:t xml:space="preserve"> Senussis </w:t>
      </w:r>
      <w:r w:rsidR="00573600" w:rsidRPr="0051053E">
        <w:rPr>
          <w:rFonts w:asciiTheme="majorBidi" w:hAnsiTheme="majorBidi" w:cstheme="majorBidi"/>
          <w:lang w:val="en-US" w:bidi="ar-LY"/>
        </w:rPr>
        <w:t>with</w:t>
      </w:r>
      <w:r w:rsidR="00217ADA" w:rsidRPr="0051053E">
        <w:rPr>
          <w:rFonts w:asciiTheme="majorBidi" w:hAnsiTheme="majorBidi" w:cstheme="majorBidi"/>
          <w:lang w:val="en-US" w:bidi="ar-LY"/>
        </w:rPr>
        <w:t>in</w:t>
      </w:r>
      <w:r w:rsidR="00365474" w:rsidRPr="0051053E">
        <w:rPr>
          <w:rFonts w:asciiTheme="majorBidi" w:hAnsiTheme="majorBidi" w:cstheme="majorBidi"/>
          <w:lang w:val="en-US" w:bidi="ar-LY"/>
        </w:rPr>
        <w:t xml:space="preserve"> the tribal structure</w:t>
      </w:r>
      <w:r w:rsidR="00573600" w:rsidRPr="0051053E">
        <w:rPr>
          <w:rFonts w:asciiTheme="majorBidi" w:hAnsiTheme="majorBidi" w:cstheme="majorBidi"/>
          <w:lang w:val="en-US" w:bidi="ar-LY"/>
        </w:rPr>
        <w:t xml:space="preserve"> of the country</w:t>
      </w:r>
      <w:r w:rsidR="00734525" w:rsidRPr="0051053E">
        <w:rPr>
          <w:rFonts w:asciiTheme="majorBidi" w:hAnsiTheme="majorBidi" w:cstheme="majorBidi"/>
          <w:lang w:val="en-US" w:bidi="ar-LY"/>
        </w:rPr>
        <w:t>, as it didn`t contradict</w:t>
      </w:r>
      <w:r w:rsidR="00365474" w:rsidRPr="0051053E">
        <w:rPr>
          <w:rFonts w:asciiTheme="majorBidi" w:hAnsiTheme="majorBidi" w:cstheme="majorBidi"/>
          <w:lang w:val="en-US" w:bidi="ar-LY"/>
        </w:rPr>
        <w:t xml:space="preserve"> the tribal law.</w:t>
      </w:r>
      <w:r w:rsidR="00892FF4" w:rsidRPr="0051053E">
        <w:rPr>
          <w:rFonts w:asciiTheme="majorBidi" w:hAnsiTheme="majorBidi" w:cstheme="majorBidi"/>
          <w:lang w:val="en-US" w:bidi="ar-LY"/>
        </w:rPr>
        <w:t xml:space="preserve"> </w:t>
      </w:r>
      <w:r w:rsidR="00365474" w:rsidRPr="0051053E">
        <w:rPr>
          <w:rFonts w:asciiTheme="majorBidi" w:hAnsiTheme="majorBidi" w:cstheme="majorBidi"/>
          <w:lang w:val="en-US" w:bidi="ar-LY"/>
        </w:rPr>
        <w:t xml:space="preserve">In </w:t>
      </w:r>
      <w:r w:rsidR="008D07A7" w:rsidRPr="0051053E">
        <w:rPr>
          <w:rFonts w:asciiTheme="majorBidi" w:hAnsiTheme="majorBidi" w:cstheme="majorBidi"/>
          <w:lang w:val="en-US" w:bidi="ar-LY"/>
        </w:rPr>
        <w:t>Tripolitania,</w:t>
      </w:r>
      <w:r w:rsidR="007E07DA" w:rsidRPr="0051053E">
        <w:rPr>
          <w:rFonts w:asciiTheme="majorBidi" w:hAnsiTheme="majorBidi" w:cstheme="majorBidi"/>
          <w:lang w:val="en-US" w:bidi="ar-LY"/>
        </w:rPr>
        <w:t xml:space="preserve"> there was no such</w:t>
      </w:r>
      <w:r w:rsidR="00365474" w:rsidRPr="0051053E">
        <w:rPr>
          <w:rFonts w:asciiTheme="majorBidi" w:hAnsiTheme="majorBidi" w:cstheme="majorBidi"/>
          <w:lang w:val="en-US" w:bidi="ar-LY"/>
        </w:rPr>
        <w:t xml:space="preserve"> net</w:t>
      </w:r>
      <w:r w:rsidR="00632C89" w:rsidRPr="0051053E">
        <w:rPr>
          <w:rFonts w:asciiTheme="majorBidi" w:hAnsiTheme="majorBidi" w:cstheme="majorBidi"/>
          <w:lang w:val="en-US" w:bidi="ar-LY"/>
        </w:rPr>
        <w:t>work</w:t>
      </w:r>
      <w:r w:rsidR="00365474" w:rsidRPr="0051053E">
        <w:rPr>
          <w:rFonts w:asciiTheme="majorBidi" w:hAnsiTheme="majorBidi" w:cstheme="majorBidi"/>
          <w:lang w:val="en-US" w:bidi="ar-LY"/>
        </w:rPr>
        <w:t>, and Islam</w:t>
      </w:r>
      <w:r w:rsidR="00E86E6F" w:rsidRPr="0051053E">
        <w:rPr>
          <w:rFonts w:asciiTheme="majorBidi" w:hAnsiTheme="majorBidi" w:cstheme="majorBidi"/>
          <w:lang w:val="en-US" w:bidi="ar-LY"/>
        </w:rPr>
        <w:t>ist elements were</w:t>
      </w:r>
      <w:r w:rsidR="00365474" w:rsidRPr="0051053E">
        <w:rPr>
          <w:rFonts w:asciiTheme="majorBidi" w:hAnsiTheme="majorBidi" w:cstheme="majorBidi"/>
          <w:lang w:val="en-US" w:bidi="ar-LY"/>
        </w:rPr>
        <w:t xml:space="preserve"> limited to isolated brotherhoods and official structures, which were founded under </w:t>
      </w:r>
      <w:r w:rsidR="008D07A7" w:rsidRPr="0051053E">
        <w:rPr>
          <w:rFonts w:asciiTheme="majorBidi" w:hAnsiTheme="majorBidi" w:cstheme="majorBidi"/>
          <w:lang w:val="en-US" w:bidi="ar-LY"/>
        </w:rPr>
        <w:t>suzerainty</w:t>
      </w:r>
      <w:r w:rsidR="00365474" w:rsidRPr="0051053E">
        <w:rPr>
          <w:rFonts w:asciiTheme="majorBidi" w:hAnsiTheme="majorBidi" w:cstheme="majorBidi"/>
          <w:lang w:val="en-US" w:bidi="ar-LY"/>
        </w:rPr>
        <w:t xml:space="preserve"> of the Ottoman Empire. </w:t>
      </w:r>
      <w:r w:rsidR="002F7CE8" w:rsidRPr="0051053E">
        <w:rPr>
          <w:rFonts w:asciiTheme="majorBidi" w:hAnsiTheme="majorBidi" w:cstheme="majorBidi"/>
          <w:lang w:val="en-US" w:bidi="ar-LY"/>
        </w:rPr>
        <w:t>As for</w:t>
      </w:r>
      <w:r w:rsidR="004D2F92" w:rsidRPr="0051053E">
        <w:rPr>
          <w:rFonts w:asciiTheme="majorBidi" w:hAnsiTheme="majorBidi" w:cstheme="majorBidi"/>
          <w:lang w:val="en-US" w:bidi="ar-LY"/>
        </w:rPr>
        <w:t xml:space="preserve"> Fezzan, different ethnic groups had different versions of Islam, and the common law dominated over </w:t>
      </w:r>
      <w:r w:rsidR="0083113A" w:rsidRPr="0051053E">
        <w:rPr>
          <w:rFonts w:asciiTheme="majorBidi" w:hAnsiTheme="majorBidi" w:cstheme="majorBidi"/>
          <w:i/>
          <w:iCs/>
          <w:lang w:val="en-US" w:bidi="ar-LY"/>
        </w:rPr>
        <w:t>sharia</w:t>
      </w:r>
      <w:r w:rsidR="00943C4B" w:rsidRPr="0051053E">
        <w:rPr>
          <w:rFonts w:asciiTheme="majorBidi" w:hAnsiTheme="majorBidi" w:cstheme="majorBidi"/>
          <w:i/>
          <w:iCs/>
          <w:lang w:val="en-US" w:bidi="ar-LY"/>
        </w:rPr>
        <w:t>‘</w:t>
      </w:r>
      <w:r w:rsidR="004D2F92" w:rsidRPr="0051053E">
        <w:rPr>
          <w:rFonts w:asciiTheme="majorBidi" w:hAnsiTheme="majorBidi" w:cstheme="majorBidi"/>
          <w:lang w:val="en-US" w:bidi="ar-LY"/>
        </w:rPr>
        <w:t>. Idris the First was a religious figure, but his reign didn`t turn Libya into</w:t>
      </w:r>
      <w:r w:rsidR="009176E3" w:rsidRPr="0051053E">
        <w:rPr>
          <w:rFonts w:asciiTheme="majorBidi" w:hAnsiTheme="majorBidi" w:cstheme="majorBidi"/>
          <w:lang w:val="en-US" w:bidi="ar-LY"/>
        </w:rPr>
        <w:t xml:space="preserve"> a</w:t>
      </w:r>
      <w:r w:rsidR="004D2F92" w:rsidRPr="0051053E">
        <w:rPr>
          <w:rFonts w:asciiTheme="majorBidi" w:hAnsiTheme="majorBidi" w:cstheme="majorBidi"/>
          <w:lang w:val="en-US" w:bidi="ar-LY"/>
        </w:rPr>
        <w:t xml:space="preserve"> religious state (and w</w:t>
      </w:r>
      <w:r w:rsidR="002E5DE0" w:rsidRPr="0051053E">
        <w:rPr>
          <w:rFonts w:asciiTheme="majorBidi" w:hAnsiTheme="majorBidi" w:cstheme="majorBidi"/>
          <w:lang w:val="en-US" w:bidi="ar-LY"/>
        </w:rPr>
        <w:t>asn`t aimed on that</w:t>
      </w:r>
      <w:r w:rsidR="00C36E86" w:rsidRPr="0051053E">
        <w:rPr>
          <w:rFonts w:asciiTheme="majorBidi" w:hAnsiTheme="majorBidi" w:cstheme="majorBidi"/>
          <w:lang w:val="en-US" w:bidi="ar-LY"/>
        </w:rPr>
        <w:t xml:space="preserve"> at all</w:t>
      </w:r>
      <w:r w:rsidR="002E5DE0" w:rsidRPr="0051053E">
        <w:rPr>
          <w:rFonts w:asciiTheme="majorBidi" w:hAnsiTheme="majorBidi" w:cstheme="majorBidi"/>
          <w:lang w:val="en-US" w:bidi="ar-LY"/>
        </w:rPr>
        <w:t>). Muammar G</w:t>
      </w:r>
      <w:r w:rsidR="004D2F92" w:rsidRPr="0051053E">
        <w:rPr>
          <w:rFonts w:asciiTheme="majorBidi" w:hAnsiTheme="majorBidi" w:cstheme="majorBidi"/>
          <w:lang w:val="en-US" w:bidi="ar-LY"/>
        </w:rPr>
        <w:t xml:space="preserve">addafi encouraged Islam </w:t>
      </w:r>
      <w:r w:rsidR="0053452D" w:rsidRPr="0051053E">
        <w:rPr>
          <w:rFonts w:asciiTheme="majorBidi" w:hAnsiTheme="majorBidi" w:cstheme="majorBidi"/>
          <w:lang w:val="en-US" w:bidi="ar-LY"/>
        </w:rPr>
        <w:t>because he needed</w:t>
      </w:r>
      <w:r w:rsidR="004D2F92" w:rsidRPr="0051053E">
        <w:rPr>
          <w:rFonts w:asciiTheme="majorBidi" w:hAnsiTheme="majorBidi" w:cstheme="majorBidi"/>
          <w:lang w:val="en-US" w:bidi="ar-LY"/>
        </w:rPr>
        <w:t xml:space="preserve"> to show himself as tribal, military and religious leader at the same time, but he didn`t </w:t>
      </w:r>
      <w:r w:rsidR="00F963A8" w:rsidRPr="0051053E">
        <w:rPr>
          <w:rFonts w:asciiTheme="majorBidi" w:hAnsiTheme="majorBidi" w:cstheme="majorBidi"/>
          <w:lang w:val="en-US" w:bidi="ar-LY"/>
        </w:rPr>
        <w:t>develop the net</w:t>
      </w:r>
      <w:r w:rsidR="00632C89" w:rsidRPr="0051053E">
        <w:rPr>
          <w:rFonts w:asciiTheme="majorBidi" w:hAnsiTheme="majorBidi" w:cstheme="majorBidi"/>
          <w:lang w:val="en-US" w:bidi="ar-LY"/>
        </w:rPr>
        <w:t>work</w:t>
      </w:r>
      <w:r w:rsidR="00F963A8" w:rsidRPr="0051053E">
        <w:rPr>
          <w:rFonts w:asciiTheme="majorBidi" w:hAnsiTheme="majorBidi" w:cstheme="majorBidi"/>
          <w:lang w:val="en-US" w:bidi="ar-LY"/>
        </w:rPr>
        <w:t xml:space="preserve"> of Islamic </w:t>
      </w:r>
      <w:r w:rsidR="00943C4B" w:rsidRPr="0051053E">
        <w:rPr>
          <w:rFonts w:asciiTheme="majorBidi" w:hAnsiTheme="majorBidi" w:cstheme="majorBidi"/>
          <w:lang w:val="en-US" w:bidi="ar-LY"/>
        </w:rPr>
        <w:t>agencies</w:t>
      </w:r>
      <w:r w:rsidR="00F963A8" w:rsidRPr="0051053E">
        <w:rPr>
          <w:rFonts w:asciiTheme="majorBidi" w:hAnsiTheme="majorBidi" w:cstheme="majorBidi"/>
          <w:lang w:val="en-US" w:bidi="ar-LY"/>
        </w:rPr>
        <w:t xml:space="preserve"> </w:t>
      </w:r>
      <w:r w:rsidR="00AF5C6C" w:rsidRPr="0051053E">
        <w:rPr>
          <w:rFonts w:asciiTheme="majorBidi" w:hAnsiTheme="majorBidi" w:cstheme="majorBidi"/>
          <w:lang w:val="en-US" w:bidi="ar-LY"/>
        </w:rPr>
        <w:t xml:space="preserve">such </w:t>
      </w:r>
      <w:r w:rsidR="00F963A8" w:rsidRPr="0051053E">
        <w:rPr>
          <w:rFonts w:asciiTheme="majorBidi" w:hAnsiTheme="majorBidi" w:cstheme="majorBidi"/>
          <w:lang w:val="en-US" w:bidi="ar-LY"/>
        </w:rPr>
        <w:t xml:space="preserve">as universities or </w:t>
      </w:r>
      <w:r w:rsidR="009713DC" w:rsidRPr="0051053E">
        <w:rPr>
          <w:rFonts w:asciiTheme="majorBidi" w:hAnsiTheme="majorBidi" w:cstheme="majorBidi"/>
          <w:i/>
          <w:iCs/>
          <w:lang w:val="en-US" w:bidi="ar-LY"/>
        </w:rPr>
        <w:t>fiq</w:t>
      </w:r>
      <w:r w:rsidR="00F963A8" w:rsidRPr="0051053E">
        <w:rPr>
          <w:rFonts w:asciiTheme="majorBidi" w:hAnsiTheme="majorBidi" w:cstheme="majorBidi"/>
          <w:i/>
          <w:iCs/>
          <w:lang w:val="en-US" w:bidi="ar-LY"/>
        </w:rPr>
        <w:t>h</w:t>
      </w:r>
      <w:r w:rsidR="00F963A8" w:rsidRPr="0051053E">
        <w:rPr>
          <w:rFonts w:asciiTheme="majorBidi" w:hAnsiTheme="majorBidi" w:cstheme="majorBidi"/>
          <w:lang w:val="en-US" w:bidi="ar-LY"/>
        </w:rPr>
        <w:t xml:space="preserve"> schools. And Islamism on the Libyan soil lacks </w:t>
      </w:r>
      <w:r w:rsidR="004556BC" w:rsidRPr="0051053E">
        <w:rPr>
          <w:rFonts w:asciiTheme="majorBidi" w:hAnsiTheme="majorBidi" w:cstheme="majorBidi"/>
          <w:lang w:val="en-US" w:bidi="ar-LY"/>
        </w:rPr>
        <w:t>sufficient</w:t>
      </w:r>
      <w:r w:rsidR="00F963A8" w:rsidRPr="0051053E">
        <w:rPr>
          <w:rFonts w:asciiTheme="majorBidi" w:hAnsiTheme="majorBidi" w:cstheme="majorBidi"/>
          <w:lang w:val="en-US" w:bidi="ar-LY"/>
        </w:rPr>
        <w:t xml:space="preserve"> roots that could help it </w:t>
      </w:r>
      <w:r w:rsidR="00D22847" w:rsidRPr="0051053E">
        <w:rPr>
          <w:rFonts w:asciiTheme="majorBidi" w:hAnsiTheme="majorBidi" w:cstheme="majorBidi"/>
          <w:lang w:val="en-US" w:bidi="ar-LY"/>
        </w:rPr>
        <w:t>spread</w:t>
      </w:r>
      <w:r w:rsidR="00F963A8" w:rsidRPr="0051053E">
        <w:rPr>
          <w:rFonts w:asciiTheme="majorBidi" w:hAnsiTheme="majorBidi" w:cstheme="majorBidi"/>
          <w:lang w:val="en-US" w:bidi="ar-LY"/>
        </w:rPr>
        <w:t xml:space="preserve"> among the population.</w:t>
      </w:r>
    </w:p>
    <w:p w14:paraId="25AA514C" w14:textId="2D595A9C" w:rsidR="00F963A8" w:rsidRPr="0051053E" w:rsidRDefault="00DB11E6"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In order to e</w:t>
      </w:r>
      <w:r w:rsidR="000B4743" w:rsidRPr="0051053E">
        <w:rPr>
          <w:rFonts w:asciiTheme="majorBidi" w:hAnsiTheme="majorBidi" w:cstheme="majorBidi"/>
          <w:lang w:val="en-US" w:bidi="ar-LY"/>
        </w:rPr>
        <w:t>xplai</w:t>
      </w:r>
      <w:r w:rsidRPr="0051053E">
        <w:rPr>
          <w:rFonts w:asciiTheme="majorBidi" w:hAnsiTheme="majorBidi" w:cstheme="majorBidi"/>
          <w:lang w:val="en-US" w:bidi="ar-LY"/>
        </w:rPr>
        <w:t xml:space="preserve">n the reasons for </w:t>
      </w:r>
      <w:r w:rsidR="00F963A8" w:rsidRPr="0051053E">
        <w:rPr>
          <w:rFonts w:asciiTheme="majorBidi" w:hAnsiTheme="majorBidi" w:cstheme="majorBidi"/>
          <w:lang w:val="en-US" w:bidi="ar-LY"/>
        </w:rPr>
        <w:t>the Islamist parties still exist</w:t>
      </w:r>
      <w:r w:rsidR="009B0557" w:rsidRPr="0051053E">
        <w:rPr>
          <w:rFonts w:asciiTheme="majorBidi" w:hAnsiTheme="majorBidi" w:cstheme="majorBidi"/>
          <w:lang w:val="en-US" w:bidi="ar-LY"/>
        </w:rPr>
        <w:t>ing and playing</w:t>
      </w:r>
      <w:r w:rsidR="000B4743" w:rsidRPr="0051053E">
        <w:rPr>
          <w:rFonts w:asciiTheme="majorBidi" w:hAnsiTheme="majorBidi" w:cstheme="majorBidi"/>
          <w:lang w:val="en-US" w:bidi="ar-LY"/>
        </w:rPr>
        <w:t xml:space="preserve"> an important role in </w:t>
      </w:r>
      <w:r w:rsidR="007D100D" w:rsidRPr="0051053E">
        <w:rPr>
          <w:rFonts w:asciiTheme="majorBidi" w:hAnsiTheme="majorBidi" w:cstheme="majorBidi"/>
          <w:lang w:val="en-US" w:bidi="ar-LY"/>
        </w:rPr>
        <w:t xml:space="preserve">the </w:t>
      </w:r>
      <w:r w:rsidR="000B4743" w:rsidRPr="0051053E">
        <w:rPr>
          <w:rFonts w:asciiTheme="majorBidi" w:hAnsiTheme="majorBidi" w:cstheme="majorBidi"/>
          <w:lang w:val="en-US" w:bidi="ar-LY"/>
        </w:rPr>
        <w:t>country’s politic</w:t>
      </w:r>
      <w:r w:rsidR="00CD2F20" w:rsidRPr="0051053E">
        <w:rPr>
          <w:rFonts w:asciiTheme="majorBidi" w:hAnsiTheme="majorBidi" w:cstheme="majorBidi"/>
          <w:lang w:val="en-US" w:bidi="ar-LY"/>
        </w:rPr>
        <w:t>s</w:t>
      </w:r>
      <w:r w:rsidR="000B4743" w:rsidRPr="0051053E">
        <w:rPr>
          <w:rFonts w:asciiTheme="majorBidi" w:hAnsiTheme="majorBidi" w:cstheme="majorBidi"/>
          <w:lang w:val="en-US" w:bidi="ar-LY"/>
        </w:rPr>
        <w:t>, we have to acknowledge several factors:</w:t>
      </w:r>
    </w:p>
    <w:p w14:paraId="11FD8AD5" w14:textId="2631CF9D" w:rsidR="00F963A8" w:rsidRPr="0051053E" w:rsidRDefault="001945AB" w:rsidP="0051053E">
      <w:pPr>
        <w:jc w:val="both"/>
        <w:rPr>
          <w:rFonts w:asciiTheme="majorBidi" w:hAnsiTheme="majorBidi" w:cstheme="majorBidi"/>
          <w:lang w:val="en-US" w:bidi="ar-LY"/>
        </w:rPr>
      </w:pPr>
      <w:r w:rsidRPr="0051053E">
        <w:rPr>
          <w:rFonts w:asciiTheme="majorBidi" w:hAnsiTheme="majorBidi" w:cstheme="majorBidi"/>
          <w:lang w:val="en-US" w:bidi="ar-LY"/>
        </w:rPr>
        <w:t>S</w:t>
      </w:r>
      <w:r w:rsidR="00F963A8" w:rsidRPr="0051053E">
        <w:rPr>
          <w:rFonts w:asciiTheme="majorBidi" w:hAnsiTheme="majorBidi" w:cstheme="majorBidi"/>
          <w:lang w:val="en-US" w:bidi="ar-LY"/>
        </w:rPr>
        <w:t>ome Libyans left the state and took part in military campaigns in other regions</w:t>
      </w:r>
      <w:r w:rsidRPr="0051053E">
        <w:rPr>
          <w:rFonts w:asciiTheme="majorBidi" w:hAnsiTheme="majorBidi" w:cstheme="majorBidi"/>
          <w:lang w:val="en-US" w:bidi="ar-LY"/>
        </w:rPr>
        <w:t xml:space="preserve"> such as Afghanistan and Iraq</w:t>
      </w:r>
      <w:r w:rsidR="00D57781" w:rsidRPr="0051053E">
        <w:rPr>
          <w:rFonts w:asciiTheme="majorBidi" w:hAnsiTheme="majorBidi" w:cstheme="majorBidi"/>
          <w:lang w:val="en-US" w:bidi="ar-LY"/>
        </w:rPr>
        <w:t xml:space="preserve"> (</w:t>
      </w:r>
      <w:r w:rsidR="00D72281" w:rsidRPr="0051053E">
        <w:rPr>
          <w:rFonts w:asciiTheme="majorBidi" w:hAnsiTheme="majorBidi" w:cstheme="majorBidi"/>
          <w:lang w:val="en-US" w:bidi="ar-LY"/>
        </w:rPr>
        <w:t xml:space="preserve">Smits, 2013, p. </w:t>
      </w:r>
      <w:r w:rsidR="00C2284D" w:rsidRPr="0051053E">
        <w:rPr>
          <w:rFonts w:asciiTheme="majorBidi" w:hAnsiTheme="majorBidi" w:cstheme="majorBidi"/>
          <w:lang w:val="en-US" w:bidi="ar-LY"/>
        </w:rPr>
        <w:t>14</w:t>
      </w:r>
      <w:r w:rsidR="00D57781" w:rsidRPr="0051053E">
        <w:rPr>
          <w:rFonts w:asciiTheme="majorBidi" w:hAnsiTheme="majorBidi" w:cstheme="majorBidi"/>
          <w:lang w:val="en-US" w:bidi="ar-LY"/>
        </w:rPr>
        <w:t>)</w:t>
      </w:r>
      <w:r w:rsidR="00F963A8" w:rsidRPr="0051053E">
        <w:rPr>
          <w:rFonts w:asciiTheme="majorBidi" w:hAnsiTheme="majorBidi" w:cstheme="majorBidi"/>
          <w:lang w:val="en-US" w:bidi="ar-LY"/>
        </w:rPr>
        <w:t xml:space="preserve">. </w:t>
      </w:r>
    </w:p>
    <w:p w14:paraId="4E483247" w14:textId="66D474BF" w:rsidR="007E042F" w:rsidRPr="0051053E" w:rsidRDefault="00E3753C" w:rsidP="0051053E">
      <w:pPr>
        <w:jc w:val="both"/>
        <w:rPr>
          <w:rFonts w:asciiTheme="majorBidi" w:hAnsiTheme="majorBidi" w:cstheme="majorBidi"/>
          <w:lang w:val="en-US" w:bidi="ar-LY"/>
        </w:rPr>
      </w:pPr>
      <w:r w:rsidRPr="0051053E">
        <w:rPr>
          <w:rFonts w:asciiTheme="majorBidi" w:hAnsiTheme="majorBidi" w:cstheme="majorBidi"/>
          <w:lang w:val="en-US" w:bidi="ar-LY"/>
        </w:rPr>
        <w:t>The vacuum of power attracts</w:t>
      </w:r>
      <w:r w:rsidR="007E042F" w:rsidRPr="0051053E">
        <w:rPr>
          <w:rFonts w:asciiTheme="majorBidi" w:hAnsiTheme="majorBidi" w:cstheme="majorBidi"/>
          <w:lang w:val="en-US" w:bidi="ar-LY"/>
        </w:rPr>
        <w:t xml:space="preserve"> Islamist movements</w:t>
      </w:r>
      <w:r w:rsidR="009500AA" w:rsidRPr="0051053E">
        <w:rPr>
          <w:rFonts w:asciiTheme="majorBidi" w:hAnsiTheme="majorBidi" w:cstheme="majorBidi"/>
          <w:lang w:val="en-US" w:bidi="ar-LY"/>
        </w:rPr>
        <w:t xml:space="preserve"> in general</w:t>
      </w:r>
      <w:r w:rsidR="007E042F" w:rsidRPr="0051053E">
        <w:rPr>
          <w:rFonts w:asciiTheme="majorBidi" w:hAnsiTheme="majorBidi" w:cstheme="majorBidi"/>
          <w:lang w:val="en-US" w:bidi="ar-LY"/>
        </w:rPr>
        <w:t xml:space="preserve">, and we must </w:t>
      </w:r>
      <w:r w:rsidR="00D100B6" w:rsidRPr="0051053E">
        <w:rPr>
          <w:rFonts w:asciiTheme="majorBidi" w:hAnsiTheme="majorBidi" w:cstheme="majorBidi"/>
          <w:lang w:val="en-US" w:bidi="ar-LY"/>
        </w:rPr>
        <w:t>acknowledge</w:t>
      </w:r>
      <w:r w:rsidR="007E042F" w:rsidRPr="0051053E">
        <w:rPr>
          <w:rFonts w:asciiTheme="majorBidi" w:hAnsiTheme="majorBidi" w:cstheme="majorBidi"/>
          <w:lang w:val="en-US" w:bidi="ar-LY"/>
        </w:rPr>
        <w:t xml:space="preserve">, that after Tunisian and Egyptian experiences they </w:t>
      </w:r>
      <w:r w:rsidR="0084734B" w:rsidRPr="0051053E">
        <w:rPr>
          <w:rFonts w:asciiTheme="majorBidi" w:hAnsiTheme="majorBidi" w:cstheme="majorBidi"/>
          <w:lang w:val="en-US" w:bidi="ar-LY"/>
        </w:rPr>
        <w:t>perfected</w:t>
      </w:r>
      <w:r w:rsidR="007E042F" w:rsidRPr="0051053E">
        <w:rPr>
          <w:rFonts w:asciiTheme="majorBidi" w:hAnsiTheme="majorBidi" w:cstheme="majorBidi"/>
          <w:lang w:val="en-US" w:bidi="ar-LY"/>
        </w:rPr>
        <w:t xml:space="preserve"> </w:t>
      </w:r>
      <w:r w:rsidR="008D26B6" w:rsidRPr="0051053E">
        <w:rPr>
          <w:rFonts w:asciiTheme="majorBidi" w:hAnsiTheme="majorBidi" w:cstheme="majorBidi"/>
          <w:lang w:val="en-US" w:bidi="ar-LY"/>
        </w:rPr>
        <w:t>methods</w:t>
      </w:r>
      <w:r w:rsidR="007E042F" w:rsidRPr="0051053E">
        <w:rPr>
          <w:rFonts w:asciiTheme="majorBidi" w:hAnsiTheme="majorBidi" w:cstheme="majorBidi"/>
          <w:lang w:val="en-US" w:bidi="ar-LY"/>
        </w:rPr>
        <w:t xml:space="preserve"> of fil</w:t>
      </w:r>
      <w:r w:rsidR="004621C4" w:rsidRPr="0051053E">
        <w:rPr>
          <w:rFonts w:asciiTheme="majorBidi" w:hAnsiTheme="majorBidi" w:cstheme="majorBidi"/>
          <w:lang w:val="en-US" w:bidi="ar-LY"/>
        </w:rPr>
        <w:t>ling the void</w:t>
      </w:r>
      <w:r w:rsidR="00796D98" w:rsidRPr="0051053E">
        <w:rPr>
          <w:rFonts w:asciiTheme="majorBidi" w:hAnsiTheme="majorBidi" w:cstheme="majorBidi"/>
          <w:lang w:val="en-US" w:bidi="ar-LY"/>
        </w:rPr>
        <w:t xml:space="preserve">. </w:t>
      </w:r>
    </w:p>
    <w:p w14:paraId="7F8FBB7E" w14:textId="4B36F4FF" w:rsidR="00BD2BB4" w:rsidRPr="0051053E" w:rsidRDefault="00BD2BB4" w:rsidP="0051053E">
      <w:pPr>
        <w:jc w:val="both"/>
        <w:rPr>
          <w:rFonts w:asciiTheme="majorBidi" w:hAnsiTheme="majorBidi" w:cstheme="majorBidi"/>
          <w:lang w:val="en-US" w:bidi="ar-LY"/>
        </w:rPr>
      </w:pPr>
      <w:r w:rsidRPr="0051053E">
        <w:rPr>
          <w:rFonts w:asciiTheme="majorBidi" w:hAnsiTheme="majorBidi" w:cstheme="majorBidi"/>
          <w:lang w:val="en-US" w:bidi="ar-LY"/>
        </w:rPr>
        <w:t>The transbor</w:t>
      </w:r>
      <w:r w:rsidR="00BC7FC6" w:rsidRPr="0051053E">
        <w:rPr>
          <w:rFonts w:asciiTheme="majorBidi" w:hAnsiTheme="majorBidi" w:cstheme="majorBidi"/>
          <w:lang w:val="en-US" w:bidi="ar-LY"/>
        </w:rPr>
        <w:t xml:space="preserve">der </w:t>
      </w:r>
      <w:r w:rsidR="00336F6C" w:rsidRPr="0051053E">
        <w:rPr>
          <w:rFonts w:asciiTheme="majorBidi" w:hAnsiTheme="majorBidi" w:cstheme="majorBidi"/>
          <w:lang w:val="en-US" w:bidi="ar-LY"/>
        </w:rPr>
        <w:t xml:space="preserve">heteronymic </w:t>
      </w:r>
      <w:r w:rsidR="00BC7FC6" w:rsidRPr="0051053E">
        <w:rPr>
          <w:rFonts w:asciiTheme="majorBidi" w:hAnsiTheme="majorBidi" w:cstheme="majorBidi"/>
          <w:lang w:val="en-US" w:bidi="ar-LY"/>
        </w:rPr>
        <w:t>concept of Umma</w:t>
      </w:r>
      <w:r w:rsidR="00336F6C" w:rsidRPr="0051053E">
        <w:rPr>
          <w:rFonts w:asciiTheme="majorBidi" w:hAnsiTheme="majorBidi" w:cstheme="majorBidi"/>
          <w:lang w:val="en-US" w:bidi="ar-LY"/>
        </w:rPr>
        <w:t xml:space="preserve">, as proselytized by Islamist ideologues has undoubtedly attracted scores of active disenfranchised youth. </w:t>
      </w:r>
    </w:p>
    <w:p w14:paraId="55A05C4B" w14:textId="68A852CF" w:rsidR="00F963A8" w:rsidRPr="0051053E" w:rsidRDefault="00336F6C"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Though there exist a strong argument of Makhdali Salafis attaining strong positions in Libyan political landscape (Fitzgerald, </w:t>
      </w:r>
      <w:r w:rsidR="00AC1400" w:rsidRPr="0051053E">
        <w:rPr>
          <w:rFonts w:asciiTheme="majorBidi" w:hAnsiTheme="majorBidi" w:cstheme="majorBidi"/>
          <w:lang w:val="en-US" w:bidi="ar-LY"/>
        </w:rPr>
        <w:t>2018), we still posit the two</w:t>
      </w:r>
      <w:r w:rsidR="00796D98" w:rsidRPr="0051053E">
        <w:rPr>
          <w:rFonts w:asciiTheme="majorBidi" w:hAnsiTheme="majorBidi" w:cstheme="majorBidi"/>
          <w:lang w:val="en-US" w:bidi="ar-LY"/>
        </w:rPr>
        <w:t xml:space="preserve"> main reasons for </w:t>
      </w:r>
      <w:r w:rsidR="0035182D" w:rsidRPr="0051053E">
        <w:rPr>
          <w:rFonts w:asciiTheme="majorBidi" w:hAnsiTheme="majorBidi" w:cstheme="majorBidi"/>
          <w:lang w:val="en-US" w:bidi="ar-LY"/>
        </w:rPr>
        <w:t xml:space="preserve">the </w:t>
      </w:r>
      <w:r w:rsidR="00796D98" w:rsidRPr="0051053E">
        <w:rPr>
          <w:rFonts w:asciiTheme="majorBidi" w:hAnsiTheme="majorBidi" w:cstheme="majorBidi"/>
          <w:lang w:val="en-US" w:bidi="ar-LY"/>
        </w:rPr>
        <w:t xml:space="preserve">Islamists` failure </w:t>
      </w:r>
      <w:r w:rsidR="00AC1400" w:rsidRPr="0051053E">
        <w:rPr>
          <w:rFonts w:asciiTheme="majorBidi" w:hAnsiTheme="majorBidi" w:cstheme="majorBidi"/>
          <w:lang w:val="en-US" w:bidi="ar-LY"/>
        </w:rPr>
        <w:t xml:space="preserve">i.e. </w:t>
      </w:r>
      <w:r w:rsidR="00093C08" w:rsidRPr="0051053E">
        <w:rPr>
          <w:rFonts w:asciiTheme="majorBidi" w:hAnsiTheme="majorBidi" w:cstheme="majorBidi"/>
          <w:lang w:val="en-US" w:bidi="ar-LY"/>
        </w:rPr>
        <w:t xml:space="preserve"> </w:t>
      </w:r>
      <w:r w:rsidR="00796D98" w:rsidRPr="0051053E">
        <w:rPr>
          <w:rFonts w:asciiTheme="majorBidi" w:hAnsiTheme="majorBidi" w:cstheme="majorBidi"/>
          <w:lang w:val="en-US" w:bidi="ar-LY"/>
        </w:rPr>
        <w:t>the tribal-secular character of Libya</w:t>
      </w:r>
      <w:r w:rsidR="00F77C6C" w:rsidRPr="0051053E">
        <w:rPr>
          <w:rFonts w:asciiTheme="majorBidi" w:hAnsiTheme="majorBidi" w:cstheme="majorBidi"/>
          <w:lang w:val="en-US" w:bidi="ar-LY"/>
        </w:rPr>
        <w:t>n society</w:t>
      </w:r>
      <w:r w:rsidR="00796D98" w:rsidRPr="0051053E">
        <w:rPr>
          <w:rFonts w:asciiTheme="majorBidi" w:hAnsiTheme="majorBidi" w:cstheme="majorBidi"/>
          <w:lang w:val="en-US" w:bidi="ar-LY"/>
        </w:rPr>
        <w:t xml:space="preserve">, </w:t>
      </w:r>
      <w:r w:rsidR="006C3CF0" w:rsidRPr="0051053E">
        <w:rPr>
          <w:rFonts w:asciiTheme="majorBidi" w:hAnsiTheme="majorBidi" w:cstheme="majorBidi"/>
          <w:lang w:val="en-US" w:bidi="ar-LY"/>
        </w:rPr>
        <w:t xml:space="preserve">and the clashes between different </w:t>
      </w:r>
      <w:r w:rsidR="00093C08" w:rsidRPr="0051053E">
        <w:rPr>
          <w:rFonts w:asciiTheme="majorBidi" w:hAnsiTheme="majorBidi" w:cstheme="majorBidi"/>
          <w:lang w:val="en-US" w:bidi="ar-LY"/>
        </w:rPr>
        <w:t xml:space="preserve">groups </w:t>
      </w:r>
      <w:r w:rsidR="009500AA" w:rsidRPr="0051053E">
        <w:rPr>
          <w:rFonts w:asciiTheme="majorBidi" w:hAnsiTheme="majorBidi" w:cstheme="majorBidi"/>
          <w:lang w:val="en-US" w:bidi="ar-LY"/>
        </w:rPr>
        <w:lastRenderedPageBreak/>
        <w:t>of the radicals themselves,</w:t>
      </w:r>
      <w:r w:rsidR="006C3CF0" w:rsidRPr="0051053E">
        <w:rPr>
          <w:rFonts w:asciiTheme="majorBidi" w:hAnsiTheme="majorBidi" w:cstheme="majorBidi"/>
          <w:lang w:val="en-US" w:bidi="ar-LY"/>
        </w:rPr>
        <w:t xml:space="preserve"> pr</w:t>
      </w:r>
      <w:r w:rsidR="00A427C9" w:rsidRPr="0051053E">
        <w:rPr>
          <w:rFonts w:asciiTheme="majorBidi" w:hAnsiTheme="majorBidi" w:cstheme="majorBidi"/>
          <w:lang w:val="en-US" w:bidi="ar-LY"/>
        </w:rPr>
        <w:t xml:space="preserve">event the Islamists to </w:t>
      </w:r>
      <w:r w:rsidR="009D70BB" w:rsidRPr="0051053E">
        <w:rPr>
          <w:rFonts w:asciiTheme="majorBidi" w:hAnsiTheme="majorBidi" w:cstheme="majorBidi"/>
          <w:lang w:val="en-US" w:bidi="ar-LY"/>
        </w:rPr>
        <w:t xml:space="preserve">build a </w:t>
      </w:r>
      <w:r w:rsidR="006C3CF0" w:rsidRPr="0051053E">
        <w:rPr>
          <w:rFonts w:asciiTheme="majorBidi" w:hAnsiTheme="majorBidi" w:cstheme="majorBidi"/>
          <w:lang w:val="en-US" w:bidi="ar-LY"/>
        </w:rPr>
        <w:t>unified core</w:t>
      </w:r>
      <w:r w:rsidR="002915C5" w:rsidRPr="0051053E">
        <w:rPr>
          <w:rFonts w:asciiTheme="majorBidi" w:hAnsiTheme="majorBidi" w:cstheme="majorBidi"/>
          <w:lang w:val="en-US" w:bidi="ar-LY"/>
        </w:rPr>
        <w:t>,</w:t>
      </w:r>
      <w:r w:rsidR="006C3CF0" w:rsidRPr="0051053E">
        <w:rPr>
          <w:rFonts w:asciiTheme="majorBidi" w:hAnsiTheme="majorBidi" w:cstheme="majorBidi"/>
          <w:lang w:val="en-US" w:bidi="ar-LY"/>
        </w:rPr>
        <w:t xml:space="preserve"> or base. From this point</w:t>
      </w:r>
      <w:r w:rsidR="00D32CDD" w:rsidRPr="0051053E">
        <w:rPr>
          <w:rFonts w:asciiTheme="majorBidi" w:hAnsiTheme="majorBidi" w:cstheme="majorBidi"/>
          <w:lang w:val="en-US" w:bidi="ar-LY"/>
        </w:rPr>
        <w:t xml:space="preserve"> of view</w:t>
      </w:r>
      <w:r w:rsidR="006C3CF0" w:rsidRPr="0051053E">
        <w:rPr>
          <w:rFonts w:asciiTheme="majorBidi" w:hAnsiTheme="majorBidi" w:cstheme="majorBidi"/>
          <w:lang w:val="en-US" w:bidi="ar-LY"/>
        </w:rPr>
        <w:t xml:space="preserve">, there are no strong </w:t>
      </w:r>
      <w:r w:rsidR="007C0650" w:rsidRPr="0051053E">
        <w:rPr>
          <w:rFonts w:asciiTheme="majorBidi" w:hAnsiTheme="majorBidi" w:cstheme="majorBidi"/>
          <w:lang w:val="en-US" w:bidi="ar-LY"/>
        </w:rPr>
        <w:t xml:space="preserve">reasons for </w:t>
      </w:r>
      <w:r w:rsidR="006C3CF0" w:rsidRPr="0051053E">
        <w:rPr>
          <w:rFonts w:asciiTheme="majorBidi" w:hAnsiTheme="majorBidi" w:cstheme="majorBidi"/>
          <w:lang w:val="en-US" w:bidi="ar-LY"/>
        </w:rPr>
        <w:t xml:space="preserve">the Islamist strengthening </w:t>
      </w:r>
      <w:r w:rsidR="007C0650" w:rsidRPr="0051053E">
        <w:rPr>
          <w:rFonts w:asciiTheme="majorBidi" w:hAnsiTheme="majorBidi" w:cstheme="majorBidi"/>
          <w:lang w:val="en-US" w:bidi="ar-LY"/>
        </w:rPr>
        <w:t xml:space="preserve">their role </w:t>
      </w:r>
      <w:r w:rsidR="006C3CF0" w:rsidRPr="0051053E">
        <w:rPr>
          <w:rFonts w:asciiTheme="majorBidi" w:hAnsiTheme="majorBidi" w:cstheme="majorBidi"/>
          <w:lang w:val="en-US" w:bidi="ar-LY"/>
        </w:rPr>
        <w:t xml:space="preserve">in Libya. The last failures of </w:t>
      </w:r>
      <w:r w:rsidR="000031CE" w:rsidRPr="0051053E">
        <w:rPr>
          <w:rFonts w:asciiTheme="majorBidi" w:hAnsiTheme="majorBidi" w:cstheme="majorBidi"/>
          <w:lang w:val="en-US" w:bidi="ar-LY"/>
        </w:rPr>
        <w:t xml:space="preserve">the </w:t>
      </w:r>
      <w:r w:rsidR="006C3CF0" w:rsidRPr="0051053E">
        <w:rPr>
          <w:rFonts w:asciiTheme="majorBidi" w:hAnsiTheme="majorBidi" w:cstheme="majorBidi"/>
          <w:lang w:val="en-US" w:bidi="ar-LY"/>
        </w:rPr>
        <w:t>GNC and GNS to find any powerful allie</w:t>
      </w:r>
      <w:r w:rsidR="00E120F0" w:rsidRPr="0051053E">
        <w:rPr>
          <w:rFonts w:asciiTheme="majorBidi" w:hAnsiTheme="majorBidi" w:cstheme="majorBidi"/>
          <w:lang w:val="en-US" w:bidi="ar-LY"/>
        </w:rPr>
        <w:t>s</w:t>
      </w:r>
      <w:r w:rsidR="008517D7" w:rsidRPr="0051053E">
        <w:rPr>
          <w:rFonts w:asciiTheme="majorBidi" w:hAnsiTheme="majorBidi" w:cstheme="majorBidi"/>
          <w:lang w:val="en-US" w:bidi="ar-LY"/>
        </w:rPr>
        <w:t>,</w:t>
      </w:r>
      <w:r w:rsidR="00E120F0" w:rsidRPr="0051053E">
        <w:rPr>
          <w:rFonts w:asciiTheme="majorBidi" w:hAnsiTheme="majorBidi" w:cstheme="majorBidi"/>
          <w:lang w:val="en-US" w:bidi="ar-LY"/>
        </w:rPr>
        <w:t xml:space="preserve"> and to put under control any important structures in Tripoli </w:t>
      </w:r>
      <w:r w:rsidR="008517D7" w:rsidRPr="0051053E">
        <w:rPr>
          <w:rFonts w:asciiTheme="majorBidi" w:hAnsiTheme="majorBidi" w:cstheme="majorBidi"/>
          <w:lang w:val="en-US" w:bidi="ar-LY"/>
        </w:rPr>
        <w:t>seemingly validate</w:t>
      </w:r>
      <w:r w:rsidR="00E120F0" w:rsidRPr="0051053E">
        <w:rPr>
          <w:rFonts w:asciiTheme="majorBidi" w:hAnsiTheme="majorBidi" w:cstheme="majorBidi"/>
          <w:lang w:val="en-US" w:bidi="ar-LY"/>
        </w:rPr>
        <w:t xml:space="preserve"> this thesis. </w:t>
      </w:r>
    </w:p>
    <w:p w14:paraId="0401984C" w14:textId="77777777" w:rsidR="00C929C0" w:rsidRPr="0051053E" w:rsidRDefault="00C929C0" w:rsidP="0051053E">
      <w:pPr>
        <w:contextualSpacing/>
        <w:jc w:val="both"/>
        <w:rPr>
          <w:rFonts w:asciiTheme="majorBidi" w:hAnsiTheme="majorBidi" w:cstheme="majorBidi"/>
          <w:lang w:val="en-US" w:bidi="ar-LY"/>
        </w:rPr>
      </w:pPr>
    </w:p>
    <w:p w14:paraId="4C3C4711" w14:textId="77777777" w:rsidR="00FC443D" w:rsidRPr="0051053E" w:rsidRDefault="00FC443D"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The military formations and the security dilemma</w:t>
      </w:r>
    </w:p>
    <w:p w14:paraId="3F7F3E81" w14:textId="2377AEEC" w:rsidR="00FC443D" w:rsidRPr="0051053E" w:rsidRDefault="00E120F0"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Every political center of power is served by a number of military formations, which simultaneously play the role of the army and security force. Due to the number of governments, these military bodies </w:t>
      </w:r>
      <w:r w:rsidR="00F256A4" w:rsidRPr="0051053E">
        <w:rPr>
          <w:rFonts w:asciiTheme="majorBidi" w:hAnsiTheme="majorBidi" w:cstheme="majorBidi"/>
          <w:lang w:val="en-US" w:bidi="ar-LY"/>
        </w:rPr>
        <w:t>multiply too</w:t>
      </w:r>
      <w:r w:rsidRPr="0051053E">
        <w:rPr>
          <w:rFonts w:asciiTheme="majorBidi" w:hAnsiTheme="majorBidi" w:cstheme="majorBidi"/>
          <w:lang w:val="en-US" w:bidi="ar-LY"/>
        </w:rPr>
        <w:t xml:space="preserve">: </w:t>
      </w:r>
      <w:r w:rsidR="009E2D85"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LNA in the East, </w:t>
      </w:r>
      <w:r w:rsidR="009E2D85" w:rsidRPr="0051053E">
        <w:rPr>
          <w:rFonts w:asciiTheme="majorBidi" w:hAnsiTheme="majorBidi" w:cstheme="majorBidi"/>
          <w:lang w:val="en-US" w:bidi="ar-LY"/>
        </w:rPr>
        <w:t xml:space="preserve">the </w:t>
      </w:r>
      <w:r w:rsidR="00A427C9" w:rsidRPr="0051053E">
        <w:rPr>
          <w:rFonts w:asciiTheme="majorBidi" w:hAnsiTheme="majorBidi" w:cstheme="majorBidi"/>
          <w:lang w:val="en-US" w:bidi="ar-LY"/>
        </w:rPr>
        <w:t>Misrata</w:t>
      </w:r>
      <w:r w:rsidRPr="0051053E">
        <w:rPr>
          <w:rFonts w:asciiTheme="majorBidi" w:hAnsiTheme="majorBidi" w:cstheme="majorBidi"/>
          <w:lang w:val="en-US" w:bidi="ar-LY"/>
        </w:rPr>
        <w:t xml:space="preserve"> brigades</w:t>
      </w:r>
      <w:r w:rsidR="009E2D85" w:rsidRPr="0051053E">
        <w:rPr>
          <w:rFonts w:asciiTheme="majorBidi" w:hAnsiTheme="majorBidi" w:cstheme="majorBidi"/>
          <w:lang w:val="en-US" w:bidi="ar-LY"/>
        </w:rPr>
        <w:t>, coupled with</w:t>
      </w:r>
      <w:r w:rsidR="009E2D85" w:rsidRPr="0051053E" w:rsidDel="009E2D85">
        <w:rPr>
          <w:rFonts w:asciiTheme="majorBidi" w:hAnsiTheme="majorBidi" w:cstheme="majorBidi"/>
          <w:lang w:val="en-US" w:bidi="ar-LY"/>
        </w:rPr>
        <w:t xml:space="preserve"> </w:t>
      </w:r>
      <w:r w:rsidR="009500AA" w:rsidRPr="0051053E">
        <w:rPr>
          <w:rFonts w:asciiTheme="majorBidi" w:hAnsiTheme="majorBidi" w:cstheme="majorBidi"/>
          <w:lang w:val="en-US" w:bidi="ar-LY"/>
        </w:rPr>
        <w:t>most of Tripoli brigades</w:t>
      </w:r>
      <w:r w:rsidRPr="0051053E">
        <w:rPr>
          <w:rFonts w:asciiTheme="majorBidi" w:hAnsiTheme="majorBidi" w:cstheme="majorBidi"/>
          <w:lang w:val="en-US" w:bidi="ar-LY"/>
        </w:rPr>
        <w:t xml:space="preserve"> in the West</w:t>
      </w:r>
      <w:r w:rsidR="009E2D85" w:rsidRPr="0051053E">
        <w:rPr>
          <w:rFonts w:asciiTheme="majorBidi" w:hAnsiTheme="majorBidi" w:cstheme="majorBidi"/>
          <w:lang w:val="en-US" w:bidi="ar-LY"/>
        </w:rPr>
        <w:t>,</w:t>
      </w:r>
      <w:r w:rsidRPr="0051053E">
        <w:rPr>
          <w:rFonts w:asciiTheme="majorBidi" w:hAnsiTheme="majorBidi" w:cstheme="majorBidi"/>
          <w:lang w:val="en-US" w:bidi="ar-LY"/>
        </w:rPr>
        <w:t xml:space="preserve"> and </w:t>
      </w:r>
      <w:r w:rsidR="009E2D85" w:rsidRPr="0051053E">
        <w:rPr>
          <w:rFonts w:asciiTheme="majorBidi" w:hAnsiTheme="majorBidi" w:cstheme="majorBidi"/>
          <w:lang w:val="en-US" w:bidi="ar-LY"/>
        </w:rPr>
        <w:t xml:space="preserve">the </w:t>
      </w:r>
      <w:r w:rsidRPr="0051053E">
        <w:rPr>
          <w:rFonts w:asciiTheme="majorBidi" w:hAnsiTheme="majorBidi" w:cstheme="majorBidi"/>
          <w:lang w:val="en-US" w:bidi="ar-LY"/>
        </w:rPr>
        <w:t>so</w:t>
      </w:r>
      <w:r w:rsidR="00172680" w:rsidRPr="0051053E">
        <w:rPr>
          <w:rFonts w:asciiTheme="majorBidi" w:hAnsiTheme="majorBidi" w:cstheme="majorBidi"/>
          <w:lang w:val="en-US" w:bidi="ar-LY"/>
        </w:rPr>
        <w:t xml:space="preserve"> </w:t>
      </w:r>
      <w:r w:rsidRPr="0051053E">
        <w:rPr>
          <w:rFonts w:asciiTheme="majorBidi" w:hAnsiTheme="majorBidi" w:cstheme="majorBidi"/>
          <w:lang w:val="en-US" w:bidi="ar-LY"/>
        </w:rPr>
        <w:t>called Libyan Shield Force in different parts of the state</w:t>
      </w:r>
      <w:r w:rsidR="00D57781"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Guide,</w:t>
      </w:r>
      <w:r w:rsidR="00E926C3"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p>
    <w:p w14:paraId="0F8DA0D9" w14:textId="0037CA0D" w:rsidR="00E120F0" w:rsidRPr="0051053E" w:rsidRDefault="00957C7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In fact, </w:t>
      </w:r>
      <w:r w:rsidR="00D828F3"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LNA isn`t an army in the </w:t>
      </w:r>
      <w:r w:rsidR="000A553B" w:rsidRPr="0051053E">
        <w:rPr>
          <w:rFonts w:asciiTheme="majorBidi" w:hAnsiTheme="majorBidi" w:cstheme="majorBidi"/>
          <w:lang w:val="en-US" w:bidi="ar-LY"/>
        </w:rPr>
        <w:t xml:space="preserve">strict </w:t>
      </w:r>
      <w:r w:rsidRPr="0051053E">
        <w:rPr>
          <w:rFonts w:asciiTheme="majorBidi" w:hAnsiTheme="majorBidi" w:cstheme="majorBidi"/>
          <w:lang w:val="en-US" w:bidi="ar-LY"/>
        </w:rPr>
        <w:t xml:space="preserve">sense of </w:t>
      </w:r>
      <w:r w:rsidR="004A7876" w:rsidRPr="0051053E">
        <w:rPr>
          <w:rFonts w:asciiTheme="majorBidi" w:hAnsiTheme="majorBidi" w:cstheme="majorBidi"/>
          <w:lang w:val="en-US" w:bidi="ar-LY"/>
        </w:rPr>
        <w:t>the term</w:t>
      </w:r>
      <w:r w:rsidRPr="0051053E">
        <w:rPr>
          <w:rFonts w:asciiTheme="majorBidi" w:hAnsiTheme="majorBidi" w:cstheme="majorBidi"/>
          <w:lang w:val="en-US" w:bidi="ar-LY"/>
        </w:rPr>
        <w:t xml:space="preserve">, as </w:t>
      </w:r>
      <w:r w:rsidR="004C32C9" w:rsidRPr="0051053E">
        <w:rPr>
          <w:rFonts w:asciiTheme="majorBidi" w:hAnsiTheme="majorBidi" w:cstheme="majorBidi"/>
          <w:lang w:val="en-US" w:bidi="ar-LY"/>
        </w:rPr>
        <w:t xml:space="preserve">it </w:t>
      </w:r>
      <w:r w:rsidR="00A427C9" w:rsidRPr="0051053E">
        <w:rPr>
          <w:rFonts w:asciiTheme="majorBidi" w:hAnsiTheme="majorBidi" w:cstheme="majorBidi"/>
          <w:lang w:val="en-US" w:bidi="ar-LY"/>
        </w:rPr>
        <w:t>re</w:t>
      </w:r>
      <w:r w:rsidR="004C32C9" w:rsidRPr="0051053E">
        <w:rPr>
          <w:rFonts w:asciiTheme="majorBidi" w:hAnsiTheme="majorBidi" w:cstheme="majorBidi"/>
          <w:lang w:val="en-US" w:bidi="ar-LY"/>
        </w:rPr>
        <w:t>presents an alliance of different militias and tribes</w:t>
      </w:r>
      <w:r w:rsidR="00154AC8"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w:t>
      </w:r>
      <w:r w:rsidR="00154AC8" w:rsidRPr="0051053E">
        <w:rPr>
          <w:rFonts w:asciiTheme="majorBidi" w:hAnsiTheme="majorBidi" w:cstheme="majorBidi"/>
          <w:lang w:val="en-US" w:bidi="ar-LY"/>
        </w:rPr>
        <w:t>Fitzgerald and Toaldo</w:t>
      </w:r>
      <w:r w:rsidR="00B54AB4" w:rsidRPr="0051053E">
        <w:rPr>
          <w:rFonts w:asciiTheme="majorBidi" w:hAnsiTheme="majorBidi" w:cstheme="majorBidi"/>
          <w:lang w:val="en-US" w:bidi="ar-LY"/>
        </w:rPr>
        <w:t>,</w:t>
      </w:r>
      <w:r w:rsidR="00154AC8"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004C32C9" w:rsidRPr="0051053E">
        <w:rPr>
          <w:rFonts w:asciiTheme="majorBidi" w:hAnsiTheme="majorBidi" w:cstheme="majorBidi"/>
          <w:lang w:val="en-US" w:bidi="ar-LY"/>
        </w:rPr>
        <w:t>. They neither have a unified program nor</w:t>
      </w:r>
      <w:r w:rsidR="008575B8" w:rsidRPr="0051053E">
        <w:rPr>
          <w:rFonts w:asciiTheme="majorBidi" w:hAnsiTheme="majorBidi" w:cstheme="majorBidi"/>
          <w:lang w:val="en-US" w:bidi="ar-LY"/>
        </w:rPr>
        <w:t xml:space="preserve"> are recognized by military seniors in</w:t>
      </w:r>
      <w:r w:rsidR="00CA392F" w:rsidRPr="0051053E">
        <w:rPr>
          <w:rFonts w:asciiTheme="majorBidi" w:hAnsiTheme="majorBidi" w:cstheme="majorBidi"/>
          <w:lang w:val="en-US" w:bidi="ar-LY"/>
        </w:rPr>
        <w:t xml:space="preserve"> the region</w:t>
      </w:r>
      <w:r w:rsidR="008575B8" w:rsidRPr="0051053E">
        <w:rPr>
          <w:rFonts w:asciiTheme="majorBidi" w:hAnsiTheme="majorBidi" w:cstheme="majorBidi"/>
          <w:lang w:val="en-US" w:bidi="ar-LY"/>
        </w:rPr>
        <w:t>.</w:t>
      </w:r>
      <w:r w:rsidR="004C32C9" w:rsidRPr="0051053E">
        <w:rPr>
          <w:rFonts w:asciiTheme="majorBidi" w:hAnsiTheme="majorBidi" w:cstheme="majorBidi"/>
          <w:lang w:val="en-US" w:bidi="ar-LY"/>
        </w:rPr>
        <w:t xml:space="preserve"> However, as Operation Dignity started with multiple private contacts, now </w:t>
      </w:r>
      <w:r w:rsidR="009C437D" w:rsidRPr="0051053E">
        <w:rPr>
          <w:rFonts w:asciiTheme="majorBidi" w:hAnsiTheme="majorBidi" w:cstheme="majorBidi"/>
          <w:lang w:val="en-US" w:bidi="ar-LY"/>
        </w:rPr>
        <w:t xml:space="preserve">the </w:t>
      </w:r>
      <w:r w:rsidR="004C32C9" w:rsidRPr="0051053E">
        <w:rPr>
          <w:rFonts w:asciiTheme="majorBidi" w:hAnsiTheme="majorBidi" w:cstheme="majorBidi"/>
          <w:lang w:val="en-US" w:bidi="ar-LY"/>
        </w:rPr>
        <w:t>LNA controls</w:t>
      </w:r>
      <w:r w:rsidR="009C437D" w:rsidRPr="0051053E">
        <w:rPr>
          <w:rFonts w:asciiTheme="majorBidi" w:hAnsiTheme="majorBidi" w:cstheme="majorBidi"/>
          <w:lang w:val="en-US" w:bidi="ar-LY"/>
        </w:rPr>
        <w:t>,</w:t>
      </w:r>
      <w:r w:rsidR="004C32C9" w:rsidRPr="0051053E">
        <w:rPr>
          <w:rFonts w:asciiTheme="majorBidi" w:hAnsiTheme="majorBidi" w:cstheme="majorBidi"/>
          <w:lang w:val="en-US" w:bidi="ar-LY"/>
        </w:rPr>
        <w:t xml:space="preserve"> </w:t>
      </w:r>
      <w:r w:rsidR="0016609C" w:rsidRPr="0051053E">
        <w:rPr>
          <w:rFonts w:asciiTheme="majorBidi" w:hAnsiTheme="majorBidi" w:cstheme="majorBidi"/>
          <w:lang w:val="en-US" w:bidi="ar-LY"/>
        </w:rPr>
        <w:t>or pretends to control</w:t>
      </w:r>
      <w:r w:rsidR="009C437D" w:rsidRPr="0051053E">
        <w:rPr>
          <w:rFonts w:asciiTheme="majorBidi" w:hAnsiTheme="majorBidi" w:cstheme="majorBidi"/>
          <w:lang w:val="en-US" w:bidi="ar-LY"/>
        </w:rPr>
        <w:t>, quite</w:t>
      </w:r>
      <w:r w:rsidR="0016609C" w:rsidRPr="0051053E">
        <w:rPr>
          <w:rFonts w:asciiTheme="majorBidi" w:hAnsiTheme="majorBidi" w:cstheme="majorBidi"/>
          <w:lang w:val="en-US" w:bidi="ar-LY"/>
        </w:rPr>
        <w:t xml:space="preserve"> a big part of Libya</w:t>
      </w:r>
      <w:r w:rsidR="004C32C9" w:rsidRPr="0051053E">
        <w:rPr>
          <w:rFonts w:asciiTheme="majorBidi" w:hAnsiTheme="majorBidi" w:cstheme="majorBidi"/>
          <w:lang w:val="en-US" w:bidi="ar-LY"/>
        </w:rPr>
        <w:t xml:space="preserve">. </w:t>
      </w:r>
    </w:p>
    <w:p w14:paraId="53A6BA3E" w14:textId="62E97EF3" w:rsidR="0099054F" w:rsidRPr="0051053E" w:rsidRDefault="00403AB4"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Haftar</w:t>
      </w:r>
      <w:r w:rsidR="0065600B" w:rsidRPr="0051053E">
        <w:rPr>
          <w:rFonts w:asciiTheme="majorBidi" w:hAnsiTheme="majorBidi" w:cstheme="majorBidi"/>
          <w:lang w:val="en-US" w:bidi="ar-LY"/>
        </w:rPr>
        <w:t xml:space="preserve"> ha</w:t>
      </w:r>
      <w:r w:rsidR="00A5686C" w:rsidRPr="0051053E">
        <w:rPr>
          <w:rFonts w:asciiTheme="majorBidi" w:hAnsiTheme="majorBidi" w:cstheme="majorBidi"/>
          <w:lang w:val="en-US" w:bidi="ar-LY"/>
        </w:rPr>
        <w:t>d</w:t>
      </w:r>
      <w:r w:rsidR="0065600B" w:rsidRPr="0051053E">
        <w:rPr>
          <w:rFonts w:asciiTheme="majorBidi" w:hAnsiTheme="majorBidi" w:cstheme="majorBidi"/>
          <w:lang w:val="en-US" w:bidi="ar-LY"/>
        </w:rPr>
        <w:t xml:space="preserve"> two</w:t>
      </w:r>
      <w:r w:rsidR="00845782" w:rsidRPr="0051053E">
        <w:rPr>
          <w:rFonts w:asciiTheme="majorBidi" w:hAnsiTheme="majorBidi" w:cstheme="majorBidi"/>
          <w:lang w:val="en-US" w:bidi="ar-LY"/>
        </w:rPr>
        <w:t xml:space="preserve"> major goals.</w:t>
      </w:r>
      <w:r w:rsidRPr="0051053E">
        <w:rPr>
          <w:rFonts w:asciiTheme="majorBidi" w:hAnsiTheme="majorBidi" w:cstheme="majorBidi"/>
          <w:lang w:val="en-US" w:bidi="ar-LY"/>
        </w:rPr>
        <w:t xml:space="preserve"> </w:t>
      </w:r>
      <w:r w:rsidR="00845782" w:rsidRPr="0051053E">
        <w:rPr>
          <w:rFonts w:asciiTheme="majorBidi" w:hAnsiTheme="majorBidi" w:cstheme="majorBidi"/>
          <w:lang w:val="en-US" w:bidi="ar-LY"/>
        </w:rPr>
        <w:t xml:space="preserve">One </w:t>
      </w:r>
      <w:r w:rsidR="00BF451F" w:rsidRPr="0051053E">
        <w:rPr>
          <w:rFonts w:asciiTheme="majorBidi" w:hAnsiTheme="majorBidi" w:cstheme="majorBidi"/>
          <w:lang w:val="en-US" w:bidi="ar-LY"/>
        </w:rPr>
        <w:t>was</w:t>
      </w:r>
      <w:r w:rsidRPr="0051053E">
        <w:rPr>
          <w:rFonts w:asciiTheme="majorBidi" w:hAnsiTheme="majorBidi" w:cstheme="majorBidi"/>
          <w:lang w:val="en-US" w:bidi="ar-LY"/>
        </w:rPr>
        <w:t xml:space="preserve"> Benghazi</w:t>
      </w:r>
      <w:r w:rsidR="009269AE" w:rsidRPr="0051053E">
        <w:rPr>
          <w:rFonts w:asciiTheme="majorBidi" w:hAnsiTheme="majorBidi" w:cstheme="majorBidi"/>
          <w:lang w:val="en-US" w:bidi="ar-LY"/>
        </w:rPr>
        <w:t xml:space="preserve">, despite </w:t>
      </w:r>
      <w:r w:rsidR="00E474C8" w:rsidRPr="0051053E">
        <w:rPr>
          <w:rFonts w:asciiTheme="majorBidi" w:hAnsiTheme="majorBidi" w:cstheme="majorBidi"/>
          <w:lang w:val="en-US" w:bidi="ar-LY"/>
        </w:rPr>
        <w:t>facing</w:t>
      </w:r>
      <w:r w:rsidR="000167B0" w:rsidRPr="0051053E">
        <w:rPr>
          <w:rFonts w:asciiTheme="majorBidi" w:hAnsiTheme="majorBidi" w:cstheme="majorBidi"/>
          <w:lang w:val="en-US" w:bidi="ar-LY"/>
        </w:rPr>
        <w:t xml:space="preserve"> </w:t>
      </w:r>
      <w:r w:rsidR="009D56B0" w:rsidRPr="0051053E">
        <w:rPr>
          <w:rFonts w:asciiTheme="majorBidi" w:hAnsiTheme="majorBidi" w:cstheme="majorBidi"/>
          <w:lang w:val="en-US" w:bidi="ar-LY"/>
        </w:rPr>
        <w:t>complicated relations with al-Awaqir tribe</w:t>
      </w:r>
      <w:r w:rsidRPr="0051053E">
        <w:rPr>
          <w:rFonts w:asciiTheme="majorBidi" w:hAnsiTheme="majorBidi" w:cstheme="majorBidi"/>
          <w:lang w:val="en-US" w:bidi="ar-LY"/>
        </w:rPr>
        <w:t xml:space="preserve"> and Derna, and </w:t>
      </w:r>
      <w:r w:rsidR="009269AE" w:rsidRPr="0051053E">
        <w:rPr>
          <w:rFonts w:asciiTheme="majorBidi" w:hAnsiTheme="majorBidi" w:cstheme="majorBidi"/>
          <w:lang w:val="en-US" w:bidi="ar-LY"/>
        </w:rPr>
        <w:t xml:space="preserve">the second </w:t>
      </w:r>
      <w:r w:rsidR="00BF451F" w:rsidRPr="0051053E">
        <w:rPr>
          <w:rFonts w:asciiTheme="majorBidi" w:hAnsiTheme="majorBidi" w:cstheme="majorBidi"/>
          <w:lang w:val="en-US" w:bidi="ar-LY"/>
        </w:rPr>
        <w:t>was</w:t>
      </w:r>
      <w:r w:rsidR="009269AE" w:rsidRPr="0051053E">
        <w:rPr>
          <w:rFonts w:asciiTheme="majorBidi" w:hAnsiTheme="majorBidi" w:cstheme="majorBidi"/>
          <w:lang w:val="en-US" w:bidi="ar-LY"/>
        </w:rPr>
        <w:t xml:space="preserve"> </w:t>
      </w:r>
      <w:r w:rsidR="00CD4B87" w:rsidRPr="0051053E">
        <w:rPr>
          <w:rFonts w:asciiTheme="majorBidi" w:hAnsiTheme="majorBidi" w:cstheme="majorBidi"/>
          <w:lang w:val="en-US" w:bidi="ar-LY"/>
        </w:rPr>
        <w:t>Misrata</w:t>
      </w:r>
      <w:r w:rsidRPr="0051053E">
        <w:rPr>
          <w:rFonts w:asciiTheme="majorBidi" w:hAnsiTheme="majorBidi" w:cstheme="majorBidi"/>
          <w:lang w:val="en-US" w:bidi="ar-LY"/>
        </w:rPr>
        <w:t xml:space="preserve"> and Tripoli</w:t>
      </w:r>
      <w:r w:rsidR="003C2383"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(Sizer</w:t>
      </w:r>
      <w:r w:rsidR="0060293F" w:rsidRPr="0051053E">
        <w:rPr>
          <w:rFonts w:asciiTheme="majorBidi" w:hAnsiTheme="majorBidi" w:cstheme="majorBidi"/>
          <w:lang w:val="en-US" w:bidi="ar-LY"/>
        </w:rPr>
        <w:t>,</w:t>
      </w:r>
      <w:r w:rsidR="003C2383"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Pr="0051053E">
        <w:rPr>
          <w:rFonts w:asciiTheme="majorBidi" w:hAnsiTheme="majorBidi" w:cstheme="majorBidi"/>
          <w:lang w:val="en-US" w:bidi="ar-LY"/>
        </w:rPr>
        <w:t xml:space="preserve">. However, the siege of Benghazi lasted for </w:t>
      </w:r>
      <w:r w:rsidR="00576BC7" w:rsidRPr="0051053E">
        <w:rPr>
          <w:rFonts w:asciiTheme="majorBidi" w:hAnsiTheme="majorBidi" w:cstheme="majorBidi"/>
          <w:lang w:val="en-US" w:bidi="ar-LY"/>
        </w:rPr>
        <w:t xml:space="preserve">quite </w:t>
      </w:r>
      <w:r w:rsidR="00431A41" w:rsidRPr="0051053E">
        <w:rPr>
          <w:rFonts w:asciiTheme="majorBidi" w:hAnsiTheme="majorBidi" w:cstheme="majorBidi"/>
          <w:lang w:val="en-US" w:bidi="ar-LY"/>
        </w:rPr>
        <w:t xml:space="preserve">a </w:t>
      </w:r>
      <w:r w:rsidRPr="0051053E">
        <w:rPr>
          <w:rFonts w:asciiTheme="majorBidi" w:hAnsiTheme="majorBidi" w:cstheme="majorBidi"/>
          <w:lang w:val="en-US" w:bidi="ar-LY"/>
        </w:rPr>
        <w:t>long time</w:t>
      </w:r>
      <w:r w:rsidR="009500AA" w:rsidRPr="0051053E">
        <w:rPr>
          <w:rFonts w:asciiTheme="majorBidi" w:hAnsiTheme="majorBidi" w:cstheme="majorBidi"/>
          <w:lang w:val="en-US" w:bidi="ar-LY"/>
        </w:rPr>
        <w:t>, and a</w:t>
      </w:r>
      <w:r w:rsidR="009D56B0" w:rsidRPr="0051053E">
        <w:rPr>
          <w:rFonts w:asciiTheme="majorBidi" w:hAnsiTheme="majorBidi" w:cstheme="majorBidi"/>
          <w:lang w:val="en-US" w:bidi="ar-LY"/>
        </w:rPr>
        <w:t xml:space="preserve">fter the liberation of the city, Haftar faced </w:t>
      </w:r>
      <w:r w:rsidR="00993584" w:rsidRPr="0051053E">
        <w:rPr>
          <w:rFonts w:asciiTheme="majorBidi" w:hAnsiTheme="majorBidi" w:cstheme="majorBidi"/>
          <w:lang w:val="en-US" w:bidi="ar-LY"/>
        </w:rPr>
        <w:t>the</w:t>
      </w:r>
      <w:r w:rsidR="009D56B0" w:rsidRPr="0051053E">
        <w:rPr>
          <w:rFonts w:asciiTheme="majorBidi" w:hAnsiTheme="majorBidi" w:cstheme="majorBidi"/>
          <w:lang w:val="en-US" w:bidi="ar-LY"/>
        </w:rPr>
        <w:t xml:space="preserve"> necessity to share power and influence with local tribal leaders.</w:t>
      </w:r>
      <w:r w:rsidRPr="0051053E">
        <w:rPr>
          <w:rFonts w:asciiTheme="majorBidi" w:hAnsiTheme="majorBidi" w:cstheme="majorBidi"/>
          <w:lang w:val="en-US" w:bidi="ar-LY"/>
        </w:rPr>
        <w:t xml:space="preserve"> </w:t>
      </w:r>
      <w:r w:rsidR="0099054F" w:rsidRPr="0051053E">
        <w:rPr>
          <w:rFonts w:asciiTheme="majorBidi" w:hAnsiTheme="majorBidi" w:cstheme="majorBidi"/>
          <w:lang w:val="en-US" w:bidi="ar-LY"/>
        </w:rPr>
        <w:t xml:space="preserve">His refusal to render the control over Benghazi to </w:t>
      </w:r>
      <w:r w:rsidR="00993584" w:rsidRPr="0051053E">
        <w:rPr>
          <w:rFonts w:asciiTheme="majorBidi" w:hAnsiTheme="majorBidi" w:cstheme="majorBidi"/>
          <w:lang w:val="en-US" w:bidi="ar-LY"/>
        </w:rPr>
        <w:t xml:space="preserve">the </w:t>
      </w:r>
      <w:r w:rsidR="0099054F" w:rsidRPr="0051053E">
        <w:rPr>
          <w:rFonts w:asciiTheme="majorBidi" w:hAnsiTheme="majorBidi" w:cstheme="majorBidi"/>
          <w:lang w:val="en-US" w:bidi="ar-LY"/>
        </w:rPr>
        <w:t>al-</w:t>
      </w:r>
      <w:r w:rsidR="00F37EB0" w:rsidRPr="0051053E">
        <w:rPr>
          <w:rFonts w:asciiTheme="majorBidi" w:hAnsiTheme="majorBidi" w:cstheme="majorBidi"/>
          <w:lang w:val="en-US" w:bidi="ar-LY"/>
        </w:rPr>
        <w:t>Awaqir</w:t>
      </w:r>
      <w:r w:rsidR="0099054F" w:rsidRPr="0051053E">
        <w:rPr>
          <w:rFonts w:asciiTheme="majorBidi" w:hAnsiTheme="majorBidi" w:cstheme="majorBidi"/>
          <w:lang w:val="en-US" w:bidi="ar-LY"/>
        </w:rPr>
        <w:t xml:space="preserve"> sheikhs led to </w:t>
      </w:r>
      <w:r w:rsidR="00993584" w:rsidRPr="0051053E">
        <w:rPr>
          <w:rFonts w:asciiTheme="majorBidi" w:hAnsiTheme="majorBidi" w:cstheme="majorBidi"/>
          <w:lang w:val="en-US" w:bidi="ar-LY"/>
        </w:rPr>
        <w:t>a</w:t>
      </w:r>
      <w:r w:rsidR="0099054F" w:rsidRPr="0051053E">
        <w:rPr>
          <w:rFonts w:asciiTheme="majorBidi" w:hAnsiTheme="majorBidi" w:cstheme="majorBidi"/>
          <w:lang w:val="en-US" w:bidi="ar-LY"/>
        </w:rPr>
        <w:t xml:space="preserve"> split </w:t>
      </w:r>
      <w:r w:rsidR="00993584" w:rsidRPr="0051053E">
        <w:rPr>
          <w:rFonts w:asciiTheme="majorBidi" w:hAnsiTheme="majorBidi" w:cstheme="majorBidi"/>
          <w:lang w:val="en-US" w:bidi="ar-LY"/>
        </w:rPr>
        <w:t>within</w:t>
      </w:r>
      <w:r w:rsidR="00825BA5" w:rsidRPr="0051053E">
        <w:rPr>
          <w:rFonts w:asciiTheme="majorBidi" w:hAnsiTheme="majorBidi" w:cstheme="majorBidi"/>
          <w:lang w:val="en-US" w:bidi="ar-LY"/>
        </w:rPr>
        <w:t xml:space="preserve"> the</w:t>
      </w:r>
      <w:r w:rsidR="00551A13" w:rsidRPr="0051053E">
        <w:rPr>
          <w:rFonts w:asciiTheme="majorBidi" w:hAnsiTheme="majorBidi" w:cstheme="majorBidi"/>
          <w:lang w:val="en-US" w:bidi="ar-LY"/>
        </w:rPr>
        <w:t xml:space="preserve"> LNA,</w:t>
      </w:r>
      <w:r w:rsidR="0099054F" w:rsidRPr="0051053E">
        <w:rPr>
          <w:rFonts w:asciiTheme="majorBidi" w:hAnsiTheme="majorBidi" w:cstheme="majorBidi"/>
          <w:lang w:val="en-US" w:bidi="ar-LY"/>
        </w:rPr>
        <w:t xml:space="preserve"> and if Haftar </w:t>
      </w:r>
      <w:r w:rsidR="00410CA7" w:rsidRPr="0051053E">
        <w:rPr>
          <w:rFonts w:asciiTheme="majorBidi" w:hAnsiTheme="majorBidi" w:cstheme="majorBidi"/>
          <w:lang w:val="en-US" w:bidi="ar-LY"/>
        </w:rPr>
        <w:t>does not find solution to</w:t>
      </w:r>
      <w:r w:rsidR="0099054F" w:rsidRPr="0051053E">
        <w:rPr>
          <w:rFonts w:asciiTheme="majorBidi" w:hAnsiTheme="majorBidi" w:cstheme="majorBidi"/>
          <w:lang w:val="en-US" w:bidi="ar-LY"/>
        </w:rPr>
        <w:t xml:space="preserve"> the problem with al-</w:t>
      </w:r>
      <w:r w:rsidR="00551A13" w:rsidRPr="0051053E">
        <w:rPr>
          <w:rFonts w:asciiTheme="majorBidi" w:hAnsiTheme="majorBidi" w:cstheme="majorBidi"/>
          <w:lang w:val="en-US" w:bidi="ar-LY"/>
        </w:rPr>
        <w:t>Awaqir</w:t>
      </w:r>
      <w:r w:rsidR="0099054F" w:rsidRPr="0051053E">
        <w:rPr>
          <w:rFonts w:asciiTheme="majorBidi" w:hAnsiTheme="majorBidi" w:cstheme="majorBidi"/>
          <w:lang w:val="en-US" w:bidi="ar-LY"/>
        </w:rPr>
        <w:t xml:space="preserve">, he may face similar problems in the relationship with other tribes and clans. In the hierarchy, which is built upon the base of private contacts, the trust is </w:t>
      </w:r>
      <w:r w:rsidR="009500AA" w:rsidRPr="0051053E">
        <w:rPr>
          <w:rFonts w:asciiTheme="majorBidi" w:hAnsiTheme="majorBidi" w:cstheme="majorBidi"/>
          <w:lang w:val="en-US" w:bidi="ar-LY"/>
        </w:rPr>
        <w:t xml:space="preserve">still </w:t>
      </w:r>
      <w:r w:rsidR="0099054F" w:rsidRPr="0051053E">
        <w:rPr>
          <w:rFonts w:asciiTheme="majorBidi" w:hAnsiTheme="majorBidi" w:cstheme="majorBidi"/>
          <w:lang w:val="en-US" w:bidi="ar-LY"/>
        </w:rPr>
        <w:t>a</w:t>
      </w:r>
      <w:r w:rsidR="009E4C33" w:rsidRPr="0051053E">
        <w:rPr>
          <w:rFonts w:asciiTheme="majorBidi" w:hAnsiTheme="majorBidi" w:cstheme="majorBidi"/>
          <w:lang w:val="en-US" w:bidi="ar-LY"/>
        </w:rPr>
        <w:t xml:space="preserve"> major</w:t>
      </w:r>
      <w:r w:rsidR="0099054F" w:rsidRPr="0051053E">
        <w:rPr>
          <w:rFonts w:asciiTheme="majorBidi" w:hAnsiTheme="majorBidi" w:cstheme="majorBidi"/>
          <w:lang w:val="en-US" w:bidi="ar-LY"/>
        </w:rPr>
        <w:t xml:space="preserve"> determinant. </w:t>
      </w:r>
    </w:p>
    <w:p w14:paraId="47607155" w14:textId="53E73094" w:rsidR="00403AB4" w:rsidRPr="0051053E" w:rsidRDefault="00403AB4"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Though Haftar </w:t>
      </w:r>
      <w:r w:rsidR="0016609C" w:rsidRPr="0051053E">
        <w:rPr>
          <w:rFonts w:asciiTheme="majorBidi" w:hAnsiTheme="majorBidi" w:cstheme="majorBidi"/>
          <w:lang w:val="en-US" w:bidi="ar-LY"/>
        </w:rPr>
        <w:t xml:space="preserve">has </w:t>
      </w:r>
      <w:r w:rsidR="00972855" w:rsidRPr="0051053E">
        <w:rPr>
          <w:rFonts w:asciiTheme="majorBidi" w:hAnsiTheme="majorBidi" w:cstheme="majorBidi"/>
          <w:lang w:val="en-US" w:bidi="ar-LY"/>
        </w:rPr>
        <w:t>the</w:t>
      </w:r>
      <w:r w:rsidR="0016609C" w:rsidRPr="0051053E">
        <w:rPr>
          <w:rFonts w:asciiTheme="majorBidi" w:hAnsiTheme="majorBidi" w:cstheme="majorBidi"/>
          <w:lang w:val="en-US" w:bidi="ar-LY"/>
        </w:rPr>
        <w:t xml:space="preserve"> air force support from UAE and </w:t>
      </w:r>
      <w:r w:rsidR="00056351" w:rsidRPr="0051053E">
        <w:rPr>
          <w:rFonts w:asciiTheme="majorBidi" w:hAnsiTheme="majorBidi" w:cstheme="majorBidi"/>
          <w:lang w:val="en-US" w:bidi="ar-LY"/>
        </w:rPr>
        <w:t>Egypt</w:t>
      </w:r>
      <w:r w:rsidRPr="0051053E">
        <w:rPr>
          <w:rFonts w:asciiTheme="majorBidi" w:hAnsiTheme="majorBidi" w:cstheme="majorBidi"/>
          <w:lang w:val="en-US" w:bidi="ar-LY"/>
        </w:rPr>
        <w:t>,</w:t>
      </w:r>
      <w:r w:rsidR="009D56B0" w:rsidRPr="0051053E">
        <w:rPr>
          <w:rFonts w:asciiTheme="majorBidi" w:hAnsiTheme="majorBidi" w:cstheme="majorBidi"/>
          <w:lang w:val="en-US" w:bidi="ar-LY"/>
        </w:rPr>
        <w:t xml:space="preserve"> his further</w:t>
      </w:r>
      <w:r w:rsidRPr="0051053E">
        <w:rPr>
          <w:rFonts w:asciiTheme="majorBidi" w:hAnsiTheme="majorBidi" w:cstheme="majorBidi"/>
          <w:lang w:val="en-US" w:bidi="ar-LY"/>
        </w:rPr>
        <w:t xml:space="preserve"> </w:t>
      </w:r>
      <w:r w:rsidR="00143AC8" w:rsidRPr="0051053E">
        <w:rPr>
          <w:rFonts w:asciiTheme="majorBidi" w:hAnsiTheme="majorBidi" w:cstheme="majorBidi"/>
          <w:lang w:val="en-US" w:bidi="ar-LY"/>
        </w:rPr>
        <w:t>success or failure in operations</w:t>
      </w:r>
      <w:r w:rsidR="003A7868" w:rsidRPr="0051053E">
        <w:rPr>
          <w:rFonts w:asciiTheme="majorBidi" w:hAnsiTheme="majorBidi" w:cstheme="majorBidi"/>
          <w:lang w:val="en-US" w:bidi="ar-LY"/>
        </w:rPr>
        <w:t xml:space="preserve"> </w:t>
      </w:r>
      <w:r w:rsidR="00143AC8" w:rsidRPr="0051053E">
        <w:rPr>
          <w:rFonts w:asciiTheme="majorBidi" w:hAnsiTheme="majorBidi" w:cstheme="majorBidi"/>
          <w:lang w:val="en-US" w:bidi="ar-LY"/>
        </w:rPr>
        <w:t>depend</w:t>
      </w:r>
      <w:r w:rsidR="003A7868" w:rsidRPr="0051053E">
        <w:rPr>
          <w:rFonts w:asciiTheme="majorBidi" w:hAnsiTheme="majorBidi" w:cstheme="majorBidi"/>
          <w:lang w:val="en-US" w:bidi="ar-LY"/>
        </w:rPr>
        <w:t>s</w:t>
      </w:r>
      <w:r w:rsidR="00143AC8" w:rsidRPr="0051053E">
        <w:rPr>
          <w:rFonts w:asciiTheme="majorBidi" w:hAnsiTheme="majorBidi" w:cstheme="majorBidi"/>
          <w:lang w:val="en-US" w:bidi="ar-LY"/>
        </w:rPr>
        <w:t xml:space="preserve"> neither on </w:t>
      </w:r>
      <w:r w:rsidR="003A2F29" w:rsidRPr="0051053E">
        <w:rPr>
          <w:rFonts w:asciiTheme="majorBidi" w:hAnsiTheme="majorBidi" w:cstheme="majorBidi"/>
          <w:lang w:val="en-US" w:bidi="ar-LY"/>
        </w:rPr>
        <w:t>these forces</w:t>
      </w:r>
      <w:r w:rsidR="00143AC8" w:rsidRPr="0051053E">
        <w:rPr>
          <w:rFonts w:asciiTheme="majorBidi" w:hAnsiTheme="majorBidi" w:cstheme="majorBidi"/>
          <w:lang w:val="en-US" w:bidi="ar-LY"/>
        </w:rPr>
        <w:t xml:space="preserve"> nor on th</w:t>
      </w:r>
      <w:r w:rsidR="009E7F59" w:rsidRPr="0051053E">
        <w:rPr>
          <w:rFonts w:asciiTheme="majorBidi" w:hAnsiTheme="majorBidi" w:cstheme="majorBidi"/>
          <w:lang w:val="en-US" w:bidi="ar-LY"/>
        </w:rPr>
        <w:t>e</w:t>
      </w:r>
      <w:r w:rsidR="00143AC8" w:rsidRPr="0051053E">
        <w:rPr>
          <w:rFonts w:asciiTheme="majorBidi" w:hAnsiTheme="majorBidi" w:cstheme="majorBidi"/>
          <w:lang w:val="en-US" w:bidi="ar-LY"/>
        </w:rPr>
        <w:t xml:space="preserve"> tribal core of his militias</w:t>
      </w:r>
      <w:r w:rsidR="009E7F59" w:rsidRPr="0051053E">
        <w:rPr>
          <w:rFonts w:asciiTheme="majorBidi" w:hAnsiTheme="majorBidi" w:cstheme="majorBidi"/>
          <w:lang w:val="en-US" w:bidi="ar-LY"/>
        </w:rPr>
        <w:t>,</w:t>
      </w:r>
      <w:r w:rsidR="00143AC8" w:rsidRPr="0051053E">
        <w:rPr>
          <w:rFonts w:asciiTheme="majorBidi" w:hAnsiTheme="majorBidi" w:cstheme="majorBidi"/>
          <w:lang w:val="en-US" w:bidi="ar-LY"/>
        </w:rPr>
        <w:t xml:space="preserve"> but on </w:t>
      </w:r>
      <w:r w:rsidR="009E7F59" w:rsidRPr="0051053E">
        <w:rPr>
          <w:rFonts w:asciiTheme="majorBidi" w:hAnsiTheme="majorBidi" w:cstheme="majorBidi"/>
          <w:lang w:val="en-US" w:bidi="ar-LY"/>
        </w:rPr>
        <w:t xml:space="preserve">making </w:t>
      </w:r>
      <w:r w:rsidR="007352F7" w:rsidRPr="0051053E">
        <w:rPr>
          <w:rFonts w:asciiTheme="majorBidi" w:hAnsiTheme="majorBidi" w:cstheme="majorBidi"/>
          <w:lang w:val="en-US" w:bidi="ar-LY"/>
        </w:rPr>
        <w:t xml:space="preserve">deals </w:t>
      </w:r>
      <w:r w:rsidR="00143AC8" w:rsidRPr="0051053E">
        <w:rPr>
          <w:rFonts w:asciiTheme="majorBidi" w:hAnsiTheme="majorBidi" w:cstheme="majorBidi"/>
          <w:lang w:val="en-US" w:bidi="ar-LY"/>
        </w:rPr>
        <w:t xml:space="preserve">with </w:t>
      </w:r>
      <w:r w:rsidR="008B782B" w:rsidRPr="0051053E">
        <w:rPr>
          <w:rFonts w:asciiTheme="majorBidi" w:hAnsiTheme="majorBidi" w:cstheme="majorBidi"/>
          <w:lang w:val="en-US" w:bidi="ar-LY"/>
        </w:rPr>
        <w:t xml:space="preserve">urban </w:t>
      </w:r>
      <w:r w:rsidR="00143AC8" w:rsidRPr="0051053E">
        <w:rPr>
          <w:rFonts w:asciiTheme="majorBidi" w:hAnsiTheme="majorBidi" w:cstheme="majorBidi"/>
          <w:lang w:val="en-US" w:bidi="ar-LY"/>
        </w:rPr>
        <w:t xml:space="preserve">inhabitants. </w:t>
      </w:r>
      <w:r w:rsidR="004F5A13" w:rsidRPr="0051053E">
        <w:rPr>
          <w:rFonts w:asciiTheme="majorBidi" w:hAnsiTheme="majorBidi" w:cstheme="majorBidi"/>
          <w:lang w:val="en-US" w:bidi="ar-LY"/>
        </w:rPr>
        <w:t>And here lays the problem because</w:t>
      </w:r>
      <w:r w:rsidR="00B928BD" w:rsidRPr="0051053E">
        <w:rPr>
          <w:rFonts w:asciiTheme="majorBidi" w:hAnsiTheme="majorBidi" w:cstheme="majorBidi"/>
          <w:lang w:val="en-US" w:bidi="ar-LY"/>
        </w:rPr>
        <w:t xml:space="preserve"> Haftar is considered by </w:t>
      </w:r>
      <w:r w:rsidR="00923EFB" w:rsidRPr="0051053E">
        <w:rPr>
          <w:rFonts w:asciiTheme="majorBidi" w:hAnsiTheme="majorBidi" w:cstheme="majorBidi"/>
          <w:lang w:val="en-US" w:bidi="ar-LY"/>
        </w:rPr>
        <w:t xml:space="preserve">a large </w:t>
      </w:r>
      <w:r w:rsidR="00B928BD" w:rsidRPr="0051053E">
        <w:rPr>
          <w:rFonts w:asciiTheme="majorBidi" w:hAnsiTheme="majorBidi" w:cstheme="majorBidi"/>
          <w:lang w:val="en-US" w:bidi="ar-LY"/>
        </w:rPr>
        <w:t>part of</w:t>
      </w:r>
      <w:r w:rsidR="00143AC8" w:rsidRPr="0051053E">
        <w:rPr>
          <w:rFonts w:asciiTheme="majorBidi" w:hAnsiTheme="majorBidi" w:cstheme="majorBidi"/>
          <w:lang w:val="en-US" w:bidi="ar-LY"/>
        </w:rPr>
        <w:t xml:space="preserve"> </w:t>
      </w:r>
      <w:r w:rsidR="00923EFB" w:rsidRPr="0051053E">
        <w:rPr>
          <w:rFonts w:asciiTheme="majorBidi" w:hAnsiTheme="majorBidi" w:cstheme="majorBidi"/>
          <w:lang w:val="en-US" w:bidi="ar-LY"/>
        </w:rPr>
        <w:t xml:space="preserve">the </w:t>
      </w:r>
      <w:r w:rsidR="00143AC8" w:rsidRPr="0051053E">
        <w:rPr>
          <w:rFonts w:asciiTheme="majorBidi" w:hAnsiTheme="majorBidi" w:cstheme="majorBidi"/>
          <w:lang w:val="en-US" w:bidi="ar-LY"/>
        </w:rPr>
        <w:t>C</w:t>
      </w:r>
      <w:r w:rsidR="00B928BD" w:rsidRPr="0051053E">
        <w:rPr>
          <w:rFonts w:asciiTheme="majorBidi" w:hAnsiTheme="majorBidi" w:cstheme="majorBidi"/>
          <w:lang w:val="en-US" w:bidi="ar-LY"/>
        </w:rPr>
        <w:t>yrenaica population</w:t>
      </w:r>
      <w:r w:rsidR="003B2518" w:rsidRPr="0051053E">
        <w:rPr>
          <w:rFonts w:asciiTheme="majorBidi" w:hAnsiTheme="majorBidi" w:cstheme="majorBidi"/>
          <w:lang w:val="en-US" w:bidi="ar-LY"/>
        </w:rPr>
        <w:t xml:space="preserve"> </w:t>
      </w:r>
      <w:r w:rsidR="00923EFB" w:rsidRPr="0051053E">
        <w:rPr>
          <w:rFonts w:asciiTheme="majorBidi" w:hAnsiTheme="majorBidi" w:cstheme="majorBidi"/>
          <w:lang w:val="en-US" w:bidi="ar-LY"/>
        </w:rPr>
        <w:t>as a</w:t>
      </w:r>
      <w:r w:rsidR="003B2518" w:rsidRPr="0051053E">
        <w:rPr>
          <w:rFonts w:asciiTheme="majorBidi" w:hAnsiTheme="majorBidi" w:cstheme="majorBidi"/>
          <w:lang w:val="en-US" w:bidi="ar-LY"/>
        </w:rPr>
        <w:t xml:space="preserve"> second G</w:t>
      </w:r>
      <w:r w:rsidR="00143AC8" w:rsidRPr="0051053E">
        <w:rPr>
          <w:rFonts w:asciiTheme="majorBidi" w:hAnsiTheme="majorBidi" w:cstheme="majorBidi"/>
          <w:lang w:val="en-US" w:bidi="ar-LY"/>
        </w:rPr>
        <w:t xml:space="preserve">addafi and if the clans of Barca may feel nostalgic </w:t>
      </w:r>
      <w:r w:rsidR="00644B38" w:rsidRPr="0051053E">
        <w:rPr>
          <w:rFonts w:asciiTheme="majorBidi" w:hAnsiTheme="majorBidi" w:cstheme="majorBidi"/>
          <w:lang w:val="en-US" w:bidi="ar-LY"/>
        </w:rPr>
        <w:t>of the</w:t>
      </w:r>
      <w:r w:rsidR="00143AC8" w:rsidRPr="0051053E">
        <w:rPr>
          <w:rFonts w:asciiTheme="majorBidi" w:hAnsiTheme="majorBidi" w:cstheme="majorBidi"/>
          <w:lang w:val="en-US" w:bidi="ar-LY"/>
        </w:rPr>
        <w:t xml:space="preserve"> mo</w:t>
      </w:r>
      <w:r w:rsidR="003B2518" w:rsidRPr="0051053E">
        <w:rPr>
          <w:rFonts w:asciiTheme="majorBidi" w:hAnsiTheme="majorBidi" w:cstheme="majorBidi"/>
          <w:lang w:val="en-US" w:bidi="ar-LY"/>
        </w:rPr>
        <w:t xml:space="preserve">narchy, they don`t feel so </w:t>
      </w:r>
      <w:r w:rsidR="00644B38" w:rsidRPr="0051053E">
        <w:rPr>
          <w:rFonts w:asciiTheme="majorBidi" w:hAnsiTheme="majorBidi" w:cstheme="majorBidi"/>
          <w:lang w:val="en-US" w:bidi="ar-LY"/>
        </w:rPr>
        <w:t xml:space="preserve">at all for the </w:t>
      </w:r>
      <w:r w:rsidR="003B2518" w:rsidRPr="0051053E">
        <w:rPr>
          <w:rFonts w:asciiTheme="majorBidi" w:hAnsiTheme="majorBidi" w:cstheme="majorBidi"/>
          <w:lang w:val="en-US" w:bidi="ar-LY"/>
        </w:rPr>
        <w:t>G</w:t>
      </w:r>
      <w:r w:rsidR="00143AC8" w:rsidRPr="0051053E">
        <w:rPr>
          <w:rFonts w:asciiTheme="majorBidi" w:hAnsiTheme="majorBidi" w:cstheme="majorBidi"/>
          <w:lang w:val="en-US" w:bidi="ar-LY"/>
        </w:rPr>
        <w:t>addafi`s era</w:t>
      </w:r>
      <w:r w:rsidR="00353F2C"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w:t>
      </w:r>
      <w:r w:rsidR="00353F2C" w:rsidRPr="0051053E">
        <w:rPr>
          <w:rFonts w:asciiTheme="majorBidi" w:hAnsiTheme="majorBidi" w:cstheme="majorBidi"/>
          <w:lang w:val="en-US" w:bidi="ar-LY"/>
        </w:rPr>
        <w:t>Lacher</w:t>
      </w:r>
      <w:r w:rsidR="00051838" w:rsidRPr="0051053E">
        <w:rPr>
          <w:rFonts w:asciiTheme="majorBidi" w:hAnsiTheme="majorBidi" w:cstheme="majorBidi"/>
          <w:lang w:val="en-US" w:bidi="ar-LY"/>
        </w:rPr>
        <w:t>,</w:t>
      </w:r>
      <w:r w:rsidR="00353F2C" w:rsidRPr="0051053E">
        <w:rPr>
          <w:rFonts w:asciiTheme="majorBidi" w:hAnsiTheme="majorBidi" w:cstheme="majorBidi"/>
          <w:lang w:val="en-US" w:bidi="ar-LY"/>
        </w:rPr>
        <w:t xml:space="preserve"> 2013</w:t>
      </w:r>
      <w:r w:rsidR="00D57781" w:rsidRPr="0051053E">
        <w:rPr>
          <w:rFonts w:asciiTheme="majorBidi" w:hAnsiTheme="majorBidi" w:cstheme="majorBidi"/>
          <w:lang w:val="en-US" w:bidi="ar-LY"/>
        </w:rPr>
        <w:t>,</w:t>
      </w:r>
      <w:r w:rsidR="00353F2C"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 xml:space="preserve">p. </w:t>
      </w:r>
      <w:r w:rsidR="00353F2C" w:rsidRPr="0051053E">
        <w:rPr>
          <w:rFonts w:asciiTheme="majorBidi" w:hAnsiTheme="majorBidi" w:cstheme="majorBidi"/>
          <w:lang w:val="en-US" w:bidi="ar-LY"/>
        </w:rPr>
        <w:t>20</w:t>
      </w:r>
      <w:r w:rsidR="00D57781" w:rsidRPr="0051053E">
        <w:rPr>
          <w:rFonts w:asciiTheme="majorBidi" w:hAnsiTheme="majorBidi" w:cstheme="majorBidi"/>
          <w:lang w:val="en-US" w:bidi="ar-LY"/>
        </w:rPr>
        <w:t>)</w:t>
      </w:r>
      <w:r w:rsidR="00143AC8" w:rsidRPr="0051053E">
        <w:rPr>
          <w:rFonts w:asciiTheme="majorBidi" w:hAnsiTheme="majorBidi" w:cstheme="majorBidi"/>
          <w:lang w:val="en-US" w:bidi="ar-LY"/>
        </w:rPr>
        <w:t>.</w:t>
      </w:r>
      <w:r w:rsidR="00D26D68" w:rsidRPr="0051053E">
        <w:rPr>
          <w:rFonts w:asciiTheme="majorBidi" w:hAnsiTheme="majorBidi" w:cstheme="majorBidi"/>
          <w:lang w:val="en-US" w:bidi="ar-LY"/>
        </w:rPr>
        <w:t xml:space="preserve"> </w:t>
      </w:r>
    </w:p>
    <w:p w14:paraId="68BD2D70" w14:textId="14E0AE1C" w:rsidR="000B0E9A" w:rsidRPr="0051053E" w:rsidRDefault="000B0E9A"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w:t>
      </w:r>
      <w:r w:rsidR="00743C70" w:rsidRPr="0051053E">
        <w:rPr>
          <w:rFonts w:asciiTheme="majorBidi" w:hAnsiTheme="majorBidi" w:cstheme="majorBidi"/>
          <w:lang w:val="en-US" w:bidi="ar-LY"/>
        </w:rPr>
        <w:t>Misrata</w:t>
      </w:r>
      <w:r w:rsidRPr="0051053E">
        <w:rPr>
          <w:rFonts w:asciiTheme="majorBidi" w:hAnsiTheme="majorBidi" w:cstheme="majorBidi"/>
          <w:lang w:val="en-US" w:bidi="ar-LY"/>
        </w:rPr>
        <w:t xml:space="preserve"> brigades as well as Tripoli brigades like Rada (S</w:t>
      </w:r>
      <w:r w:rsidR="00246166" w:rsidRPr="0051053E">
        <w:rPr>
          <w:rFonts w:asciiTheme="majorBidi" w:hAnsiTheme="majorBidi" w:cstheme="majorBidi"/>
          <w:lang w:val="en-US" w:bidi="ar-LY"/>
        </w:rPr>
        <w:t>pecial Deterrent Force</w:t>
      </w:r>
      <w:r w:rsidR="001B1525" w:rsidRPr="0051053E">
        <w:rPr>
          <w:rFonts w:asciiTheme="majorBidi" w:hAnsiTheme="majorBidi" w:cstheme="majorBidi"/>
          <w:lang w:val="en-US" w:bidi="ar-LY"/>
        </w:rPr>
        <w:t>)</w:t>
      </w:r>
      <w:r w:rsidR="00246166" w:rsidRPr="0051053E">
        <w:rPr>
          <w:rFonts w:asciiTheme="majorBidi" w:hAnsiTheme="majorBidi" w:cstheme="majorBidi"/>
          <w:lang w:val="en-US" w:bidi="ar-LY"/>
        </w:rPr>
        <w:t>, control</w:t>
      </w:r>
      <w:r w:rsidRPr="0051053E">
        <w:rPr>
          <w:rFonts w:asciiTheme="majorBidi" w:hAnsiTheme="majorBidi" w:cstheme="majorBidi"/>
          <w:lang w:val="en-US" w:bidi="ar-LY"/>
        </w:rPr>
        <w:t xml:space="preserve"> the only operating airport in the capital</w:t>
      </w:r>
      <w:r w:rsidR="00154AC8" w:rsidRPr="0051053E">
        <w:rPr>
          <w:rFonts w:asciiTheme="majorBidi" w:hAnsiTheme="majorBidi" w:cstheme="majorBidi"/>
          <w:lang w:val="en-US" w:bidi="ar-LY"/>
        </w:rPr>
        <w:t xml:space="preserve"> </w:t>
      </w:r>
      <w:r w:rsidR="00D57781" w:rsidRPr="0051053E">
        <w:rPr>
          <w:rFonts w:asciiTheme="majorBidi" w:hAnsiTheme="majorBidi" w:cstheme="majorBidi"/>
          <w:lang w:val="en-US" w:bidi="ar-LY"/>
        </w:rPr>
        <w:t>(Fitzgerald and Toaldo</w:t>
      </w:r>
      <w:r w:rsidR="00B54AB4" w:rsidRPr="0051053E">
        <w:rPr>
          <w:rFonts w:asciiTheme="majorBidi" w:hAnsiTheme="majorBidi" w:cstheme="majorBidi"/>
          <w:lang w:val="en-US" w:bidi="ar-LY"/>
        </w:rPr>
        <w:t>,</w:t>
      </w:r>
      <w:r w:rsidR="00154AC8" w:rsidRPr="0051053E">
        <w:rPr>
          <w:rFonts w:asciiTheme="majorBidi" w:hAnsiTheme="majorBidi" w:cstheme="majorBidi"/>
          <w:lang w:val="en-US" w:bidi="ar-LY"/>
        </w:rPr>
        <w:t xml:space="preserve"> 2016</w:t>
      </w:r>
      <w:r w:rsidR="00D57781" w:rsidRPr="0051053E">
        <w:rPr>
          <w:rFonts w:asciiTheme="majorBidi" w:hAnsiTheme="majorBidi" w:cstheme="majorBidi"/>
          <w:lang w:val="en-US" w:bidi="ar-LY"/>
        </w:rPr>
        <w:t>)</w:t>
      </w:r>
      <w:r w:rsidRPr="0051053E">
        <w:rPr>
          <w:rFonts w:asciiTheme="majorBidi" w:hAnsiTheme="majorBidi" w:cstheme="majorBidi"/>
          <w:lang w:val="en-US" w:bidi="ar-LY"/>
        </w:rPr>
        <w:t>)</w:t>
      </w:r>
      <w:r w:rsidR="00997139" w:rsidRPr="0051053E">
        <w:rPr>
          <w:rFonts w:asciiTheme="majorBidi" w:hAnsiTheme="majorBidi" w:cstheme="majorBidi"/>
          <w:lang w:val="en-US" w:bidi="ar-LY"/>
        </w:rPr>
        <w:t xml:space="preserve"> but they</w:t>
      </w:r>
      <w:r w:rsidRPr="0051053E">
        <w:rPr>
          <w:rFonts w:asciiTheme="majorBidi" w:hAnsiTheme="majorBidi" w:cstheme="majorBidi"/>
          <w:lang w:val="en-US" w:bidi="ar-LY"/>
        </w:rPr>
        <w:t xml:space="preserve"> are not totally </w:t>
      </w:r>
      <w:r w:rsidR="001B1525" w:rsidRPr="0051053E">
        <w:rPr>
          <w:rFonts w:asciiTheme="majorBidi" w:hAnsiTheme="majorBidi" w:cstheme="majorBidi"/>
          <w:lang w:val="en-US" w:bidi="ar-LY"/>
        </w:rPr>
        <w:t>unified</w:t>
      </w:r>
      <w:r w:rsidRPr="0051053E">
        <w:rPr>
          <w:rFonts w:asciiTheme="majorBidi" w:hAnsiTheme="majorBidi" w:cstheme="majorBidi"/>
          <w:lang w:val="en-US" w:bidi="ar-LY"/>
        </w:rPr>
        <w:t xml:space="preserve">, as </w:t>
      </w:r>
      <w:r w:rsidR="00466842" w:rsidRPr="0051053E">
        <w:rPr>
          <w:rFonts w:asciiTheme="majorBidi" w:hAnsiTheme="majorBidi" w:cstheme="majorBidi"/>
          <w:lang w:val="en-US" w:bidi="ar-LY"/>
        </w:rPr>
        <w:t>they are multiple (about 200 brigades</w:t>
      </w:r>
      <w:r w:rsidR="0048625A"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(Report Libya, 2014)</w:t>
      </w:r>
      <w:r w:rsidR="00466842" w:rsidRPr="0051053E">
        <w:rPr>
          <w:rFonts w:asciiTheme="majorBidi" w:hAnsiTheme="majorBidi" w:cstheme="majorBidi"/>
          <w:lang w:val="en-US" w:bidi="ar-LY"/>
        </w:rPr>
        <w:t xml:space="preserve">) and </w:t>
      </w:r>
      <w:r w:rsidRPr="0051053E">
        <w:rPr>
          <w:rFonts w:asciiTheme="majorBidi" w:hAnsiTheme="majorBidi" w:cstheme="majorBidi"/>
          <w:lang w:val="en-US" w:bidi="ar-LY"/>
        </w:rPr>
        <w:t xml:space="preserve">some of the leaders don`t support GNA. But the </w:t>
      </w:r>
      <w:r w:rsidR="00997139" w:rsidRPr="0051053E">
        <w:rPr>
          <w:rFonts w:asciiTheme="majorBidi" w:hAnsiTheme="majorBidi" w:cstheme="majorBidi"/>
          <w:lang w:val="en-US" w:bidi="ar-LY"/>
        </w:rPr>
        <w:t xml:space="preserve">majority </w:t>
      </w:r>
      <w:r w:rsidR="000C79C5" w:rsidRPr="0051053E">
        <w:rPr>
          <w:rFonts w:asciiTheme="majorBidi" w:hAnsiTheme="majorBidi" w:cstheme="majorBidi"/>
          <w:lang w:val="en-US" w:bidi="ar-LY"/>
        </w:rPr>
        <w:t>of the most</w:t>
      </w:r>
      <w:r w:rsidR="003810AC" w:rsidRPr="0051053E">
        <w:rPr>
          <w:rFonts w:asciiTheme="majorBidi" w:hAnsiTheme="majorBidi" w:cstheme="majorBidi"/>
          <w:lang w:val="en-US" w:bidi="ar-LY"/>
        </w:rPr>
        <w:t xml:space="preserve"> respected</w:t>
      </w:r>
      <w:r w:rsidR="000C79C5" w:rsidRPr="0051053E">
        <w:rPr>
          <w:rFonts w:asciiTheme="majorBidi" w:hAnsiTheme="majorBidi" w:cstheme="majorBidi"/>
          <w:lang w:val="en-US" w:bidi="ar-LY"/>
        </w:rPr>
        <w:t xml:space="preserve"> </w:t>
      </w:r>
      <w:r w:rsidR="00E10671" w:rsidRPr="0051053E">
        <w:rPr>
          <w:rFonts w:asciiTheme="majorBidi" w:hAnsiTheme="majorBidi" w:cstheme="majorBidi"/>
          <w:lang w:val="en-US" w:bidi="ar-LY"/>
        </w:rPr>
        <w:t>figures</w:t>
      </w:r>
      <w:r w:rsidR="000C79C5" w:rsidRPr="0051053E">
        <w:rPr>
          <w:rFonts w:asciiTheme="majorBidi" w:hAnsiTheme="majorBidi" w:cstheme="majorBidi"/>
          <w:lang w:val="en-US" w:bidi="ar-LY"/>
        </w:rPr>
        <w:t xml:space="preserve"> in both</w:t>
      </w:r>
      <w:r w:rsidR="00D56AD9" w:rsidRPr="0051053E">
        <w:rPr>
          <w:rFonts w:asciiTheme="majorBidi" w:hAnsiTheme="majorBidi" w:cstheme="majorBidi"/>
          <w:lang w:val="en-US" w:bidi="ar-LY"/>
        </w:rPr>
        <w:t xml:space="preserve"> camps</w:t>
      </w:r>
      <w:r w:rsidR="000C79C5" w:rsidRPr="0051053E">
        <w:rPr>
          <w:rFonts w:asciiTheme="majorBidi" w:hAnsiTheme="majorBidi" w:cstheme="majorBidi"/>
          <w:lang w:val="en-US" w:bidi="ar-LY"/>
        </w:rPr>
        <w:t xml:space="preserve"> </w:t>
      </w:r>
      <w:r w:rsidR="00466842" w:rsidRPr="0051053E">
        <w:rPr>
          <w:rFonts w:asciiTheme="majorBidi" w:hAnsiTheme="majorBidi" w:cstheme="majorBidi"/>
          <w:lang w:val="en-US" w:bidi="ar-LY"/>
        </w:rPr>
        <w:t>is</w:t>
      </w:r>
      <w:r w:rsidR="000C79C5" w:rsidRPr="0051053E">
        <w:rPr>
          <w:rFonts w:asciiTheme="majorBidi" w:hAnsiTheme="majorBidi" w:cstheme="majorBidi"/>
          <w:lang w:val="en-US" w:bidi="ar-LY"/>
        </w:rPr>
        <w:t xml:space="preserve"> rather loyal to PC, as three crucial politicians (as mentioned, </w:t>
      </w:r>
      <w:r w:rsidR="006F119B" w:rsidRPr="0051053E">
        <w:rPr>
          <w:rFonts w:asciiTheme="majorBidi" w:hAnsiTheme="majorBidi" w:cstheme="majorBidi"/>
          <w:lang w:val="en-US" w:bidi="ar-LY"/>
        </w:rPr>
        <w:t>al-Sarraj, Maitig and Suwa</w:t>
      </w:r>
      <w:r w:rsidR="000C79C5" w:rsidRPr="0051053E">
        <w:rPr>
          <w:rFonts w:asciiTheme="majorBidi" w:hAnsiTheme="majorBidi" w:cstheme="majorBidi"/>
          <w:lang w:val="en-US" w:bidi="ar-LY"/>
        </w:rPr>
        <w:t xml:space="preserve">ihili) are </w:t>
      </w:r>
      <w:r w:rsidR="00146279" w:rsidRPr="0051053E">
        <w:rPr>
          <w:rFonts w:asciiTheme="majorBidi" w:hAnsiTheme="majorBidi" w:cstheme="majorBidi"/>
          <w:lang w:val="en-US" w:bidi="ar-LY"/>
        </w:rPr>
        <w:t>connected to the</w:t>
      </w:r>
      <w:r w:rsidR="000C79C5" w:rsidRPr="0051053E">
        <w:rPr>
          <w:rFonts w:asciiTheme="majorBidi" w:hAnsiTheme="majorBidi" w:cstheme="majorBidi"/>
          <w:lang w:val="en-US" w:bidi="ar-LY"/>
        </w:rPr>
        <w:t xml:space="preserve"> </w:t>
      </w:r>
      <w:r w:rsidR="00B46E99" w:rsidRPr="0051053E">
        <w:rPr>
          <w:rFonts w:asciiTheme="majorBidi" w:hAnsiTheme="majorBidi" w:cstheme="majorBidi"/>
          <w:lang w:val="en-US" w:bidi="ar-LY"/>
        </w:rPr>
        <w:t>powerful</w:t>
      </w:r>
      <w:r w:rsidR="000C79C5" w:rsidRPr="0051053E">
        <w:rPr>
          <w:rFonts w:asciiTheme="majorBidi" w:hAnsiTheme="majorBidi" w:cstheme="majorBidi"/>
          <w:lang w:val="en-US" w:bidi="ar-LY"/>
        </w:rPr>
        <w:t xml:space="preserve"> </w:t>
      </w:r>
      <w:r w:rsidR="00AC3862" w:rsidRPr="0051053E">
        <w:rPr>
          <w:rFonts w:asciiTheme="majorBidi" w:hAnsiTheme="majorBidi" w:cstheme="majorBidi"/>
          <w:lang w:val="en-US" w:bidi="ar-LY"/>
        </w:rPr>
        <w:t>Misratan</w:t>
      </w:r>
      <w:r w:rsidR="000C79C5" w:rsidRPr="0051053E">
        <w:rPr>
          <w:rFonts w:asciiTheme="majorBidi" w:hAnsiTheme="majorBidi" w:cstheme="majorBidi"/>
          <w:lang w:val="en-US" w:bidi="ar-LY"/>
        </w:rPr>
        <w:t xml:space="preserve"> clan. </w:t>
      </w:r>
    </w:p>
    <w:p w14:paraId="02563BAE" w14:textId="6FFBCDE5" w:rsidR="006D3925" w:rsidRPr="0051053E" w:rsidRDefault="006D3925"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Tripoli brigades now carry out functions of the security force in the capital, replacing the police and opposing the Islamists. </w:t>
      </w:r>
      <w:r w:rsidR="00181744" w:rsidRPr="0051053E">
        <w:rPr>
          <w:rFonts w:asciiTheme="majorBidi" w:hAnsiTheme="majorBidi" w:cstheme="majorBidi"/>
          <w:lang w:val="en-US" w:bidi="ar-LY"/>
        </w:rPr>
        <w:t>Their head is Mahdi al-</w:t>
      </w:r>
      <w:proofErr w:type="spellStart"/>
      <w:r w:rsidR="00181744" w:rsidRPr="0051053E">
        <w:rPr>
          <w:rFonts w:asciiTheme="majorBidi" w:hAnsiTheme="majorBidi" w:cstheme="majorBidi"/>
          <w:lang w:val="en-US" w:bidi="ar-LY"/>
        </w:rPr>
        <w:t>Harati</w:t>
      </w:r>
      <w:proofErr w:type="spellEnd"/>
      <w:r w:rsidR="00181744" w:rsidRPr="0051053E">
        <w:rPr>
          <w:rFonts w:asciiTheme="majorBidi" w:hAnsiTheme="majorBidi" w:cstheme="majorBidi"/>
          <w:lang w:val="en-US" w:bidi="ar-LY"/>
        </w:rPr>
        <w:t>, who</w:t>
      </w:r>
      <w:r w:rsidR="00616974" w:rsidRPr="0051053E">
        <w:rPr>
          <w:rFonts w:asciiTheme="majorBidi" w:hAnsiTheme="majorBidi" w:cstheme="majorBidi"/>
          <w:lang w:val="en-US" w:bidi="ar-LY"/>
        </w:rPr>
        <w:t xml:space="preserve"> i</w:t>
      </w:r>
      <w:r w:rsidR="00181744" w:rsidRPr="0051053E">
        <w:rPr>
          <w:rFonts w:asciiTheme="majorBidi" w:hAnsiTheme="majorBidi" w:cstheme="majorBidi"/>
          <w:lang w:val="en-US" w:bidi="ar-LY"/>
        </w:rPr>
        <w:t xml:space="preserve">s </w:t>
      </w:r>
      <w:r w:rsidR="00616974" w:rsidRPr="0051053E">
        <w:rPr>
          <w:rFonts w:asciiTheme="majorBidi" w:hAnsiTheme="majorBidi" w:cstheme="majorBidi"/>
          <w:lang w:val="en-US" w:bidi="ar-LY"/>
        </w:rPr>
        <w:t xml:space="preserve">well </w:t>
      </w:r>
      <w:r w:rsidR="00181744" w:rsidRPr="0051053E">
        <w:rPr>
          <w:rFonts w:asciiTheme="majorBidi" w:hAnsiTheme="majorBidi" w:cstheme="majorBidi"/>
          <w:lang w:val="en-US" w:bidi="ar-LY"/>
        </w:rPr>
        <w:t xml:space="preserve">known as a founder of </w:t>
      </w:r>
      <w:proofErr w:type="spellStart"/>
      <w:r w:rsidR="00181744" w:rsidRPr="0051053E">
        <w:rPr>
          <w:rFonts w:asciiTheme="majorBidi" w:hAnsiTheme="majorBidi" w:cstheme="majorBidi"/>
          <w:lang w:val="en-US" w:bidi="ar-LY"/>
        </w:rPr>
        <w:t>Liwaa</w:t>
      </w:r>
      <w:proofErr w:type="spellEnd"/>
      <w:r w:rsidR="00181744" w:rsidRPr="0051053E">
        <w:rPr>
          <w:rFonts w:asciiTheme="majorBidi" w:hAnsiTheme="majorBidi" w:cstheme="majorBidi"/>
          <w:lang w:val="en-US" w:bidi="ar-LY"/>
        </w:rPr>
        <w:t xml:space="preserve"> al-Umma battalion in Syria</w:t>
      </w:r>
      <w:r w:rsidR="00616974" w:rsidRPr="0051053E">
        <w:rPr>
          <w:rFonts w:asciiTheme="majorBidi" w:hAnsiTheme="majorBidi" w:cstheme="majorBidi"/>
          <w:lang w:val="en-US" w:bidi="ar-LY"/>
        </w:rPr>
        <w:t xml:space="preserve">, which is </w:t>
      </w:r>
      <w:r w:rsidR="00181744" w:rsidRPr="0051053E">
        <w:rPr>
          <w:rFonts w:asciiTheme="majorBidi" w:hAnsiTheme="majorBidi" w:cstheme="majorBidi"/>
          <w:lang w:val="en-US" w:bidi="ar-LY"/>
        </w:rPr>
        <w:t>now associated with Free Syrian Army</w:t>
      </w:r>
      <w:r w:rsidR="00616974" w:rsidRPr="0051053E">
        <w:rPr>
          <w:rFonts w:asciiTheme="majorBidi" w:hAnsiTheme="majorBidi" w:cstheme="majorBidi"/>
          <w:lang w:val="en-US" w:bidi="ar-LY"/>
        </w:rPr>
        <w:t>,</w:t>
      </w:r>
      <w:r w:rsidR="00181744" w:rsidRPr="0051053E">
        <w:rPr>
          <w:rFonts w:asciiTheme="majorBidi" w:hAnsiTheme="majorBidi" w:cstheme="majorBidi"/>
          <w:lang w:val="en-US" w:bidi="ar-LY"/>
        </w:rPr>
        <w:t xml:space="preserve"> and then as a major actor in the Battle of Tripoli. </w:t>
      </w:r>
      <w:r w:rsidR="006A29AA" w:rsidRPr="0051053E">
        <w:rPr>
          <w:rFonts w:asciiTheme="majorBidi" w:hAnsiTheme="majorBidi" w:cstheme="majorBidi"/>
          <w:lang w:val="en-US" w:bidi="ar-LY"/>
        </w:rPr>
        <w:t xml:space="preserve">Currently, </w:t>
      </w:r>
      <w:r w:rsidR="00181744" w:rsidRPr="0051053E">
        <w:rPr>
          <w:rFonts w:asciiTheme="majorBidi" w:hAnsiTheme="majorBidi" w:cstheme="majorBidi"/>
          <w:lang w:val="en-US" w:bidi="ar-LY"/>
        </w:rPr>
        <w:t xml:space="preserve">he is the mayor of the capital, and </w:t>
      </w:r>
      <w:r w:rsidR="006A29AA" w:rsidRPr="0051053E">
        <w:rPr>
          <w:rFonts w:asciiTheme="majorBidi" w:hAnsiTheme="majorBidi" w:cstheme="majorBidi"/>
          <w:lang w:val="en-US" w:bidi="ar-LY"/>
        </w:rPr>
        <w:t xml:space="preserve">since he is </w:t>
      </w:r>
      <w:r w:rsidR="00181744" w:rsidRPr="0051053E">
        <w:rPr>
          <w:rFonts w:asciiTheme="majorBidi" w:hAnsiTheme="majorBidi" w:cstheme="majorBidi"/>
          <w:lang w:val="en-US" w:bidi="ar-LY"/>
        </w:rPr>
        <w:t xml:space="preserve">rather young and </w:t>
      </w:r>
      <w:r w:rsidR="006A29AA" w:rsidRPr="0051053E">
        <w:rPr>
          <w:rFonts w:asciiTheme="majorBidi" w:hAnsiTheme="majorBidi" w:cstheme="majorBidi"/>
          <w:lang w:val="en-US" w:bidi="ar-LY"/>
        </w:rPr>
        <w:t>thanks to the efficacy of his</w:t>
      </w:r>
      <w:r w:rsidR="00181744" w:rsidRPr="0051053E">
        <w:rPr>
          <w:rFonts w:asciiTheme="majorBidi" w:hAnsiTheme="majorBidi" w:cstheme="majorBidi"/>
          <w:lang w:val="en-US" w:bidi="ar-LY"/>
        </w:rPr>
        <w:t xml:space="preserve"> security activities </w:t>
      </w:r>
      <w:r w:rsidR="006A29AA" w:rsidRPr="0051053E">
        <w:rPr>
          <w:rFonts w:asciiTheme="majorBidi" w:hAnsiTheme="majorBidi" w:cstheme="majorBidi"/>
          <w:lang w:val="en-US" w:bidi="ar-LY"/>
        </w:rPr>
        <w:t>he has become</w:t>
      </w:r>
      <w:r w:rsidR="001E4035" w:rsidRPr="0051053E">
        <w:rPr>
          <w:rFonts w:asciiTheme="majorBidi" w:hAnsiTheme="majorBidi" w:cstheme="majorBidi"/>
          <w:lang w:val="en-US" w:bidi="ar-LY"/>
        </w:rPr>
        <w:t xml:space="preserve"> </w:t>
      </w:r>
      <w:r w:rsidR="00181744" w:rsidRPr="0051053E">
        <w:rPr>
          <w:rFonts w:asciiTheme="majorBidi" w:hAnsiTheme="majorBidi" w:cstheme="majorBidi"/>
          <w:lang w:val="en-US" w:bidi="ar-LY"/>
        </w:rPr>
        <w:t xml:space="preserve">popular among </w:t>
      </w:r>
      <w:r w:rsidR="007856D1" w:rsidRPr="0051053E">
        <w:rPr>
          <w:rFonts w:asciiTheme="majorBidi" w:hAnsiTheme="majorBidi" w:cstheme="majorBidi"/>
          <w:lang w:val="en-US" w:bidi="ar-LY"/>
        </w:rPr>
        <w:t>ordinary</w:t>
      </w:r>
      <w:r w:rsidR="00181744" w:rsidRPr="0051053E">
        <w:rPr>
          <w:rFonts w:asciiTheme="majorBidi" w:hAnsiTheme="majorBidi" w:cstheme="majorBidi"/>
          <w:lang w:val="en-US" w:bidi="ar-LY"/>
        </w:rPr>
        <w:t xml:space="preserve"> people, he might </w:t>
      </w:r>
      <w:r w:rsidR="007856D1" w:rsidRPr="0051053E">
        <w:rPr>
          <w:rFonts w:asciiTheme="majorBidi" w:hAnsiTheme="majorBidi" w:cstheme="majorBidi"/>
          <w:lang w:val="en-US" w:bidi="ar-LY"/>
        </w:rPr>
        <w:t xml:space="preserve">one day </w:t>
      </w:r>
      <w:r w:rsidR="00A84B0F" w:rsidRPr="0051053E">
        <w:rPr>
          <w:rFonts w:asciiTheme="majorBidi" w:hAnsiTheme="majorBidi" w:cstheme="majorBidi"/>
          <w:lang w:val="en-US" w:bidi="ar-LY"/>
        </w:rPr>
        <w:t>transform in</w:t>
      </w:r>
      <w:r w:rsidR="007409A1" w:rsidRPr="0051053E">
        <w:rPr>
          <w:rFonts w:asciiTheme="majorBidi" w:hAnsiTheme="majorBidi" w:cstheme="majorBidi"/>
          <w:lang w:val="en-US" w:bidi="ar-LY"/>
        </w:rPr>
        <w:t>to</w:t>
      </w:r>
      <w:r w:rsidR="00A84B0F" w:rsidRPr="0051053E">
        <w:rPr>
          <w:rFonts w:asciiTheme="majorBidi" w:hAnsiTheme="majorBidi" w:cstheme="majorBidi"/>
          <w:lang w:val="en-US" w:bidi="ar-LY"/>
        </w:rPr>
        <w:t xml:space="preserve"> </w:t>
      </w:r>
      <w:r w:rsidR="00181744" w:rsidRPr="0051053E">
        <w:rPr>
          <w:rFonts w:asciiTheme="majorBidi" w:hAnsiTheme="majorBidi" w:cstheme="majorBidi"/>
          <w:lang w:val="en-US" w:bidi="ar-LY"/>
        </w:rPr>
        <w:t>a military leader who can unite the forces of Tripoli and Misrata.</w:t>
      </w:r>
    </w:p>
    <w:p w14:paraId="24EACACA" w14:textId="5AD294AB" w:rsidR="00B02773" w:rsidRPr="0051053E" w:rsidRDefault="00B02773"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leadership </w:t>
      </w:r>
      <w:r w:rsidR="00A244B7" w:rsidRPr="0051053E">
        <w:rPr>
          <w:rFonts w:asciiTheme="majorBidi" w:hAnsiTheme="majorBidi" w:cstheme="majorBidi"/>
          <w:lang w:val="en-US" w:bidi="ar-LY"/>
        </w:rPr>
        <w:t>is</w:t>
      </w:r>
      <w:r w:rsidRPr="0051053E">
        <w:rPr>
          <w:rFonts w:asciiTheme="majorBidi" w:hAnsiTheme="majorBidi" w:cstheme="majorBidi"/>
          <w:lang w:val="en-US" w:bidi="ar-LY"/>
        </w:rPr>
        <w:t xml:space="preserve"> becom</w:t>
      </w:r>
      <w:r w:rsidR="00A244B7" w:rsidRPr="0051053E">
        <w:rPr>
          <w:rFonts w:asciiTheme="majorBidi" w:hAnsiTheme="majorBidi" w:cstheme="majorBidi"/>
          <w:lang w:val="en-US" w:bidi="ar-LY"/>
        </w:rPr>
        <w:t>ing</w:t>
      </w:r>
      <w:r w:rsidRPr="0051053E">
        <w:rPr>
          <w:rFonts w:asciiTheme="majorBidi" w:hAnsiTheme="majorBidi" w:cstheme="majorBidi"/>
          <w:lang w:val="en-US" w:bidi="ar-LY"/>
        </w:rPr>
        <w:t xml:space="preserve"> an urgent proble</w:t>
      </w:r>
      <w:r w:rsidR="00A244B7" w:rsidRPr="0051053E">
        <w:rPr>
          <w:rFonts w:asciiTheme="majorBidi" w:hAnsiTheme="majorBidi" w:cstheme="majorBidi"/>
          <w:lang w:val="en-US" w:bidi="ar-LY"/>
        </w:rPr>
        <w:t>m</w:t>
      </w:r>
      <w:r w:rsidRPr="0051053E">
        <w:rPr>
          <w:rFonts w:asciiTheme="majorBidi" w:hAnsiTheme="majorBidi" w:cstheme="majorBidi"/>
          <w:lang w:val="en-US" w:bidi="ar-LY"/>
        </w:rPr>
        <w:t xml:space="preserve">, as in January 2017 the Misrata Brigades announced their </w:t>
      </w:r>
      <w:r w:rsidR="00B00F77" w:rsidRPr="0051053E">
        <w:rPr>
          <w:rFonts w:asciiTheme="majorBidi" w:hAnsiTheme="majorBidi" w:cstheme="majorBidi"/>
          <w:lang w:val="en-US" w:bidi="ar-LY"/>
        </w:rPr>
        <w:t>merg</w:t>
      </w:r>
      <w:r w:rsidR="00A244B7" w:rsidRPr="0051053E">
        <w:rPr>
          <w:rFonts w:asciiTheme="majorBidi" w:hAnsiTheme="majorBidi" w:cstheme="majorBidi"/>
          <w:lang w:val="en-US" w:bidi="ar-LY"/>
        </w:rPr>
        <w:t>er</w:t>
      </w:r>
      <w:r w:rsidR="00B00F77" w:rsidRPr="0051053E">
        <w:rPr>
          <w:rFonts w:asciiTheme="majorBidi" w:hAnsiTheme="majorBidi" w:cstheme="majorBidi"/>
          <w:lang w:val="en-US" w:bidi="ar-LY"/>
        </w:rPr>
        <w:t xml:space="preserve"> </w:t>
      </w:r>
      <w:r w:rsidRPr="0051053E">
        <w:rPr>
          <w:rFonts w:asciiTheme="majorBidi" w:hAnsiTheme="majorBidi" w:cstheme="majorBidi"/>
          <w:lang w:val="en-US" w:bidi="ar-LY"/>
        </w:rPr>
        <w:t xml:space="preserve">with </w:t>
      </w:r>
      <w:r w:rsidR="0097530F" w:rsidRPr="0051053E">
        <w:rPr>
          <w:rFonts w:asciiTheme="majorBidi" w:hAnsiTheme="majorBidi" w:cstheme="majorBidi"/>
          <w:lang w:val="en-US" w:bidi="ar-LY"/>
        </w:rPr>
        <w:t xml:space="preserve">the </w:t>
      </w:r>
      <w:r w:rsidRPr="0051053E">
        <w:rPr>
          <w:rFonts w:asciiTheme="majorBidi" w:hAnsiTheme="majorBidi" w:cstheme="majorBidi"/>
          <w:lang w:val="en-US" w:bidi="ar-LY"/>
        </w:rPr>
        <w:t xml:space="preserve">LNA, </w:t>
      </w:r>
      <w:r w:rsidR="0097530F" w:rsidRPr="0051053E">
        <w:rPr>
          <w:rFonts w:asciiTheme="majorBidi" w:hAnsiTheme="majorBidi" w:cstheme="majorBidi"/>
          <w:lang w:val="en-US" w:bidi="ar-LY"/>
        </w:rPr>
        <w:t>though</w:t>
      </w:r>
      <w:r w:rsidRPr="0051053E">
        <w:rPr>
          <w:rFonts w:asciiTheme="majorBidi" w:hAnsiTheme="majorBidi" w:cstheme="majorBidi"/>
          <w:lang w:val="en-US" w:bidi="ar-LY"/>
        </w:rPr>
        <w:t xml:space="preserve"> they </w:t>
      </w:r>
      <w:r w:rsidR="0097530F" w:rsidRPr="0051053E">
        <w:rPr>
          <w:rFonts w:asciiTheme="majorBidi" w:hAnsiTheme="majorBidi" w:cstheme="majorBidi"/>
          <w:lang w:val="en-US" w:bidi="ar-LY"/>
        </w:rPr>
        <w:t xml:space="preserve">still </w:t>
      </w:r>
      <w:r w:rsidRPr="0051053E">
        <w:rPr>
          <w:rFonts w:asciiTheme="majorBidi" w:hAnsiTheme="majorBidi" w:cstheme="majorBidi"/>
          <w:lang w:val="en-US" w:bidi="ar-LY"/>
        </w:rPr>
        <w:t xml:space="preserve">describe Haftar as a rogue and </w:t>
      </w:r>
      <w:r w:rsidR="0097530F" w:rsidRPr="0051053E">
        <w:rPr>
          <w:rFonts w:asciiTheme="majorBidi" w:hAnsiTheme="majorBidi" w:cstheme="majorBidi"/>
          <w:lang w:val="en-US" w:bidi="ar-LY"/>
        </w:rPr>
        <w:t xml:space="preserve">have </w:t>
      </w:r>
      <w:r w:rsidRPr="0051053E">
        <w:rPr>
          <w:rFonts w:asciiTheme="majorBidi" w:hAnsiTheme="majorBidi" w:cstheme="majorBidi"/>
          <w:lang w:val="en-US" w:bidi="ar-LY"/>
        </w:rPr>
        <w:t>just declare</w:t>
      </w:r>
      <w:r w:rsidR="0097530F" w:rsidRPr="0051053E">
        <w:rPr>
          <w:rFonts w:asciiTheme="majorBidi" w:hAnsiTheme="majorBidi" w:cstheme="majorBidi"/>
          <w:lang w:val="en-US" w:bidi="ar-LY"/>
        </w:rPr>
        <w:t>d</w:t>
      </w:r>
      <w:r w:rsidRPr="0051053E">
        <w:rPr>
          <w:rFonts w:asciiTheme="majorBidi" w:hAnsiTheme="majorBidi" w:cstheme="majorBidi"/>
          <w:lang w:val="en-US" w:bidi="ar-LY"/>
        </w:rPr>
        <w:t xml:space="preserve"> their loyalty to “God Almighty and the state”. </w:t>
      </w:r>
      <w:r w:rsidR="007C7404" w:rsidRPr="0051053E">
        <w:rPr>
          <w:rFonts w:asciiTheme="majorBidi" w:hAnsiTheme="majorBidi" w:cstheme="majorBidi"/>
          <w:lang w:val="en-US" w:bidi="ar-LY"/>
        </w:rPr>
        <w:t xml:space="preserve">The commander of Misrata Military Council, Ibrahim Beitulmal, is now popular as the conqueror of Sirte, and if he unites the brigades </w:t>
      </w:r>
      <w:r w:rsidR="007C7404" w:rsidRPr="0051053E">
        <w:rPr>
          <w:rFonts w:asciiTheme="majorBidi" w:hAnsiTheme="majorBidi" w:cstheme="majorBidi"/>
          <w:lang w:val="en-US" w:bidi="ar-LY"/>
        </w:rPr>
        <w:lastRenderedPageBreak/>
        <w:t>under his own command and cooperates with Tripoli commanders, it will undermine all Haftar`s efforts to position himself as the main leader of al</w:t>
      </w:r>
      <w:r w:rsidR="00BC5D6E" w:rsidRPr="0051053E">
        <w:rPr>
          <w:rFonts w:asciiTheme="majorBidi" w:hAnsiTheme="majorBidi" w:cstheme="majorBidi"/>
          <w:lang w:val="en-US" w:bidi="ar-LY"/>
        </w:rPr>
        <w:t>l military forces in Libya.</w:t>
      </w:r>
    </w:p>
    <w:p w14:paraId="6212C542" w14:textId="77777777" w:rsidR="00AF1B50" w:rsidRPr="0051053E" w:rsidRDefault="00BC5D6E"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An attempt to unify the Misrata Brigades was made not long time ago. A new group known as “</w:t>
      </w:r>
      <w:r w:rsidR="0057769F" w:rsidRPr="0051053E">
        <w:rPr>
          <w:rFonts w:asciiTheme="majorBidi" w:hAnsiTheme="majorBidi" w:cstheme="majorBidi"/>
          <w:lang w:val="en-US" w:bidi="ar-LY"/>
        </w:rPr>
        <w:t xml:space="preserve">United </w:t>
      </w:r>
      <w:r w:rsidRPr="0051053E">
        <w:rPr>
          <w:rFonts w:asciiTheme="majorBidi" w:hAnsiTheme="majorBidi" w:cstheme="majorBidi"/>
          <w:lang w:val="en-US" w:bidi="ar-LY"/>
        </w:rPr>
        <w:t>Libya” appeared</w:t>
      </w:r>
      <w:r w:rsidR="00A5686C" w:rsidRPr="0051053E">
        <w:rPr>
          <w:rFonts w:asciiTheme="majorBidi" w:hAnsiTheme="majorBidi" w:cstheme="majorBidi"/>
          <w:lang w:val="en-US" w:bidi="ar-LY"/>
        </w:rPr>
        <w:t xml:space="preserve"> a couple </w:t>
      </w:r>
      <w:r w:rsidR="00DE7FAD" w:rsidRPr="0051053E">
        <w:rPr>
          <w:rFonts w:asciiTheme="majorBidi" w:hAnsiTheme="majorBidi" w:cstheme="majorBidi"/>
          <w:lang w:val="en-US" w:bidi="ar-LY"/>
        </w:rPr>
        <w:t xml:space="preserve">of </w:t>
      </w:r>
      <w:r w:rsidR="00A5686C" w:rsidRPr="0051053E">
        <w:rPr>
          <w:rFonts w:asciiTheme="majorBidi" w:hAnsiTheme="majorBidi" w:cstheme="majorBidi"/>
          <w:lang w:val="en-US" w:bidi="ar-LY"/>
        </w:rPr>
        <w:t>years ago</w:t>
      </w:r>
      <w:r w:rsidRPr="0051053E">
        <w:rPr>
          <w:rFonts w:asciiTheme="majorBidi" w:hAnsiTheme="majorBidi" w:cstheme="majorBidi"/>
          <w:lang w:val="en-US" w:bidi="ar-LY"/>
        </w:rPr>
        <w:t xml:space="preserve"> headed by a </w:t>
      </w:r>
      <w:r w:rsidR="00DE7FAD" w:rsidRPr="0051053E">
        <w:rPr>
          <w:rFonts w:asciiTheme="majorBidi" w:hAnsiTheme="majorBidi" w:cstheme="majorBidi"/>
          <w:lang w:val="en-US" w:bidi="ar-LY"/>
        </w:rPr>
        <w:t xml:space="preserve">sometime </w:t>
      </w:r>
      <w:r w:rsidRPr="0051053E">
        <w:rPr>
          <w:rFonts w:asciiTheme="majorBidi" w:hAnsiTheme="majorBidi" w:cstheme="majorBidi"/>
          <w:lang w:val="en-US" w:bidi="ar-LY"/>
        </w:rPr>
        <w:t xml:space="preserve">popular </w:t>
      </w:r>
      <w:r w:rsidR="00056351" w:rsidRPr="0051053E">
        <w:rPr>
          <w:rFonts w:asciiTheme="majorBidi" w:hAnsiTheme="majorBidi" w:cstheme="majorBidi"/>
          <w:lang w:val="en-US" w:bidi="ar-LY"/>
        </w:rPr>
        <w:t>figure of</w:t>
      </w:r>
      <w:r w:rsidRPr="0051053E">
        <w:rPr>
          <w:rFonts w:asciiTheme="majorBidi" w:hAnsiTheme="majorBidi" w:cstheme="majorBidi"/>
          <w:lang w:val="en-US" w:bidi="ar-LY"/>
        </w:rPr>
        <w:t xml:space="preserve"> Abdel Hamid </w:t>
      </w:r>
      <w:r w:rsidR="0015712B" w:rsidRPr="0051053E">
        <w:rPr>
          <w:rFonts w:asciiTheme="majorBidi" w:hAnsiTheme="majorBidi" w:cstheme="majorBidi"/>
          <w:lang w:val="en-US" w:bidi="ar-LY"/>
        </w:rPr>
        <w:t>al-</w:t>
      </w:r>
      <w:r w:rsidRPr="0051053E">
        <w:rPr>
          <w:rFonts w:asciiTheme="majorBidi" w:hAnsiTheme="majorBidi" w:cstheme="majorBidi"/>
          <w:lang w:val="en-US" w:bidi="ar-LY"/>
        </w:rPr>
        <w:t xml:space="preserve">Dabiba and supported by </w:t>
      </w:r>
      <w:r w:rsidR="00AD1B21" w:rsidRPr="0051053E">
        <w:rPr>
          <w:rFonts w:asciiTheme="majorBidi" w:hAnsiTheme="majorBidi" w:cstheme="majorBidi"/>
          <w:lang w:val="en-US" w:bidi="ar-LY"/>
        </w:rPr>
        <w:t xml:space="preserve">important </w:t>
      </w:r>
      <w:r w:rsidR="00CA392F" w:rsidRPr="0051053E">
        <w:rPr>
          <w:rFonts w:asciiTheme="majorBidi" w:hAnsiTheme="majorBidi" w:cstheme="majorBidi"/>
          <w:lang w:val="en-US" w:bidi="ar-LY"/>
        </w:rPr>
        <w:t xml:space="preserve">economic and social </w:t>
      </w:r>
      <w:r w:rsidR="001E2F04" w:rsidRPr="0051053E">
        <w:rPr>
          <w:rFonts w:asciiTheme="majorBidi" w:hAnsiTheme="majorBidi" w:cstheme="majorBidi"/>
          <w:lang w:val="en-US" w:bidi="ar-LY"/>
        </w:rPr>
        <w:t>agencies</w:t>
      </w:r>
      <w:r w:rsidRPr="0051053E">
        <w:rPr>
          <w:rFonts w:asciiTheme="majorBidi" w:hAnsiTheme="majorBidi" w:cstheme="majorBidi"/>
          <w:lang w:val="en-US" w:bidi="ar-LY"/>
        </w:rPr>
        <w:t xml:space="preserve">. </w:t>
      </w:r>
      <w:r w:rsidR="00AF1B50" w:rsidRPr="0051053E">
        <w:rPr>
          <w:rFonts w:asciiTheme="majorBidi" w:hAnsiTheme="majorBidi" w:cstheme="majorBidi"/>
          <w:lang w:val="en-US" w:bidi="ar-LY"/>
        </w:rPr>
        <w:t xml:space="preserve">Al-Dabiba is not only a businessman with connections, but he also has experience in politics, in settling down conflicts and in connecting different spheres (politics, economy) into one process. </w:t>
      </w:r>
    </w:p>
    <w:p w14:paraId="4289C111" w14:textId="5911B523" w:rsidR="00BC5D6E" w:rsidRPr="0051053E" w:rsidRDefault="00BC5D6E"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In April 2017 a conference was held in Moscow</w:t>
      </w:r>
      <w:r w:rsidR="00290BDE" w:rsidRPr="0051053E">
        <w:rPr>
          <w:rFonts w:asciiTheme="majorBidi" w:hAnsiTheme="majorBidi" w:cstheme="majorBidi"/>
          <w:lang w:val="en-US" w:bidi="ar-LY"/>
        </w:rPr>
        <w:t xml:space="preserve"> </w:t>
      </w:r>
      <w:r w:rsidR="00525923" w:rsidRPr="0051053E">
        <w:rPr>
          <w:rFonts w:asciiTheme="majorBidi" w:hAnsiTheme="majorBidi" w:cstheme="majorBidi"/>
          <w:lang w:val="en-US" w:bidi="ar-LY"/>
        </w:rPr>
        <w:t>(</w:t>
      </w:r>
      <w:proofErr w:type="spellStart"/>
      <w:r w:rsidR="00C45C1F" w:rsidRPr="0051053E">
        <w:rPr>
          <w:rFonts w:asciiTheme="majorBidi" w:hAnsiTheme="majorBidi" w:cstheme="majorBidi"/>
          <w:lang w:val="en-US" w:bidi="ar-LY"/>
        </w:rPr>
        <w:t>Torin</w:t>
      </w:r>
      <w:proofErr w:type="spellEnd"/>
      <w:r w:rsidR="00C45C1F" w:rsidRPr="0051053E">
        <w:rPr>
          <w:rFonts w:asciiTheme="majorBidi" w:hAnsiTheme="majorBidi" w:cstheme="majorBidi"/>
          <w:lang w:val="en-US" w:bidi="ar-LY"/>
        </w:rPr>
        <w:t>,</w:t>
      </w:r>
      <w:r w:rsidR="00290BDE" w:rsidRPr="0051053E">
        <w:rPr>
          <w:rFonts w:asciiTheme="majorBidi" w:hAnsiTheme="majorBidi" w:cstheme="majorBidi"/>
          <w:lang w:val="en-US" w:bidi="ar-LY"/>
        </w:rPr>
        <w:t xml:space="preserve"> 2017</w:t>
      </w:r>
      <w:r w:rsidR="00525923" w:rsidRPr="0051053E">
        <w:rPr>
          <w:rFonts w:asciiTheme="majorBidi" w:hAnsiTheme="majorBidi" w:cstheme="majorBidi"/>
          <w:lang w:val="en-US" w:bidi="ar-LY"/>
        </w:rPr>
        <w:t>)</w:t>
      </w:r>
      <w:r w:rsidRPr="0051053E">
        <w:rPr>
          <w:rFonts w:asciiTheme="majorBidi" w:hAnsiTheme="majorBidi" w:cstheme="majorBidi"/>
          <w:lang w:val="en-US" w:bidi="ar-LY"/>
        </w:rPr>
        <w:t xml:space="preserve">, and its participants, beside the Russian officials, were </w:t>
      </w:r>
      <w:r w:rsidR="0015712B" w:rsidRPr="0051053E">
        <w:rPr>
          <w:rFonts w:asciiTheme="majorBidi" w:hAnsiTheme="majorBidi" w:cstheme="majorBidi"/>
          <w:lang w:val="en-US" w:bidi="ar-LY"/>
        </w:rPr>
        <w:t>al-</w:t>
      </w:r>
      <w:r w:rsidRPr="0051053E">
        <w:rPr>
          <w:rFonts w:asciiTheme="majorBidi" w:hAnsiTheme="majorBidi" w:cstheme="majorBidi"/>
          <w:lang w:val="en-US" w:bidi="ar-LY"/>
        </w:rPr>
        <w:t>Dabiba himself, the President of the Libyan Academy of higher education</w:t>
      </w:r>
      <w:r w:rsidR="00496522" w:rsidRPr="0051053E">
        <w:rPr>
          <w:rFonts w:asciiTheme="majorBidi" w:hAnsiTheme="majorBidi" w:cstheme="majorBidi"/>
          <w:lang w:val="en-US" w:bidi="ar-LY"/>
        </w:rPr>
        <w:t>,</w:t>
      </w:r>
      <w:r w:rsidRPr="0051053E">
        <w:rPr>
          <w:rFonts w:asciiTheme="majorBidi" w:hAnsiTheme="majorBidi" w:cstheme="majorBidi"/>
          <w:lang w:val="en-US" w:bidi="ar-LY"/>
        </w:rPr>
        <w:t xml:space="preserve"> Muhammad Eshtevi, and Muhammad Khalil Issie, the head of the irrigation project “the great man-made river”. Th</w:t>
      </w:r>
      <w:r w:rsidR="00496522" w:rsidRPr="0051053E">
        <w:rPr>
          <w:rFonts w:asciiTheme="majorBidi" w:hAnsiTheme="majorBidi" w:cstheme="majorBidi"/>
          <w:lang w:val="en-US" w:bidi="ar-LY"/>
        </w:rPr>
        <w:t>is latter</w:t>
      </w:r>
      <w:r w:rsidRPr="0051053E">
        <w:rPr>
          <w:rFonts w:asciiTheme="majorBidi" w:hAnsiTheme="majorBidi" w:cstheme="majorBidi"/>
          <w:lang w:val="en-US" w:bidi="ar-LY"/>
        </w:rPr>
        <w:t xml:space="preserve"> is important</w:t>
      </w:r>
      <w:r w:rsidR="00496522" w:rsidRPr="0051053E">
        <w:rPr>
          <w:rFonts w:asciiTheme="majorBidi" w:hAnsiTheme="majorBidi" w:cstheme="majorBidi"/>
          <w:lang w:val="en-US" w:bidi="ar-LY"/>
        </w:rPr>
        <w:t xml:space="preserve"> because</w:t>
      </w:r>
      <w:r w:rsidRPr="0051053E">
        <w:rPr>
          <w:rFonts w:asciiTheme="majorBidi" w:hAnsiTheme="majorBidi" w:cstheme="majorBidi"/>
          <w:lang w:val="en-US" w:bidi="ar-LY"/>
        </w:rPr>
        <w:t xml:space="preserve"> “the great man-made river” is </w:t>
      </w:r>
      <w:r w:rsidR="002D72F5" w:rsidRPr="0051053E">
        <w:rPr>
          <w:rFonts w:asciiTheme="majorBidi" w:hAnsiTheme="majorBidi" w:cstheme="majorBidi"/>
          <w:lang w:val="en-US" w:bidi="ar-LY"/>
        </w:rPr>
        <w:t xml:space="preserve">an </w:t>
      </w:r>
      <w:r w:rsidR="003B2518" w:rsidRPr="0051053E">
        <w:rPr>
          <w:rFonts w:asciiTheme="majorBidi" w:hAnsiTheme="majorBidi" w:cstheme="majorBidi"/>
          <w:lang w:val="en-US" w:bidi="ar-LY"/>
        </w:rPr>
        <w:t>irrigation system, built by G</w:t>
      </w:r>
      <w:r w:rsidR="00617988" w:rsidRPr="0051053E">
        <w:rPr>
          <w:rFonts w:asciiTheme="majorBidi" w:hAnsiTheme="majorBidi" w:cstheme="majorBidi"/>
          <w:lang w:val="en-US" w:bidi="ar-LY"/>
        </w:rPr>
        <w:t>addafi</w:t>
      </w:r>
      <w:r w:rsidR="002D72F5" w:rsidRPr="0051053E">
        <w:rPr>
          <w:rFonts w:asciiTheme="majorBidi" w:hAnsiTheme="majorBidi" w:cstheme="majorBidi"/>
          <w:lang w:val="en-US" w:bidi="ar-LY"/>
        </w:rPr>
        <w:t>,</w:t>
      </w:r>
      <w:r w:rsidR="00617988" w:rsidRPr="0051053E">
        <w:rPr>
          <w:rFonts w:asciiTheme="majorBidi" w:hAnsiTheme="majorBidi" w:cstheme="majorBidi"/>
          <w:lang w:val="en-US" w:bidi="ar-LY"/>
        </w:rPr>
        <w:t xml:space="preserve"> to supply the coast with </w:t>
      </w:r>
      <w:r w:rsidR="002D72F5" w:rsidRPr="0051053E">
        <w:rPr>
          <w:rFonts w:asciiTheme="majorBidi" w:hAnsiTheme="majorBidi" w:cstheme="majorBidi"/>
          <w:lang w:val="en-US" w:bidi="ar-LY"/>
        </w:rPr>
        <w:t xml:space="preserve">drinkable </w:t>
      </w:r>
      <w:r w:rsidR="00617988" w:rsidRPr="0051053E">
        <w:rPr>
          <w:rFonts w:asciiTheme="majorBidi" w:hAnsiTheme="majorBidi" w:cstheme="majorBidi"/>
          <w:lang w:val="en-US" w:bidi="ar-LY"/>
        </w:rPr>
        <w:t xml:space="preserve">water from the desert. As this system was damaged by air strikes of NATO, one of the most urgent </w:t>
      </w:r>
      <w:r w:rsidR="00C8355E" w:rsidRPr="0051053E">
        <w:rPr>
          <w:rFonts w:asciiTheme="majorBidi" w:hAnsiTheme="majorBidi" w:cstheme="majorBidi"/>
          <w:lang w:val="en-US" w:bidi="ar-LY"/>
        </w:rPr>
        <w:t xml:space="preserve">goals </w:t>
      </w:r>
      <w:r w:rsidR="00617988" w:rsidRPr="0051053E">
        <w:rPr>
          <w:rFonts w:asciiTheme="majorBidi" w:hAnsiTheme="majorBidi" w:cstheme="majorBidi"/>
          <w:lang w:val="en-US" w:bidi="ar-LY"/>
        </w:rPr>
        <w:t xml:space="preserve">for </w:t>
      </w:r>
      <w:r w:rsidR="00C8355E" w:rsidRPr="0051053E">
        <w:rPr>
          <w:rFonts w:asciiTheme="majorBidi" w:hAnsiTheme="majorBidi" w:cstheme="majorBidi"/>
          <w:lang w:val="en-US" w:bidi="ar-LY"/>
        </w:rPr>
        <w:t xml:space="preserve">the </w:t>
      </w:r>
      <w:r w:rsidR="00617988" w:rsidRPr="0051053E">
        <w:rPr>
          <w:rFonts w:asciiTheme="majorBidi" w:hAnsiTheme="majorBidi" w:cstheme="majorBidi"/>
          <w:lang w:val="en-US" w:bidi="ar-LY"/>
        </w:rPr>
        <w:t>Libyan government, whatever i</w:t>
      </w:r>
      <w:r w:rsidR="00D72DDD" w:rsidRPr="0051053E">
        <w:rPr>
          <w:rFonts w:asciiTheme="majorBidi" w:hAnsiTheme="majorBidi" w:cstheme="majorBidi"/>
          <w:lang w:val="en-US" w:bidi="ar-LY"/>
        </w:rPr>
        <w:t>ts name</w:t>
      </w:r>
      <w:r w:rsidR="00617988" w:rsidRPr="0051053E">
        <w:rPr>
          <w:rFonts w:asciiTheme="majorBidi" w:hAnsiTheme="majorBidi" w:cstheme="majorBidi"/>
          <w:lang w:val="en-US" w:bidi="ar-LY"/>
        </w:rPr>
        <w:t xml:space="preserve">, is to rebuild it. </w:t>
      </w:r>
    </w:p>
    <w:p w14:paraId="4A8DA6BE" w14:textId="62A245F2" w:rsidR="00EF7784" w:rsidRPr="0051053E" w:rsidRDefault="00EF7784" w:rsidP="0051053E">
      <w:pPr>
        <w:ind w:firstLine="0"/>
        <w:contextualSpacing/>
        <w:jc w:val="both"/>
        <w:rPr>
          <w:rFonts w:asciiTheme="majorBidi" w:hAnsiTheme="majorBidi" w:cstheme="majorBidi"/>
          <w:lang w:val="en-US" w:bidi="ar-LY"/>
        </w:rPr>
      </w:pPr>
    </w:p>
    <w:p w14:paraId="3C8504E5" w14:textId="0A08656C" w:rsidR="00BC7B96" w:rsidRPr="0051053E" w:rsidRDefault="00EF7784" w:rsidP="0051053E">
      <w:pPr>
        <w:ind w:firstLine="0"/>
        <w:contextualSpacing/>
        <w:jc w:val="both"/>
        <w:rPr>
          <w:rFonts w:asciiTheme="majorBidi" w:hAnsiTheme="majorBidi" w:cstheme="majorBidi"/>
          <w:lang w:val="en-US" w:bidi="ar-LY"/>
        </w:rPr>
      </w:pPr>
      <w:r w:rsidRPr="0051053E">
        <w:rPr>
          <w:rFonts w:asciiTheme="majorBidi" w:hAnsiTheme="majorBidi" w:cstheme="majorBidi"/>
          <w:lang w:val="en-US" w:bidi="ar-LY"/>
        </w:rPr>
        <w:t>Among other military forces</w:t>
      </w:r>
      <w:r w:rsidR="007275B2" w:rsidRPr="0051053E">
        <w:rPr>
          <w:rFonts w:asciiTheme="majorBidi" w:hAnsiTheme="majorBidi" w:cstheme="majorBidi"/>
          <w:lang w:val="en-US" w:bidi="ar-LY"/>
        </w:rPr>
        <w:t>, t</w:t>
      </w:r>
      <w:r w:rsidR="00BC7B96" w:rsidRPr="0051053E">
        <w:rPr>
          <w:rFonts w:asciiTheme="majorBidi" w:hAnsiTheme="majorBidi" w:cstheme="majorBidi"/>
          <w:lang w:val="en-US" w:bidi="ar-LY"/>
        </w:rPr>
        <w:t xml:space="preserve">he Libyan Shield Force is a common name for three different military groups (in Benghazi, west of Tripoli and east of Tripoli) and it formally serves </w:t>
      </w:r>
      <w:r w:rsidR="00356F23" w:rsidRPr="0051053E">
        <w:rPr>
          <w:rFonts w:asciiTheme="majorBidi" w:hAnsiTheme="majorBidi" w:cstheme="majorBidi"/>
          <w:lang w:val="en-US" w:bidi="ar-LY"/>
        </w:rPr>
        <w:t xml:space="preserve">the </w:t>
      </w:r>
      <w:r w:rsidR="00BC7B96" w:rsidRPr="0051053E">
        <w:rPr>
          <w:rFonts w:asciiTheme="majorBidi" w:hAnsiTheme="majorBidi" w:cstheme="majorBidi"/>
          <w:lang w:val="en-US" w:bidi="ar-LY"/>
        </w:rPr>
        <w:t>GNC</w:t>
      </w:r>
      <w:r w:rsidR="0048625A"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(Report Libya, 2014)</w:t>
      </w:r>
      <w:r w:rsidR="00BC7B96" w:rsidRPr="0051053E">
        <w:rPr>
          <w:rFonts w:asciiTheme="majorBidi" w:hAnsiTheme="majorBidi" w:cstheme="majorBidi"/>
          <w:lang w:val="en-US" w:bidi="ar-LY"/>
        </w:rPr>
        <w:t xml:space="preserve">. </w:t>
      </w:r>
      <w:r w:rsidR="005452AB" w:rsidRPr="0051053E">
        <w:rPr>
          <w:rFonts w:asciiTheme="majorBidi" w:hAnsiTheme="majorBidi" w:cstheme="majorBidi"/>
          <w:lang w:val="en-US" w:bidi="ar-LY"/>
        </w:rPr>
        <w:t xml:space="preserve">It is considered as a terrorist movement by both </w:t>
      </w:r>
      <w:r w:rsidR="002478CE" w:rsidRPr="0051053E">
        <w:rPr>
          <w:rFonts w:asciiTheme="majorBidi" w:hAnsiTheme="majorBidi" w:cstheme="majorBidi"/>
          <w:lang w:val="en-US" w:bidi="ar-LY"/>
        </w:rPr>
        <w:t xml:space="preserve">the </w:t>
      </w:r>
      <w:r w:rsidR="005452AB" w:rsidRPr="0051053E">
        <w:rPr>
          <w:rFonts w:asciiTheme="majorBidi" w:hAnsiTheme="majorBidi" w:cstheme="majorBidi"/>
          <w:lang w:val="en-US" w:bidi="ar-LY"/>
        </w:rPr>
        <w:t xml:space="preserve">GNA and </w:t>
      </w:r>
      <w:r w:rsidR="002478CE" w:rsidRPr="0051053E">
        <w:rPr>
          <w:rFonts w:asciiTheme="majorBidi" w:hAnsiTheme="majorBidi" w:cstheme="majorBidi"/>
          <w:lang w:val="en-US" w:bidi="ar-LY"/>
        </w:rPr>
        <w:t xml:space="preserve">the </w:t>
      </w:r>
      <w:r w:rsidR="005452AB" w:rsidRPr="0051053E">
        <w:rPr>
          <w:rFonts w:asciiTheme="majorBidi" w:hAnsiTheme="majorBidi" w:cstheme="majorBidi"/>
          <w:lang w:val="en-US" w:bidi="ar-LY"/>
        </w:rPr>
        <w:t>HoR, and</w:t>
      </w:r>
      <w:r w:rsidR="00693826" w:rsidRPr="0051053E">
        <w:rPr>
          <w:rFonts w:asciiTheme="majorBidi" w:hAnsiTheme="majorBidi" w:cstheme="majorBidi"/>
          <w:lang w:val="en-US" w:bidi="ar-LY"/>
        </w:rPr>
        <w:t>,</w:t>
      </w:r>
      <w:r w:rsidR="005452AB" w:rsidRPr="0051053E">
        <w:rPr>
          <w:rFonts w:asciiTheme="majorBidi" w:hAnsiTheme="majorBidi" w:cstheme="majorBidi"/>
          <w:lang w:val="en-US" w:bidi="ar-LY"/>
        </w:rPr>
        <w:t xml:space="preserve"> being outnumbered and lacking </w:t>
      </w:r>
      <w:r w:rsidR="00037703" w:rsidRPr="0051053E">
        <w:rPr>
          <w:rFonts w:asciiTheme="majorBidi" w:hAnsiTheme="majorBidi" w:cstheme="majorBidi"/>
          <w:lang w:val="en-US" w:bidi="ar-LY"/>
        </w:rPr>
        <w:t xml:space="preserve">significant </w:t>
      </w:r>
      <w:r w:rsidR="005452AB" w:rsidRPr="0051053E">
        <w:rPr>
          <w:rFonts w:asciiTheme="majorBidi" w:hAnsiTheme="majorBidi" w:cstheme="majorBidi"/>
          <w:lang w:val="en-US" w:bidi="ar-LY"/>
        </w:rPr>
        <w:t xml:space="preserve">resources, it has little chance for success. </w:t>
      </w:r>
    </w:p>
    <w:p w14:paraId="0F21521E" w14:textId="05265BDB" w:rsidR="00DF190A" w:rsidRPr="0051053E" w:rsidRDefault="00DF190A"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Zintan </w:t>
      </w:r>
      <w:r w:rsidR="00382F56" w:rsidRPr="0051053E">
        <w:rPr>
          <w:rFonts w:asciiTheme="majorBidi" w:hAnsiTheme="majorBidi" w:cstheme="majorBidi"/>
          <w:lang w:val="en-US" w:bidi="ar-LY"/>
        </w:rPr>
        <w:t>Brigades</w:t>
      </w:r>
      <w:r w:rsidRPr="0051053E">
        <w:rPr>
          <w:rFonts w:asciiTheme="majorBidi" w:hAnsiTheme="majorBidi" w:cstheme="majorBidi"/>
          <w:lang w:val="en-US" w:bidi="ar-LY"/>
        </w:rPr>
        <w:t xml:space="preserve">, previously the most loyal allies to Haftar, </w:t>
      </w:r>
      <w:r w:rsidR="005B1793" w:rsidRPr="0051053E">
        <w:rPr>
          <w:rFonts w:asciiTheme="majorBidi" w:hAnsiTheme="majorBidi" w:cstheme="majorBidi"/>
          <w:lang w:val="en-US" w:bidi="ar-LY"/>
        </w:rPr>
        <w:t>are famous for holding</w:t>
      </w:r>
      <w:r w:rsidRPr="0051053E">
        <w:rPr>
          <w:rFonts w:asciiTheme="majorBidi" w:hAnsiTheme="majorBidi" w:cstheme="majorBidi"/>
          <w:lang w:val="en-US" w:bidi="ar-LY"/>
        </w:rPr>
        <w:t xml:space="preserve"> </w:t>
      </w:r>
      <w:r w:rsidR="00C91A30" w:rsidRPr="0051053E">
        <w:rPr>
          <w:rFonts w:asciiTheme="majorBidi" w:hAnsiTheme="majorBidi" w:cstheme="majorBidi"/>
          <w:lang w:val="en-US" w:bidi="ar-LY"/>
        </w:rPr>
        <w:t xml:space="preserve">in custody </w:t>
      </w:r>
      <w:r w:rsidR="003B2518" w:rsidRPr="0051053E">
        <w:rPr>
          <w:rFonts w:asciiTheme="majorBidi" w:hAnsiTheme="majorBidi" w:cstheme="majorBidi"/>
          <w:lang w:val="en-US" w:bidi="ar-LY"/>
        </w:rPr>
        <w:t>Saif al-Islam G</w:t>
      </w:r>
      <w:r w:rsidRPr="0051053E">
        <w:rPr>
          <w:rFonts w:asciiTheme="majorBidi" w:hAnsiTheme="majorBidi" w:cstheme="majorBidi"/>
          <w:lang w:val="en-US" w:bidi="ar-LY"/>
        </w:rPr>
        <w:t>addafi</w:t>
      </w:r>
      <w:r w:rsidR="005B1793" w:rsidRPr="0051053E">
        <w:rPr>
          <w:rFonts w:asciiTheme="majorBidi" w:hAnsiTheme="majorBidi" w:cstheme="majorBidi"/>
          <w:lang w:val="en-US" w:bidi="ar-LY"/>
        </w:rPr>
        <w:t xml:space="preserve">, the son of the deceased leader </w:t>
      </w:r>
      <w:r w:rsidR="00525923" w:rsidRPr="0051053E">
        <w:rPr>
          <w:rFonts w:asciiTheme="majorBidi" w:hAnsiTheme="majorBidi" w:cstheme="majorBidi"/>
          <w:lang w:val="en-US" w:bidi="ar-LY"/>
        </w:rPr>
        <w:t>(</w:t>
      </w:r>
      <w:r w:rsidR="00051838" w:rsidRPr="0051053E">
        <w:rPr>
          <w:rFonts w:asciiTheme="majorBidi" w:hAnsiTheme="majorBidi" w:cstheme="majorBidi"/>
          <w:lang w:val="en-US" w:bidi="ar-LY"/>
        </w:rPr>
        <w:t>Guide,</w:t>
      </w:r>
      <w:r w:rsidR="00E926C3" w:rsidRPr="0051053E">
        <w:rPr>
          <w:rFonts w:asciiTheme="majorBidi" w:hAnsiTheme="majorBidi" w:cstheme="majorBidi"/>
          <w:lang w:val="en-US" w:bidi="ar-LY"/>
        </w:rPr>
        <w:t xml:space="preserve"> 2016</w:t>
      </w:r>
      <w:r w:rsidR="00525923" w:rsidRPr="0051053E">
        <w:rPr>
          <w:rFonts w:asciiTheme="majorBidi" w:hAnsiTheme="majorBidi" w:cstheme="majorBidi"/>
          <w:lang w:val="en-US" w:bidi="ar-LY"/>
        </w:rPr>
        <w:t>)</w:t>
      </w:r>
      <w:r w:rsidRPr="0051053E">
        <w:rPr>
          <w:rFonts w:asciiTheme="majorBidi" w:hAnsiTheme="majorBidi" w:cstheme="majorBidi"/>
          <w:lang w:val="en-US" w:bidi="ar-LY"/>
        </w:rPr>
        <w:t xml:space="preserve">. For several years, they imprisoned him in Zintan, but </w:t>
      </w:r>
      <w:r w:rsidR="00647D05" w:rsidRPr="0051053E">
        <w:rPr>
          <w:rFonts w:asciiTheme="majorBidi" w:hAnsiTheme="majorBidi" w:cstheme="majorBidi"/>
          <w:lang w:val="en-US" w:bidi="ar-LY"/>
        </w:rPr>
        <w:t>then</w:t>
      </w:r>
      <w:r w:rsidRPr="0051053E">
        <w:rPr>
          <w:rFonts w:asciiTheme="majorBidi" w:hAnsiTheme="majorBidi" w:cstheme="majorBidi"/>
          <w:lang w:val="en-US" w:bidi="ar-LY"/>
        </w:rPr>
        <w:t xml:space="preserve"> freed him</w:t>
      </w:r>
      <w:r w:rsidR="005B1793" w:rsidRPr="0051053E">
        <w:rPr>
          <w:rFonts w:asciiTheme="majorBidi" w:hAnsiTheme="majorBidi" w:cstheme="majorBidi"/>
          <w:lang w:val="en-US" w:bidi="ar-LY"/>
        </w:rPr>
        <w:t xml:space="preserve"> (2016)</w:t>
      </w:r>
      <w:r w:rsidR="002B0DB7" w:rsidRPr="0051053E">
        <w:rPr>
          <w:rFonts w:asciiTheme="majorBidi" w:hAnsiTheme="majorBidi" w:cstheme="majorBidi"/>
          <w:lang w:val="en-US" w:bidi="ar-LY"/>
        </w:rPr>
        <w:t>, and now he probably</w:t>
      </w:r>
      <w:r w:rsidRPr="0051053E">
        <w:rPr>
          <w:rFonts w:asciiTheme="majorBidi" w:hAnsiTheme="majorBidi" w:cstheme="majorBidi"/>
          <w:lang w:val="en-US" w:bidi="ar-LY"/>
        </w:rPr>
        <w:t xml:space="preserve"> stay</w:t>
      </w:r>
      <w:r w:rsidR="002B0DB7" w:rsidRPr="0051053E">
        <w:rPr>
          <w:rFonts w:asciiTheme="majorBidi" w:hAnsiTheme="majorBidi" w:cstheme="majorBidi"/>
          <w:lang w:val="en-US" w:bidi="ar-LY"/>
        </w:rPr>
        <w:t>s</w:t>
      </w:r>
      <w:r w:rsidRPr="0051053E">
        <w:rPr>
          <w:rFonts w:asciiTheme="majorBidi" w:hAnsiTheme="majorBidi" w:cstheme="majorBidi"/>
          <w:lang w:val="en-US" w:bidi="ar-LY"/>
        </w:rPr>
        <w:t xml:space="preserve"> in </w:t>
      </w:r>
      <w:r w:rsidR="002B0DB7" w:rsidRPr="0051053E">
        <w:rPr>
          <w:rFonts w:asciiTheme="majorBidi" w:hAnsiTheme="majorBidi" w:cstheme="majorBidi"/>
          <w:lang w:val="en-US" w:bidi="ar-LY"/>
        </w:rPr>
        <w:t xml:space="preserve">the </w:t>
      </w:r>
      <w:r w:rsidRPr="0051053E">
        <w:rPr>
          <w:rFonts w:asciiTheme="majorBidi" w:hAnsiTheme="majorBidi" w:cstheme="majorBidi"/>
          <w:lang w:val="en-US" w:bidi="ar-LY"/>
        </w:rPr>
        <w:t>city, rallying mi</w:t>
      </w:r>
      <w:r w:rsidR="002B0DB7" w:rsidRPr="0051053E">
        <w:rPr>
          <w:rFonts w:asciiTheme="majorBidi" w:hAnsiTheme="majorBidi" w:cstheme="majorBidi"/>
          <w:lang w:val="en-US" w:bidi="ar-LY"/>
        </w:rPr>
        <w:t xml:space="preserve">litias and tribes. If he </w:t>
      </w:r>
      <w:r w:rsidRPr="0051053E">
        <w:rPr>
          <w:rFonts w:asciiTheme="majorBidi" w:hAnsiTheme="majorBidi" w:cstheme="majorBidi"/>
          <w:lang w:val="en-US" w:bidi="ar-LY"/>
        </w:rPr>
        <w:t>join</w:t>
      </w:r>
      <w:r w:rsidR="002B0DB7" w:rsidRPr="0051053E">
        <w:rPr>
          <w:rFonts w:asciiTheme="majorBidi" w:hAnsiTheme="majorBidi" w:cstheme="majorBidi"/>
          <w:lang w:val="en-US" w:bidi="ar-LY"/>
        </w:rPr>
        <w:t>s</w:t>
      </w:r>
      <w:r w:rsidRPr="0051053E">
        <w:rPr>
          <w:rFonts w:asciiTheme="majorBidi" w:hAnsiTheme="majorBidi" w:cstheme="majorBidi"/>
          <w:lang w:val="en-US" w:bidi="ar-LY"/>
        </w:rPr>
        <w:t xml:space="preserve"> his efforts with neighboring B</w:t>
      </w:r>
      <w:r w:rsidR="00977B7F" w:rsidRPr="0051053E">
        <w:rPr>
          <w:rFonts w:asciiTheme="majorBidi" w:hAnsiTheme="majorBidi" w:cstheme="majorBidi"/>
          <w:lang w:val="en-US" w:bidi="ar-LY"/>
        </w:rPr>
        <w:t>an</w:t>
      </w:r>
      <w:r w:rsidRPr="0051053E">
        <w:rPr>
          <w:rFonts w:asciiTheme="majorBidi" w:hAnsiTheme="majorBidi" w:cstheme="majorBidi"/>
          <w:lang w:val="en-US" w:bidi="ar-LY"/>
        </w:rPr>
        <w:t xml:space="preserve">i-Walid, loyal to his sister Ayesha, they may form a strong alliance of several tribes and militias at </w:t>
      </w:r>
      <w:r w:rsidR="00FC4539" w:rsidRPr="0051053E">
        <w:rPr>
          <w:rFonts w:asciiTheme="majorBidi" w:hAnsiTheme="majorBidi" w:cstheme="majorBidi"/>
          <w:lang w:val="en-US" w:bidi="ar-LY"/>
        </w:rPr>
        <w:t>once and</w:t>
      </w:r>
      <w:r w:rsidRPr="0051053E">
        <w:rPr>
          <w:rFonts w:asciiTheme="majorBidi" w:hAnsiTheme="majorBidi" w:cstheme="majorBidi"/>
          <w:lang w:val="en-US" w:bidi="ar-LY"/>
        </w:rPr>
        <w:t xml:space="preserve"> begin to spread their influence. </w:t>
      </w:r>
    </w:p>
    <w:p w14:paraId="0D54142A" w14:textId="0E5B6153" w:rsidR="005B1793" w:rsidRPr="0051053E" w:rsidRDefault="005B1793" w:rsidP="0051053E">
      <w:pPr>
        <w:contextualSpacing/>
        <w:jc w:val="both"/>
        <w:rPr>
          <w:rFonts w:asciiTheme="majorBidi" w:hAnsiTheme="majorBidi" w:cstheme="majorBidi"/>
          <w:lang w:val="en-US"/>
        </w:rPr>
      </w:pPr>
      <w:r w:rsidRPr="0051053E">
        <w:rPr>
          <w:rFonts w:asciiTheme="majorBidi" w:hAnsiTheme="majorBidi" w:cstheme="majorBidi"/>
          <w:lang w:val="en-US" w:bidi="ar-LY"/>
        </w:rPr>
        <w:t xml:space="preserve">The Zintan Brigades are not as </w:t>
      </w:r>
      <w:r w:rsidR="001437C0" w:rsidRPr="0051053E">
        <w:rPr>
          <w:rFonts w:asciiTheme="majorBidi" w:hAnsiTheme="majorBidi" w:cstheme="majorBidi"/>
          <w:lang w:val="en-US" w:bidi="ar-LY"/>
        </w:rPr>
        <w:t xml:space="preserve">diversified </w:t>
      </w:r>
      <w:r w:rsidR="0009698E" w:rsidRPr="0051053E">
        <w:rPr>
          <w:rFonts w:asciiTheme="majorBidi" w:hAnsiTheme="majorBidi" w:cstheme="majorBidi"/>
          <w:lang w:val="en-US" w:bidi="ar-LY"/>
        </w:rPr>
        <w:t xml:space="preserve">and large </w:t>
      </w:r>
      <w:r w:rsidRPr="0051053E">
        <w:rPr>
          <w:rFonts w:asciiTheme="majorBidi" w:hAnsiTheme="majorBidi" w:cstheme="majorBidi"/>
          <w:lang w:val="en-US" w:bidi="ar-LY"/>
        </w:rPr>
        <w:t xml:space="preserve">as the Misrata militias, but they have a strict organization. The main body is </w:t>
      </w:r>
      <w:r w:rsidRPr="0051053E">
        <w:rPr>
          <w:rFonts w:asciiTheme="majorBidi" w:hAnsiTheme="majorBidi" w:cstheme="majorBidi"/>
          <w:lang w:val="en-US"/>
        </w:rPr>
        <w:t>Zintan Revolutionaries` Military Council, and the main commander is Mukhtar Khalifa Shahub</w:t>
      </w:r>
      <w:r w:rsidR="0048625A" w:rsidRPr="0051053E">
        <w:rPr>
          <w:rFonts w:asciiTheme="majorBidi" w:hAnsiTheme="majorBidi" w:cstheme="majorBidi"/>
          <w:lang w:val="en-US"/>
        </w:rPr>
        <w:t xml:space="preserve"> </w:t>
      </w:r>
      <w:r w:rsidR="00453967" w:rsidRPr="0051053E">
        <w:rPr>
          <w:rFonts w:asciiTheme="majorBidi" w:hAnsiTheme="majorBidi" w:cstheme="majorBidi"/>
          <w:lang w:val="en-US" w:bidi="ar-LY"/>
        </w:rPr>
        <w:t>(Report Libya, 2014)</w:t>
      </w:r>
      <w:r w:rsidRPr="0051053E">
        <w:rPr>
          <w:rFonts w:asciiTheme="majorBidi" w:hAnsiTheme="majorBidi" w:cstheme="majorBidi"/>
          <w:lang w:val="en-US"/>
        </w:rPr>
        <w:t xml:space="preserve">. Shahub </w:t>
      </w:r>
      <w:r w:rsidR="00917225" w:rsidRPr="0051053E">
        <w:rPr>
          <w:rFonts w:asciiTheme="majorBidi" w:hAnsiTheme="majorBidi" w:cstheme="majorBidi"/>
          <w:lang w:val="en-US"/>
        </w:rPr>
        <w:t xml:space="preserve">was </w:t>
      </w:r>
      <w:r w:rsidRPr="0051053E">
        <w:rPr>
          <w:rFonts w:asciiTheme="majorBidi" w:hAnsiTheme="majorBidi" w:cstheme="majorBidi"/>
          <w:lang w:val="en-US"/>
        </w:rPr>
        <w:t xml:space="preserve">once </w:t>
      </w:r>
      <w:r w:rsidR="00210D24" w:rsidRPr="0051053E">
        <w:rPr>
          <w:rFonts w:asciiTheme="majorBidi" w:hAnsiTheme="majorBidi" w:cstheme="majorBidi"/>
          <w:lang w:val="en-US"/>
        </w:rPr>
        <w:t xml:space="preserve">a navy </w:t>
      </w:r>
      <w:r w:rsidR="00A7467F" w:rsidRPr="0051053E">
        <w:rPr>
          <w:rFonts w:asciiTheme="majorBidi" w:hAnsiTheme="majorBidi" w:cstheme="majorBidi"/>
          <w:lang w:val="en-US"/>
        </w:rPr>
        <w:t>officer and</w:t>
      </w:r>
      <w:r w:rsidR="00210D24" w:rsidRPr="0051053E">
        <w:rPr>
          <w:rFonts w:asciiTheme="majorBidi" w:hAnsiTheme="majorBidi" w:cstheme="majorBidi"/>
          <w:lang w:val="en-US"/>
        </w:rPr>
        <w:t xml:space="preserve"> has a good</w:t>
      </w:r>
      <w:r w:rsidRPr="0051053E">
        <w:rPr>
          <w:rFonts w:asciiTheme="majorBidi" w:hAnsiTheme="majorBidi" w:cstheme="majorBidi"/>
          <w:lang w:val="en-US"/>
        </w:rPr>
        <w:t xml:space="preserve"> experience in military </w:t>
      </w:r>
      <w:r w:rsidR="000F2C71" w:rsidRPr="0051053E">
        <w:rPr>
          <w:rFonts w:asciiTheme="majorBidi" w:hAnsiTheme="majorBidi" w:cstheme="majorBidi"/>
          <w:lang w:val="en-US"/>
        </w:rPr>
        <w:t>activities</w:t>
      </w:r>
      <w:r w:rsidRPr="0051053E">
        <w:rPr>
          <w:rFonts w:asciiTheme="majorBidi" w:hAnsiTheme="majorBidi" w:cstheme="majorBidi"/>
          <w:lang w:val="en-US"/>
        </w:rPr>
        <w:t xml:space="preserve">. </w:t>
      </w:r>
      <w:r w:rsidR="000E4317" w:rsidRPr="0051053E">
        <w:rPr>
          <w:rFonts w:asciiTheme="majorBidi" w:hAnsiTheme="majorBidi" w:cstheme="majorBidi"/>
          <w:lang w:val="en-US"/>
        </w:rPr>
        <w:t>The Zintan Brigades also have a medi</w:t>
      </w:r>
      <w:r w:rsidR="009B5720" w:rsidRPr="0051053E">
        <w:rPr>
          <w:rFonts w:asciiTheme="majorBidi" w:hAnsiTheme="majorBidi" w:cstheme="majorBidi"/>
          <w:lang w:val="en-US"/>
        </w:rPr>
        <w:t>a network and can communicate with</w:t>
      </w:r>
      <w:r w:rsidR="000E4317" w:rsidRPr="0051053E">
        <w:rPr>
          <w:rFonts w:asciiTheme="majorBidi" w:hAnsiTheme="majorBidi" w:cstheme="majorBidi"/>
          <w:lang w:val="en-US"/>
        </w:rPr>
        <w:t xml:space="preserve"> people by TV channel and Internet. </w:t>
      </w:r>
    </w:p>
    <w:p w14:paraId="1DFDEC9E" w14:textId="62B16007" w:rsidR="000E4317" w:rsidRPr="0051053E" w:rsidRDefault="000E4317" w:rsidP="0051053E">
      <w:pPr>
        <w:contextualSpacing/>
        <w:jc w:val="both"/>
        <w:rPr>
          <w:rFonts w:asciiTheme="majorBidi" w:hAnsiTheme="majorBidi" w:cstheme="majorBidi"/>
          <w:lang w:val="en-US" w:bidi="ar-LY"/>
        </w:rPr>
      </w:pPr>
      <w:r w:rsidRPr="0051053E">
        <w:rPr>
          <w:rFonts w:asciiTheme="majorBidi" w:hAnsiTheme="majorBidi" w:cstheme="majorBidi"/>
          <w:lang w:val="en-US"/>
        </w:rPr>
        <w:t xml:space="preserve">The Petroleum Facilities Guard (PFG) now </w:t>
      </w:r>
      <w:r w:rsidR="007F4362" w:rsidRPr="0051053E">
        <w:rPr>
          <w:rFonts w:asciiTheme="majorBidi" w:hAnsiTheme="majorBidi" w:cstheme="majorBidi"/>
          <w:lang w:val="en-US"/>
        </w:rPr>
        <w:t>hold</w:t>
      </w:r>
      <w:r w:rsidRPr="0051053E">
        <w:rPr>
          <w:rFonts w:asciiTheme="majorBidi" w:hAnsiTheme="majorBidi" w:cstheme="majorBidi"/>
          <w:lang w:val="en-US"/>
        </w:rPr>
        <w:t xml:space="preserve"> a base on the coast of Barca, around Ras-Lanouf oil port. They tried to organize oil trade since 2013, but when Operation Dignity began, some difficulties arose, and the trade </w:t>
      </w:r>
      <w:r w:rsidR="00FA7F33" w:rsidRPr="0051053E">
        <w:rPr>
          <w:rFonts w:asciiTheme="majorBidi" w:hAnsiTheme="majorBidi" w:cstheme="majorBidi"/>
          <w:lang w:val="en-US"/>
        </w:rPr>
        <w:t>stopped. The leader of PFG Ibrahim Jadhran</w:t>
      </w:r>
      <w:r w:rsidR="00145F48" w:rsidRPr="0051053E">
        <w:rPr>
          <w:rFonts w:asciiTheme="majorBidi" w:hAnsiTheme="majorBidi" w:cstheme="majorBidi"/>
          <w:lang w:val="en-US"/>
        </w:rPr>
        <w:t xml:space="preserve">, who also </w:t>
      </w:r>
      <w:r w:rsidR="00655B76" w:rsidRPr="0051053E">
        <w:rPr>
          <w:rFonts w:asciiTheme="majorBidi" w:hAnsiTheme="majorBidi" w:cstheme="majorBidi"/>
          <w:lang w:val="en-US"/>
        </w:rPr>
        <w:t xml:space="preserve"> became </w:t>
      </w:r>
      <w:r w:rsidR="00BF595B" w:rsidRPr="0051053E">
        <w:rPr>
          <w:rFonts w:asciiTheme="majorBidi" w:hAnsiTheme="majorBidi" w:cstheme="majorBidi"/>
          <w:lang w:val="en-US"/>
        </w:rPr>
        <w:t>a leading figure</w:t>
      </w:r>
      <w:r w:rsidR="00340D37" w:rsidRPr="0051053E">
        <w:rPr>
          <w:rFonts w:asciiTheme="majorBidi" w:hAnsiTheme="majorBidi" w:cstheme="majorBidi"/>
          <w:lang w:val="en-US"/>
        </w:rPr>
        <w:t xml:space="preserve"> of</w:t>
      </w:r>
      <w:r w:rsidR="00655B76" w:rsidRPr="0051053E">
        <w:rPr>
          <w:rFonts w:asciiTheme="majorBidi" w:hAnsiTheme="majorBidi" w:cstheme="majorBidi"/>
          <w:lang w:val="en-US"/>
        </w:rPr>
        <w:t xml:space="preserve"> Cyrenaica Protection Force and Political Bureau of Cyrenaica</w:t>
      </w:r>
      <w:r w:rsidR="0048625A" w:rsidRPr="0051053E">
        <w:rPr>
          <w:rFonts w:asciiTheme="majorBidi" w:hAnsiTheme="majorBidi" w:cstheme="majorBidi"/>
          <w:lang w:val="en-US"/>
        </w:rPr>
        <w:t xml:space="preserve"> </w:t>
      </w:r>
      <w:r w:rsidR="008D7F5A" w:rsidRPr="0051053E">
        <w:rPr>
          <w:rFonts w:asciiTheme="majorBidi" w:hAnsiTheme="majorBidi" w:cstheme="majorBidi"/>
          <w:lang w:val="en-US" w:bidi="ar-LY"/>
        </w:rPr>
        <w:t>(Report Libya, 2014)</w:t>
      </w:r>
      <w:r w:rsidR="00655B76" w:rsidRPr="0051053E">
        <w:rPr>
          <w:rFonts w:asciiTheme="majorBidi" w:hAnsiTheme="majorBidi" w:cstheme="majorBidi"/>
          <w:lang w:val="en-US"/>
        </w:rPr>
        <w:t>)</w:t>
      </w:r>
      <w:r w:rsidR="00FC6959" w:rsidRPr="0051053E">
        <w:rPr>
          <w:rFonts w:asciiTheme="majorBidi" w:hAnsiTheme="majorBidi" w:cstheme="majorBidi"/>
          <w:lang w:val="en-US"/>
        </w:rPr>
        <w:t xml:space="preserve"> </w:t>
      </w:r>
      <w:r w:rsidR="00A77414" w:rsidRPr="0051053E">
        <w:rPr>
          <w:rFonts w:asciiTheme="majorBidi" w:hAnsiTheme="majorBidi" w:cstheme="majorBidi"/>
          <w:lang w:val="en-US"/>
        </w:rPr>
        <w:t>rallied</w:t>
      </w:r>
      <w:r w:rsidR="00FA7F33" w:rsidRPr="0051053E">
        <w:rPr>
          <w:rFonts w:asciiTheme="majorBidi" w:hAnsiTheme="majorBidi" w:cstheme="majorBidi"/>
          <w:lang w:val="en-US"/>
        </w:rPr>
        <w:t xml:space="preserve"> near 15-</w:t>
      </w:r>
      <w:r w:rsidR="00383E82" w:rsidRPr="0051053E">
        <w:rPr>
          <w:rFonts w:asciiTheme="majorBidi" w:hAnsiTheme="majorBidi" w:cstheme="majorBidi"/>
          <w:lang w:val="en-US"/>
        </w:rPr>
        <w:t>20 thousand fighters and opposed</w:t>
      </w:r>
      <w:r w:rsidR="00FA7F33" w:rsidRPr="0051053E">
        <w:rPr>
          <w:rFonts w:asciiTheme="majorBidi" w:hAnsiTheme="majorBidi" w:cstheme="majorBidi"/>
          <w:lang w:val="en-US"/>
        </w:rPr>
        <w:t xml:space="preserve"> Khalifa Haftar</w:t>
      </w:r>
      <w:r w:rsidR="00CE3358" w:rsidRPr="0051053E">
        <w:rPr>
          <w:rFonts w:asciiTheme="majorBidi" w:hAnsiTheme="majorBidi" w:cstheme="majorBidi"/>
          <w:lang w:val="en-US"/>
        </w:rPr>
        <w:t>:</w:t>
      </w:r>
      <w:r w:rsidR="00E926C3" w:rsidRPr="0051053E">
        <w:rPr>
          <w:rFonts w:asciiTheme="majorBidi" w:hAnsiTheme="majorBidi" w:cstheme="majorBidi"/>
          <w:lang w:val="en-US"/>
        </w:rPr>
        <w:t xml:space="preserve"> he even said that Haftar and IS are “two sides of the same coin” </w:t>
      </w:r>
      <w:r w:rsidR="00525923" w:rsidRPr="0051053E">
        <w:rPr>
          <w:rFonts w:asciiTheme="majorBidi" w:hAnsiTheme="majorBidi" w:cstheme="majorBidi"/>
          <w:lang w:val="en-US" w:bidi="ar-LY"/>
        </w:rPr>
        <w:t>(</w:t>
      </w:r>
      <w:r w:rsidR="00051838" w:rsidRPr="0051053E">
        <w:rPr>
          <w:rFonts w:asciiTheme="majorBidi" w:hAnsiTheme="majorBidi" w:cstheme="majorBidi"/>
          <w:lang w:val="en-US" w:bidi="ar-LY"/>
        </w:rPr>
        <w:t>Guide,</w:t>
      </w:r>
      <w:r w:rsidR="00E926C3" w:rsidRPr="0051053E">
        <w:rPr>
          <w:rFonts w:asciiTheme="majorBidi" w:hAnsiTheme="majorBidi" w:cstheme="majorBidi"/>
          <w:lang w:val="en-US" w:bidi="ar-LY"/>
        </w:rPr>
        <w:t xml:space="preserve"> 2016</w:t>
      </w:r>
      <w:r w:rsidR="00525923" w:rsidRPr="0051053E">
        <w:rPr>
          <w:rFonts w:asciiTheme="majorBidi" w:hAnsiTheme="majorBidi" w:cstheme="majorBidi"/>
          <w:lang w:val="en-US" w:bidi="ar-LY"/>
        </w:rPr>
        <w:t>)</w:t>
      </w:r>
      <w:r w:rsidR="00FA7F33" w:rsidRPr="0051053E">
        <w:rPr>
          <w:rFonts w:asciiTheme="majorBidi" w:hAnsiTheme="majorBidi" w:cstheme="majorBidi"/>
          <w:lang w:val="en-US"/>
        </w:rPr>
        <w:t xml:space="preserve">. </w:t>
      </w:r>
      <w:r w:rsidR="00383E82" w:rsidRPr="0051053E">
        <w:rPr>
          <w:rFonts w:asciiTheme="majorBidi" w:hAnsiTheme="majorBidi" w:cstheme="majorBidi"/>
          <w:lang w:val="en-US"/>
        </w:rPr>
        <w:t>He also made</w:t>
      </w:r>
      <w:r w:rsidR="004B05D2" w:rsidRPr="0051053E">
        <w:rPr>
          <w:rFonts w:asciiTheme="majorBidi" w:hAnsiTheme="majorBidi" w:cstheme="majorBidi"/>
          <w:lang w:val="en-US"/>
        </w:rPr>
        <w:t xml:space="preserve"> contacts </w:t>
      </w:r>
      <w:r w:rsidR="00383E82" w:rsidRPr="0051053E">
        <w:rPr>
          <w:rFonts w:asciiTheme="majorBidi" w:hAnsiTheme="majorBidi" w:cstheme="majorBidi"/>
          <w:lang w:val="en-US"/>
        </w:rPr>
        <w:t xml:space="preserve">with some authorities </w:t>
      </w:r>
      <w:r w:rsidR="004B05D2" w:rsidRPr="0051053E">
        <w:rPr>
          <w:rFonts w:asciiTheme="majorBidi" w:hAnsiTheme="majorBidi" w:cstheme="majorBidi"/>
          <w:lang w:val="en-US"/>
        </w:rPr>
        <w:t xml:space="preserve">in </w:t>
      </w:r>
      <w:r w:rsidR="00BE567F" w:rsidRPr="0051053E">
        <w:rPr>
          <w:rFonts w:asciiTheme="majorBidi" w:hAnsiTheme="majorBidi" w:cstheme="majorBidi"/>
          <w:lang w:val="en-US"/>
        </w:rPr>
        <w:t xml:space="preserve">the </w:t>
      </w:r>
      <w:r w:rsidR="004B05D2" w:rsidRPr="0051053E">
        <w:rPr>
          <w:rFonts w:asciiTheme="majorBidi" w:hAnsiTheme="majorBidi" w:cstheme="majorBidi"/>
          <w:lang w:val="en-US"/>
        </w:rPr>
        <w:t>GNA, as al-Mahdi al-Barghati</w:t>
      </w:r>
      <w:r w:rsidR="00077FF2" w:rsidRPr="0051053E">
        <w:rPr>
          <w:rFonts w:asciiTheme="majorBidi" w:hAnsiTheme="majorBidi" w:cstheme="majorBidi"/>
          <w:lang w:val="en-US"/>
        </w:rPr>
        <w:t xml:space="preserve"> (former </w:t>
      </w:r>
      <w:r w:rsidR="00522AA1" w:rsidRPr="0051053E">
        <w:rPr>
          <w:rFonts w:asciiTheme="majorBidi" w:hAnsiTheme="majorBidi" w:cstheme="majorBidi"/>
          <w:lang w:val="en-US"/>
        </w:rPr>
        <w:t>M</w:t>
      </w:r>
      <w:r w:rsidR="00077FF2" w:rsidRPr="0051053E">
        <w:rPr>
          <w:rFonts w:asciiTheme="majorBidi" w:hAnsiTheme="majorBidi" w:cstheme="majorBidi"/>
          <w:lang w:val="en-US"/>
        </w:rPr>
        <w:t>inister of defense)</w:t>
      </w:r>
      <w:r w:rsidR="004B05D2" w:rsidRPr="0051053E">
        <w:rPr>
          <w:rFonts w:asciiTheme="majorBidi" w:hAnsiTheme="majorBidi" w:cstheme="majorBidi"/>
          <w:lang w:val="en-US"/>
        </w:rPr>
        <w:t xml:space="preserve"> </w:t>
      </w:r>
      <w:r w:rsidR="00522AA1" w:rsidRPr="0051053E">
        <w:rPr>
          <w:rFonts w:asciiTheme="majorBidi" w:hAnsiTheme="majorBidi" w:cstheme="majorBidi"/>
          <w:lang w:val="en-US"/>
        </w:rPr>
        <w:t xml:space="preserve">who </w:t>
      </w:r>
      <w:r w:rsidR="00383E82" w:rsidRPr="0051053E">
        <w:rPr>
          <w:rFonts w:asciiTheme="majorBidi" w:hAnsiTheme="majorBidi" w:cstheme="majorBidi"/>
          <w:lang w:val="en-US"/>
        </w:rPr>
        <w:t>was his close ally.</w:t>
      </w:r>
      <w:r w:rsidR="004B05D2" w:rsidRPr="0051053E">
        <w:rPr>
          <w:rFonts w:asciiTheme="majorBidi" w:hAnsiTheme="majorBidi" w:cstheme="majorBidi"/>
          <w:lang w:val="en-US"/>
        </w:rPr>
        <w:t xml:space="preserve"> </w:t>
      </w:r>
      <w:r w:rsidR="00077FF2" w:rsidRPr="0051053E">
        <w:rPr>
          <w:rFonts w:asciiTheme="majorBidi" w:hAnsiTheme="majorBidi" w:cstheme="majorBidi"/>
          <w:lang w:val="en-US"/>
        </w:rPr>
        <w:t>After Jadhran`s</w:t>
      </w:r>
      <w:r w:rsidR="00054216" w:rsidRPr="0051053E">
        <w:rPr>
          <w:rFonts w:asciiTheme="majorBidi" w:hAnsiTheme="majorBidi" w:cstheme="majorBidi"/>
          <w:lang w:val="en-US"/>
        </w:rPr>
        <w:t xml:space="preserve"> defeat</w:t>
      </w:r>
      <w:r w:rsidR="00077FF2" w:rsidRPr="0051053E">
        <w:rPr>
          <w:rFonts w:asciiTheme="majorBidi" w:hAnsiTheme="majorBidi" w:cstheme="majorBidi"/>
          <w:lang w:val="en-US"/>
        </w:rPr>
        <w:t xml:space="preserve"> and the liberation of some oil ports by </w:t>
      </w:r>
      <w:r w:rsidR="00F10273" w:rsidRPr="0051053E">
        <w:rPr>
          <w:rFonts w:asciiTheme="majorBidi" w:hAnsiTheme="majorBidi" w:cstheme="majorBidi"/>
          <w:lang w:val="en-US"/>
        </w:rPr>
        <w:t xml:space="preserve">the </w:t>
      </w:r>
      <w:r w:rsidR="00077FF2" w:rsidRPr="0051053E">
        <w:rPr>
          <w:rFonts w:asciiTheme="majorBidi" w:hAnsiTheme="majorBidi" w:cstheme="majorBidi"/>
          <w:lang w:val="en-US"/>
        </w:rPr>
        <w:t xml:space="preserve">LNA, </w:t>
      </w:r>
      <w:r w:rsidR="00F10273" w:rsidRPr="0051053E">
        <w:rPr>
          <w:rFonts w:asciiTheme="majorBidi" w:hAnsiTheme="majorBidi" w:cstheme="majorBidi"/>
          <w:lang w:val="en-US"/>
        </w:rPr>
        <w:t xml:space="preserve">the </w:t>
      </w:r>
      <w:r w:rsidR="00077FF2" w:rsidRPr="0051053E">
        <w:rPr>
          <w:rFonts w:asciiTheme="majorBidi" w:hAnsiTheme="majorBidi" w:cstheme="majorBidi"/>
          <w:lang w:val="en-US"/>
        </w:rPr>
        <w:t xml:space="preserve">PFG </w:t>
      </w:r>
      <w:r w:rsidR="00D325FF" w:rsidRPr="0051053E">
        <w:rPr>
          <w:rFonts w:asciiTheme="majorBidi" w:hAnsiTheme="majorBidi" w:cstheme="majorBidi"/>
          <w:lang w:val="en-US"/>
        </w:rPr>
        <w:t>lost</w:t>
      </w:r>
      <w:r w:rsidR="00077FF2" w:rsidRPr="0051053E">
        <w:rPr>
          <w:rFonts w:asciiTheme="majorBidi" w:hAnsiTheme="majorBidi" w:cstheme="majorBidi"/>
          <w:lang w:val="en-US"/>
        </w:rPr>
        <w:t xml:space="preserve"> their monopoly o</w:t>
      </w:r>
      <w:r w:rsidR="00D325FF" w:rsidRPr="0051053E">
        <w:rPr>
          <w:rFonts w:asciiTheme="majorBidi" w:hAnsiTheme="majorBidi" w:cstheme="majorBidi"/>
          <w:lang w:val="en-US"/>
        </w:rPr>
        <w:t>ver</w:t>
      </w:r>
      <w:r w:rsidR="00077FF2" w:rsidRPr="0051053E">
        <w:rPr>
          <w:rFonts w:asciiTheme="majorBidi" w:hAnsiTheme="majorBidi" w:cstheme="majorBidi"/>
          <w:lang w:val="en-US"/>
        </w:rPr>
        <w:t xml:space="preserve"> the oil infrastructure</w:t>
      </w:r>
      <w:r w:rsidR="00D325FF" w:rsidRPr="0051053E">
        <w:rPr>
          <w:rFonts w:asciiTheme="majorBidi" w:hAnsiTheme="majorBidi" w:cstheme="majorBidi"/>
          <w:lang w:val="en-US"/>
        </w:rPr>
        <w:t>, and their political relevance as a consequence</w:t>
      </w:r>
      <w:r w:rsidR="00077FF2" w:rsidRPr="0051053E">
        <w:rPr>
          <w:rFonts w:asciiTheme="majorBidi" w:hAnsiTheme="majorBidi" w:cstheme="majorBidi"/>
          <w:lang w:val="en-US"/>
        </w:rPr>
        <w:t xml:space="preserve">. </w:t>
      </w:r>
    </w:p>
    <w:p w14:paraId="29CFC696" w14:textId="77777777" w:rsidR="007527EB" w:rsidRPr="0051053E" w:rsidRDefault="007527EB" w:rsidP="0051053E">
      <w:pPr>
        <w:contextualSpacing/>
        <w:jc w:val="both"/>
        <w:rPr>
          <w:rFonts w:asciiTheme="majorBidi" w:hAnsiTheme="majorBidi" w:cstheme="majorBidi"/>
          <w:lang w:val="en-US" w:bidi="ar-LY"/>
        </w:rPr>
      </w:pPr>
    </w:p>
    <w:p w14:paraId="2302220A" w14:textId="77777777" w:rsidR="00FC443D" w:rsidRPr="0051053E" w:rsidRDefault="00D00F9C" w:rsidP="0051053E">
      <w:pPr>
        <w:contextualSpacing/>
        <w:jc w:val="both"/>
        <w:rPr>
          <w:rFonts w:asciiTheme="majorBidi" w:hAnsiTheme="majorBidi" w:cstheme="majorBidi"/>
          <w:b/>
          <w:bCs/>
          <w:lang w:val="en-US" w:bidi="ar-LY"/>
        </w:rPr>
      </w:pPr>
      <w:r w:rsidRPr="0051053E">
        <w:rPr>
          <w:rFonts w:asciiTheme="majorBidi" w:hAnsiTheme="majorBidi" w:cstheme="majorBidi"/>
          <w:b/>
          <w:bCs/>
          <w:lang w:val="en-US" w:bidi="ar-LY"/>
        </w:rPr>
        <w:t>Conclusion</w:t>
      </w:r>
    </w:p>
    <w:p w14:paraId="23E0A04B" w14:textId="1C18EDE1" w:rsidR="007527EB" w:rsidRPr="0051053E" w:rsidRDefault="0015712B"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There are several</w:t>
      </w:r>
      <w:r w:rsidR="00944EA9" w:rsidRPr="0051053E">
        <w:rPr>
          <w:rFonts w:asciiTheme="majorBidi" w:hAnsiTheme="majorBidi" w:cstheme="majorBidi"/>
          <w:lang w:val="en-US" w:bidi="ar-LY"/>
        </w:rPr>
        <w:t xml:space="preserve"> </w:t>
      </w:r>
      <w:r w:rsidR="00E1377C" w:rsidRPr="0051053E">
        <w:rPr>
          <w:rFonts w:asciiTheme="majorBidi" w:hAnsiTheme="majorBidi" w:cstheme="majorBidi"/>
          <w:lang w:val="en-US" w:bidi="ar-LY"/>
        </w:rPr>
        <w:t>major</w:t>
      </w:r>
      <w:r w:rsidRPr="0051053E">
        <w:rPr>
          <w:rFonts w:asciiTheme="majorBidi" w:hAnsiTheme="majorBidi" w:cstheme="majorBidi"/>
          <w:lang w:val="en-US" w:bidi="ar-LY"/>
        </w:rPr>
        <w:t xml:space="preserve"> centers of power in Libya, </w:t>
      </w:r>
      <w:r w:rsidR="00E1377C" w:rsidRPr="0051053E">
        <w:rPr>
          <w:rFonts w:asciiTheme="majorBidi" w:hAnsiTheme="majorBidi" w:cstheme="majorBidi"/>
          <w:lang w:val="en-US" w:bidi="ar-LY"/>
        </w:rPr>
        <w:t xml:space="preserve">and </w:t>
      </w:r>
      <w:r w:rsidRPr="0051053E">
        <w:rPr>
          <w:rFonts w:asciiTheme="majorBidi" w:hAnsiTheme="majorBidi" w:cstheme="majorBidi"/>
          <w:lang w:val="en-US" w:bidi="ar-LY"/>
        </w:rPr>
        <w:t>two of them are government</w:t>
      </w:r>
      <w:r w:rsidR="00AD6A64" w:rsidRPr="0051053E">
        <w:rPr>
          <w:rFonts w:asciiTheme="majorBidi" w:hAnsiTheme="majorBidi" w:cstheme="majorBidi"/>
          <w:lang w:val="en-US" w:bidi="ar-LY"/>
        </w:rPr>
        <w:t>s.</w:t>
      </w:r>
      <w:r w:rsidRPr="0051053E">
        <w:rPr>
          <w:rFonts w:asciiTheme="majorBidi" w:hAnsiTheme="majorBidi" w:cstheme="majorBidi"/>
          <w:lang w:val="en-US" w:bidi="ar-LY"/>
        </w:rPr>
        <w:t xml:space="preserve"> </w:t>
      </w:r>
      <w:r w:rsidR="00AD6A64" w:rsidRPr="0051053E">
        <w:rPr>
          <w:rFonts w:asciiTheme="majorBidi" w:hAnsiTheme="majorBidi" w:cstheme="majorBidi"/>
          <w:lang w:val="en-US" w:bidi="ar-LY"/>
        </w:rPr>
        <w:t xml:space="preserve">The first is </w:t>
      </w:r>
      <w:r w:rsidR="00C5532B" w:rsidRPr="0051053E">
        <w:rPr>
          <w:rFonts w:asciiTheme="majorBidi" w:hAnsiTheme="majorBidi" w:cstheme="majorBidi"/>
          <w:lang w:val="en-US" w:bidi="ar-LY"/>
        </w:rPr>
        <w:t xml:space="preserve">Fayez al-Sarraj, </w:t>
      </w:r>
      <w:r w:rsidR="00AD6A64" w:rsidRPr="0051053E">
        <w:rPr>
          <w:rFonts w:asciiTheme="majorBidi" w:hAnsiTheme="majorBidi" w:cstheme="majorBidi"/>
          <w:lang w:val="en-US" w:bidi="ar-LY"/>
        </w:rPr>
        <w:t xml:space="preserve">the </w:t>
      </w:r>
      <w:r w:rsidR="00C5532B" w:rsidRPr="0051053E">
        <w:rPr>
          <w:rFonts w:asciiTheme="majorBidi" w:hAnsiTheme="majorBidi" w:cstheme="majorBidi"/>
          <w:lang w:val="en-US" w:bidi="ar-LY"/>
        </w:rPr>
        <w:t xml:space="preserve">GNA and </w:t>
      </w:r>
      <w:r w:rsidR="00AD6A64" w:rsidRPr="0051053E">
        <w:rPr>
          <w:rFonts w:asciiTheme="majorBidi" w:hAnsiTheme="majorBidi" w:cstheme="majorBidi"/>
          <w:lang w:val="en-US" w:bidi="ar-LY"/>
        </w:rPr>
        <w:t xml:space="preserve">the </w:t>
      </w:r>
      <w:r w:rsidR="00C5532B" w:rsidRPr="0051053E">
        <w:rPr>
          <w:rFonts w:asciiTheme="majorBidi" w:hAnsiTheme="majorBidi" w:cstheme="majorBidi"/>
          <w:lang w:val="en-US" w:bidi="ar-LY"/>
        </w:rPr>
        <w:t>Mis</w:t>
      </w:r>
      <w:r w:rsidR="007C463F" w:rsidRPr="0051053E">
        <w:rPr>
          <w:rFonts w:asciiTheme="majorBidi" w:hAnsiTheme="majorBidi" w:cstheme="majorBidi"/>
          <w:lang w:val="en-US" w:bidi="ar-LY"/>
        </w:rPr>
        <w:t xml:space="preserve">rata brigades. </w:t>
      </w:r>
      <w:r w:rsidR="00B8785E" w:rsidRPr="0051053E">
        <w:rPr>
          <w:rFonts w:asciiTheme="majorBidi" w:hAnsiTheme="majorBidi" w:cstheme="majorBidi"/>
          <w:lang w:val="en-US" w:bidi="ar-LY"/>
        </w:rPr>
        <w:t xml:space="preserve">The </w:t>
      </w:r>
      <w:r w:rsidR="00AD6A64" w:rsidRPr="0051053E">
        <w:rPr>
          <w:rFonts w:asciiTheme="majorBidi" w:hAnsiTheme="majorBidi" w:cstheme="majorBidi"/>
          <w:lang w:val="en-US" w:bidi="ar-LY"/>
        </w:rPr>
        <w:t xml:space="preserve">second </w:t>
      </w:r>
      <w:r w:rsidR="007F4362" w:rsidRPr="0051053E">
        <w:rPr>
          <w:rFonts w:asciiTheme="majorBidi" w:hAnsiTheme="majorBidi" w:cstheme="majorBidi"/>
          <w:lang w:val="en-US" w:bidi="ar-LY"/>
        </w:rPr>
        <w:t xml:space="preserve">is </w:t>
      </w:r>
      <w:r w:rsidR="00B8785E" w:rsidRPr="0051053E">
        <w:rPr>
          <w:rFonts w:asciiTheme="majorBidi" w:hAnsiTheme="majorBidi" w:cstheme="majorBidi"/>
          <w:lang w:val="en-US" w:bidi="ar-LY"/>
        </w:rPr>
        <w:t>re</w:t>
      </w:r>
      <w:r w:rsidR="007F4362" w:rsidRPr="0051053E">
        <w:rPr>
          <w:rFonts w:asciiTheme="majorBidi" w:hAnsiTheme="majorBidi" w:cstheme="majorBidi"/>
          <w:lang w:val="en-US" w:bidi="ar-LY"/>
        </w:rPr>
        <w:t xml:space="preserve">presented by </w:t>
      </w:r>
      <w:r w:rsidR="00077FF2" w:rsidRPr="0051053E">
        <w:rPr>
          <w:rFonts w:asciiTheme="majorBidi" w:hAnsiTheme="majorBidi" w:cstheme="majorBidi"/>
          <w:lang w:val="en-US" w:bidi="ar-LY"/>
        </w:rPr>
        <w:t xml:space="preserve">Abdallah al-Thani with his government in al-Bayda, </w:t>
      </w:r>
      <w:r w:rsidR="00F31B20" w:rsidRPr="0051053E">
        <w:rPr>
          <w:rFonts w:asciiTheme="majorBidi" w:hAnsiTheme="majorBidi" w:cstheme="majorBidi"/>
          <w:lang w:val="en-US" w:bidi="ar-LY"/>
        </w:rPr>
        <w:t xml:space="preserve">the </w:t>
      </w:r>
      <w:r w:rsidR="00891C25" w:rsidRPr="0051053E">
        <w:rPr>
          <w:rFonts w:asciiTheme="majorBidi" w:hAnsiTheme="majorBidi" w:cstheme="majorBidi"/>
          <w:lang w:val="en-US" w:bidi="ar-LY"/>
        </w:rPr>
        <w:t>HoR</w:t>
      </w:r>
      <w:r w:rsidR="0036188E" w:rsidRPr="0051053E">
        <w:rPr>
          <w:rFonts w:asciiTheme="majorBidi" w:hAnsiTheme="majorBidi" w:cstheme="majorBidi"/>
          <w:lang w:val="en-US" w:bidi="ar-LY"/>
        </w:rPr>
        <w:t xml:space="preserve">, </w:t>
      </w:r>
      <w:r w:rsidR="00891C25" w:rsidRPr="0051053E">
        <w:rPr>
          <w:rFonts w:asciiTheme="majorBidi" w:hAnsiTheme="majorBidi" w:cstheme="majorBidi"/>
          <w:lang w:val="en-US" w:bidi="ar-LY"/>
        </w:rPr>
        <w:t xml:space="preserve">and </w:t>
      </w:r>
      <w:r w:rsidR="00F31B20" w:rsidRPr="0051053E">
        <w:rPr>
          <w:rFonts w:asciiTheme="majorBidi" w:hAnsiTheme="majorBidi" w:cstheme="majorBidi"/>
          <w:lang w:val="en-US" w:bidi="ar-LY"/>
        </w:rPr>
        <w:t xml:space="preserve">the </w:t>
      </w:r>
      <w:r w:rsidR="00891C25" w:rsidRPr="0051053E">
        <w:rPr>
          <w:rFonts w:asciiTheme="majorBidi" w:hAnsiTheme="majorBidi" w:cstheme="majorBidi"/>
          <w:lang w:val="en-US" w:bidi="ar-LY"/>
        </w:rPr>
        <w:t xml:space="preserve">LNA. </w:t>
      </w:r>
    </w:p>
    <w:p w14:paraId="639EE7DE" w14:textId="79F25802" w:rsidR="00FC3414" w:rsidRPr="0051053E" w:rsidRDefault="00547BBA"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The former</w:t>
      </w:r>
      <w:r w:rsidR="00891C25" w:rsidRPr="0051053E">
        <w:rPr>
          <w:rFonts w:asciiTheme="majorBidi" w:hAnsiTheme="majorBidi" w:cstheme="majorBidi"/>
          <w:lang w:val="en-US" w:bidi="ar-LY"/>
        </w:rPr>
        <w:t xml:space="preserve"> is </w:t>
      </w:r>
      <w:r w:rsidR="00CC2D41" w:rsidRPr="0051053E">
        <w:rPr>
          <w:rFonts w:asciiTheme="majorBidi" w:hAnsiTheme="majorBidi" w:cstheme="majorBidi"/>
          <w:lang w:val="en-US" w:bidi="ar-LY"/>
        </w:rPr>
        <w:t xml:space="preserve">based </w:t>
      </w:r>
      <w:r w:rsidR="00891C25" w:rsidRPr="0051053E">
        <w:rPr>
          <w:rFonts w:asciiTheme="majorBidi" w:hAnsiTheme="majorBidi" w:cstheme="majorBidi"/>
          <w:lang w:val="en-US" w:bidi="ar-LY"/>
        </w:rPr>
        <w:t>on two principles: it represents all regions and gr</w:t>
      </w:r>
      <w:r w:rsidR="003B2518" w:rsidRPr="0051053E">
        <w:rPr>
          <w:rFonts w:asciiTheme="majorBidi" w:hAnsiTheme="majorBidi" w:cstheme="majorBidi"/>
          <w:lang w:val="en-US" w:bidi="ar-LY"/>
        </w:rPr>
        <w:t>oups, including Islamists and G</w:t>
      </w:r>
      <w:r w:rsidR="00891C25" w:rsidRPr="0051053E">
        <w:rPr>
          <w:rFonts w:asciiTheme="majorBidi" w:hAnsiTheme="majorBidi" w:cstheme="majorBidi"/>
          <w:lang w:val="en-US" w:bidi="ar-LY"/>
        </w:rPr>
        <w:t xml:space="preserve">addafi`s officials, and it is partly build on the relationship between two important </w:t>
      </w:r>
      <w:r w:rsidR="00891C25" w:rsidRPr="0051053E">
        <w:rPr>
          <w:rFonts w:asciiTheme="majorBidi" w:hAnsiTheme="majorBidi" w:cstheme="majorBidi"/>
          <w:lang w:val="en-US" w:bidi="ar-LY"/>
        </w:rPr>
        <w:lastRenderedPageBreak/>
        <w:t xml:space="preserve">cities, Tripoli and </w:t>
      </w:r>
      <w:r w:rsidR="00C8404F" w:rsidRPr="0051053E">
        <w:rPr>
          <w:rFonts w:asciiTheme="majorBidi" w:hAnsiTheme="majorBidi" w:cstheme="majorBidi"/>
          <w:lang w:val="en-US" w:bidi="ar-LY"/>
        </w:rPr>
        <w:t>Misrata</w:t>
      </w:r>
      <w:r w:rsidR="00891C25" w:rsidRPr="0051053E">
        <w:rPr>
          <w:rFonts w:asciiTheme="majorBidi" w:hAnsiTheme="majorBidi" w:cstheme="majorBidi"/>
          <w:lang w:val="en-US" w:bidi="ar-LY"/>
        </w:rPr>
        <w:t xml:space="preserve">. Its military assets are </w:t>
      </w:r>
      <w:r w:rsidR="007C279F" w:rsidRPr="0051053E">
        <w:rPr>
          <w:rFonts w:asciiTheme="majorBidi" w:hAnsiTheme="majorBidi" w:cstheme="majorBidi"/>
          <w:lang w:val="en-US" w:bidi="ar-LY"/>
        </w:rPr>
        <w:t>div</w:t>
      </w:r>
      <w:r w:rsidR="008956B9" w:rsidRPr="0051053E">
        <w:rPr>
          <w:rFonts w:asciiTheme="majorBidi" w:hAnsiTheme="majorBidi" w:cstheme="majorBidi"/>
          <w:lang w:val="en-US" w:bidi="ar-LY"/>
        </w:rPr>
        <w:t>ersified</w:t>
      </w:r>
      <w:r w:rsidR="00891C25" w:rsidRPr="0051053E">
        <w:rPr>
          <w:rFonts w:asciiTheme="majorBidi" w:hAnsiTheme="majorBidi" w:cstheme="majorBidi"/>
          <w:lang w:val="en-US" w:bidi="ar-LY"/>
        </w:rPr>
        <w:t xml:space="preserve"> and, probably, the most effective. </w:t>
      </w:r>
      <w:r w:rsidR="004B5F9D" w:rsidRPr="0051053E">
        <w:rPr>
          <w:rFonts w:asciiTheme="majorBidi" w:hAnsiTheme="majorBidi" w:cstheme="majorBidi"/>
          <w:lang w:val="en-US" w:bidi="ar-LY"/>
        </w:rPr>
        <w:t>Provisionally</w:t>
      </w:r>
      <w:r w:rsidR="004B267D" w:rsidRPr="0051053E">
        <w:rPr>
          <w:rFonts w:asciiTheme="majorBidi" w:hAnsiTheme="majorBidi" w:cstheme="majorBidi"/>
          <w:lang w:val="en-US" w:bidi="ar-LY"/>
        </w:rPr>
        <w:t>,</w:t>
      </w:r>
      <w:r w:rsidR="00031B93" w:rsidRPr="0051053E">
        <w:rPr>
          <w:rFonts w:asciiTheme="majorBidi" w:hAnsiTheme="majorBidi" w:cstheme="majorBidi"/>
          <w:lang w:val="en-US" w:bidi="ar-LY"/>
        </w:rPr>
        <w:t xml:space="preserve"> projects of combining the military, economic, political, security and social power </w:t>
      </w:r>
      <w:r w:rsidR="00014449" w:rsidRPr="0051053E">
        <w:rPr>
          <w:rFonts w:asciiTheme="majorBidi" w:hAnsiTheme="majorBidi" w:cstheme="majorBidi"/>
          <w:lang w:val="en-US" w:bidi="ar-LY"/>
        </w:rPr>
        <w:t xml:space="preserve">centers here </w:t>
      </w:r>
      <w:r w:rsidR="00031B93" w:rsidRPr="0051053E">
        <w:rPr>
          <w:rFonts w:asciiTheme="majorBidi" w:hAnsiTheme="majorBidi" w:cstheme="majorBidi"/>
          <w:lang w:val="en-US" w:bidi="ar-LY"/>
        </w:rPr>
        <w:t xml:space="preserve">may </w:t>
      </w:r>
      <w:r w:rsidR="00E36FC4" w:rsidRPr="0051053E">
        <w:rPr>
          <w:rFonts w:asciiTheme="majorBidi" w:hAnsiTheme="majorBidi" w:cstheme="majorBidi"/>
          <w:lang w:val="en-US" w:bidi="ar-LY"/>
        </w:rPr>
        <w:t>prove successful</w:t>
      </w:r>
      <w:r w:rsidR="00031B93" w:rsidRPr="0051053E">
        <w:rPr>
          <w:rFonts w:asciiTheme="majorBidi" w:hAnsiTheme="majorBidi" w:cstheme="majorBidi"/>
          <w:lang w:val="en-US" w:bidi="ar-LY"/>
        </w:rPr>
        <w:t>.</w:t>
      </w:r>
      <w:r w:rsidR="00FC3414" w:rsidRPr="0051053E">
        <w:rPr>
          <w:rFonts w:asciiTheme="majorBidi" w:hAnsiTheme="majorBidi" w:cstheme="majorBidi"/>
          <w:lang w:val="en-US" w:bidi="ar-LY"/>
        </w:rPr>
        <w:t xml:space="preserve"> </w:t>
      </w:r>
      <w:r w:rsidR="00A12300" w:rsidRPr="0051053E">
        <w:rPr>
          <w:rFonts w:asciiTheme="majorBidi" w:hAnsiTheme="majorBidi" w:cstheme="majorBidi"/>
          <w:lang w:val="en-US" w:bidi="ar-LY"/>
        </w:rPr>
        <w:t>However, t</w:t>
      </w:r>
      <w:r w:rsidR="00FD286F" w:rsidRPr="0051053E">
        <w:rPr>
          <w:rFonts w:asciiTheme="majorBidi" w:hAnsiTheme="majorBidi" w:cstheme="majorBidi"/>
          <w:lang w:val="en-US" w:bidi="ar-LY"/>
        </w:rPr>
        <w:t>he</w:t>
      </w:r>
      <w:r w:rsidR="00FC3414" w:rsidRPr="0051053E">
        <w:rPr>
          <w:rFonts w:asciiTheme="majorBidi" w:hAnsiTheme="majorBidi" w:cstheme="majorBidi"/>
          <w:lang w:val="en-US" w:bidi="ar-LY"/>
        </w:rPr>
        <w:t xml:space="preserve"> government lacks strong leader</w:t>
      </w:r>
      <w:r w:rsidR="00D1340C" w:rsidRPr="0051053E">
        <w:rPr>
          <w:rFonts w:asciiTheme="majorBidi" w:hAnsiTheme="majorBidi" w:cstheme="majorBidi"/>
          <w:lang w:val="en-US" w:bidi="ar-LY"/>
        </w:rPr>
        <w:t>ship</w:t>
      </w:r>
      <w:r w:rsidR="00FC3414" w:rsidRPr="0051053E">
        <w:rPr>
          <w:rFonts w:asciiTheme="majorBidi" w:hAnsiTheme="majorBidi" w:cstheme="majorBidi"/>
          <w:lang w:val="en-US" w:bidi="ar-LY"/>
        </w:rPr>
        <w:t xml:space="preserve">. Al-Sarraj and his </w:t>
      </w:r>
      <w:r w:rsidR="00126473" w:rsidRPr="0051053E">
        <w:rPr>
          <w:rFonts w:asciiTheme="majorBidi" w:hAnsiTheme="majorBidi" w:cstheme="majorBidi"/>
          <w:lang w:val="en-US" w:bidi="ar-LY"/>
        </w:rPr>
        <w:t>closest</w:t>
      </w:r>
      <w:r w:rsidR="00FC3414" w:rsidRPr="0051053E">
        <w:rPr>
          <w:rFonts w:asciiTheme="majorBidi" w:hAnsiTheme="majorBidi" w:cstheme="majorBidi"/>
          <w:lang w:val="en-US" w:bidi="ar-LY"/>
        </w:rPr>
        <w:t xml:space="preserve"> assistants are economists, who make the</w:t>
      </w:r>
      <w:r w:rsidR="006006A1" w:rsidRPr="0051053E">
        <w:rPr>
          <w:rFonts w:asciiTheme="majorBidi" w:hAnsiTheme="majorBidi" w:cstheme="majorBidi"/>
          <w:lang w:val="en-US" w:bidi="ar-LY"/>
        </w:rPr>
        <w:t>ir</w:t>
      </w:r>
      <w:r w:rsidR="00FC3414" w:rsidRPr="0051053E">
        <w:rPr>
          <w:rFonts w:asciiTheme="majorBidi" w:hAnsiTheme="majorBidi" w:cstheme="majorBidi"/>
          <w:lang w:val="en-US" w:bidi="ar-LY"/>
        </w:rPr>
        <w:t xml:space="preserve"> contribution into restoring Libya after the war (like </w:t>
      </w:r>
      <w:r w:rsidR="006006A1" w:rsidRPr="0051053E">
        <w:rPr>
          <w:rFonts w:asciiTheme="majorBidi" w:hAnsiTheme="majorBidi" w:cstheme="majorBidi"/>
          <w:lang w:val="en-US" w:bidi="ar-LY"/>
        </w:rPr>
        <w:t xml:space="preserve">Rafiq </w:t>
      </w:r>
      <w:r w:rsidR="00FC3414" w:rsidRPr="0051053E">
        <w:rPr>
          <w:rFonts w:asciiTheme="majorBidi" w:hAnsiTheme="majorBidi" w:cstheme="majorBidi"/>
          <w:lang w:val="en-US" w:bidi="ar-LY"/>
        </w:rPr>
        <w:t xml:space="preserve">Hariri did in Lebanon), but </w:t>
      </w:r>
      <w:r w:rsidR="00452985" w:rsidRPr="0051053E">
        <w:rPr>
          <w:rFonts w:asciiTheme="majorBidi" w:hAnsiTheme="majorBidi" w:cstheme="majorBidi"/>
          <w:lang w:val="en-US" w:bidi="ar-LY"/>
        </w:rPr>
        <w:t>they are</w:t>
      </w:r>
      <w:r w:rsidR="00784638" w:rsidRPr="0051053E">
        <w:rPr>
          <w:rFonts w:asciiTheme="majorBidi" w:hAnsiTheme="majorBidi" w:cstheme="majorBidi"/>
          <w:lang w:val="en-US" w:bidi="ar-LY"/>
        </w:rPr>
        <w:t xml:space="preserve"> much</w:t>
      </w:r>
      <w:r w:rsidR="00FC3414" w:rsidRPr="0051053E">
        <w:rPr>
          <w:rFonts w:asciiTheme="majorBidi" w:hAnsiTheme="majorBidi" w:cstheme="majorBidi"/>
          <w:lang w:val="en-US" w:bidi="ar-LY"/>
        </w:rPr>
        <w:t xml:space="preserve"> less </w:t>
      </w:r>
      <w:r w:rsidR="006020D7" w:rsidRPr="0051053E">
        <w:rPr>
          <w:rFonts w:asciiTheme="majorBidi" w:hAnsiTheme="majorBidi" w:cstheme="majorBidi"/>
          <w:lang w:val="en-US" w:bidi="ar-LY"/>
        </w:rPr>
        <w:t>fit for</w:t>
      </w:r>
      <w:r w:rsidR="00FC3414" w:rsidRPr="0051053E">
        <w:rPr>
          <w:rFonts w:asciiTheme="majorBidi" w:hAnsiTheme="majorBidi" w:cstheme="majorBidi"/>
          <w:lang w:val="en-US" w:bidi="ar-LY"/>
        </w:rPr>
        <w:t xml:space="preserve"> the</w:t>
      </w:r>
      <w:r w:rsidR="005F1A75" w:rsidRPr="0051053E">
        <w:rPr>
          <w:rFonts w:asciiTheme="majorBidi" w:hAnsiTheme="majorBidi" w:cstheme="majorBidi"/>
          <w:lang w:val="en-US" w:bidi="ar-LY"/>
        </w:rPr>
        <w:t xml:space="preserve"> crisis</w:t>
      </w:r>
      <w:r w:rsidR="006020D7" w:rsidRPr="0051053E">
        <w:rPr>
          <w:rFonts w:asciiTheme="majorBidi" w:hAnsiTheme="majorBidi" w:cstheme="majorBidi"/>
          <w:lang w:val="en-US" w:bidi="ar-LY"/>
        </w:rPr>
        <w:t xml:space="preserve"> politics</w:t>
      </w:r>
      <w:r w:rsidR="00FC3414" w:rsidRPr="0051053E">
        <w:rPr>
          <w:rFonts w:asciiTheme="majorBidi" w:hAnsiTheme="majorBidi" w:cstheme="majorBidi"/>
          <w:lang w:val="en-US" w:bidi="ar-LY"/>
        </w:rPr>
        <w:t xml:space="preserve">. As </w:t>
      </w:r>
      <w:r w:rsidR="00C8404F" w:rsidRPr="0051053E">
        <w:rPr>
          <w:rFonts w:asciiTheme="majorBidi" w:hAnsiTheme="majorBidi" w:cstheme="majorBidi"/>
          <w:lang w:val="en-US" w:bidi="ar-LY"/>
        </w:rPr>
        <w:t xml:space="preserve">a </w:t>
      </w:r>
      <w:r w:rsidR="00FC3414" w:rsidRPr="0051053E">
        <w:rPr>
          <w:rFonts w:asciiTheme="majorBidi" w:hAnsiTheme="majorBidi" w:cstheme="majorBidi"/>
          <w:lang w:val="en-US" w:bidi="ar-LY"/>
        </w:rPr>
        <w:t xml:space="preserve">result, they </w:t>
      </w:r>
      <w:r w:rsidR="0098501A" w:rsidRPr="0051053E">
        <w:rPr>
          <w:rFonts w:asciiTheme="majorBidi" w:hAnsiTheme="majorBidi" w:cstheme="majorBidi"/>
          <w:lang w:val="en-US" w:bidi="ar-LY"/>
        </w:rPr>
        <w:t>are</w:t>
      </w:r>
      <w:r w:rsidR="00FC3414" w:rsidRPr="0051053E">
        <w:rPr>
          <w:rFonts w:asciiTheme="majorBidi" w:hAnsiTheme="majorBidi" w:cstheme="majorBidi"/>
          <w:lang w:val="en-US" w:bidi="ar-LY"/>
        </w:rPr>
        <w:t xml:space="preserve"> able to </w:t>
      </w:r>
      <w:r w:rsidR="0098501A" w:rsidRPr="0051053E">
        <w:rPr>
          <w:rFonts w:asciiTheme="majorBidi" w:hAnsiTheme="majorBidi" w:cstheme="majorBidi"/>
          <w:lang w:val="en-US" w:bidi="ar-LY"/>
        </w:rPr>
        <w:t>gain</w:t>
      </w:r>
      <w:r w:rsidR="00FC3414" w:rsidRPr="0051053E">
        <w:rPr>
          <w:rFonts w:asciiTheme="majorBidi" w:hAnsiTheme="majorBidi" w:cstheme="majorBidi"/>
          <w:lang w:val="en-US" w:bidi="ar-LY"/>
        </w:rPr>
        <w:t xml:space="preserve"> support only </w:t>
      </w:r>
      <w:r w:rsidR="00FC7685" w:rsidRPr="0051053E">
        <w:rPr>
          <w:rFonts w:asciiTheme="majorBidi" w:hAnsiTheme="majorBidi" w:cstheme="majorBidi"/>
          <w:lang w:val="en-US" w:bidi="ar-LY"/>
        </w:rPr>
        <w:t>within urban centers</w:t>
      </w:r>
      <w:r w:rsidR="00FC3414" w:rsidRPr="0051053E">
        <w:rPr>
          <w:rFonts w:asciiTheme="majorBidi" w:hAnsiTheme="majorBidi" w:cstheme="majorBidi"/>
          <w:lang w:val="en-US" w:bidi="ar-LY"/>
        </w:rPr>
        <w:t xml:space="preserve">: </w:t>
      </w:r>
      <w:r w:rsidR="009B7192" w:rsidRPr="0051053E">
        <w:rPr>
          <w:rFonts w:asciiTheme="majorBidi" w:hAnsiTheme="majorBidi" w:cstheme="majorBidi"/>
          <w:lang w:val="en-US" w:bidi="ar-LY"/>
        </w:rPr>
        <w:t>there,</w:t>
      </w:r>
      <w:r w:rsidR="00FC3414" w:rsidRPr="0051053E">
        <w:rPr>
          <w:rFonts w:asciiTheme="majorBidi" w:hAnsiTheme="majorBidi" w:cstheme="majorBidi"/>
          <w:lang w:val="en-US" w:bidi="ar-LY"/>
        </w:rPr>
        <w:t xml:space="preserve"> they are responsible for </w:t>
      </w:r>
      <w:r w:rsidR="0094768F" w:rsidRPr="0051053E">
        <w:rPr>
          <w:rFonts w:asciiTheme="majorBidi" w:hAnsiTheme="majorBidi" w:cstheme="majorBidi"/>
          <w:lang w:val="en-US" w:bidi="ar-LY"/>
        </w:rPr>
        <w:t xml:space="preserve">the </w:t>
      </w:r>
      <w:r w:rsidR="00FC3414" w:rsidRPr="0051053E">
        <w:rPr>
          <w:rFonts w:asciiTheme="majorBidi" w:hAnsiTheme="majorBidi" w:cstheme="majorBidi"/>
          <w:lang w:val="en-US" w:bidi="ar-LY"/>
        </w:rPr>
        <w:t>local economic infrastructure</w:t>
      </w:r>
      <w:r w:rsidR="007736AF" w:rsidRPr="0051053E">
        <w:rPr>
          <w:rFonts w:asciiTheme="majorBidi" w:hAnsiTheme="majorBidi" w:cstheme="majorBidi"/>
          <w:lang w:val="en-US" w:bidi="ar-LY"/>
        </w:rPr>
        <w:t>,</w:t>
      </w:r>
      <w:r w:rsidR="00FC3414" w:rsidRPr="0051053E">
        <w:rPr>
          <w:rFonts w:asciiTheme="majorBidi" w:hAnsiTheme="majorBidi" w:cstheme="majorBidi"/>
          <w:lang w:val="en-US" w:bidi="ar-LY"/>
        </w:rPr>
        <w:t xml:space="preserve"> and may succeed in </w:t>
      </w:r>
      <w:r w:rsidR="007736AF" w:rsidRPr="0051053E">
        <w:rPr>
          <w:rFonts w:asciiTheme="majorBidi" w:hAnsiTheme="majorBidi" w:cstheme="majorBidi"/>
          <w:lang w:val="en-US" w:bidi="ar-LY"/>
        </w:rPr>
        <w:t>re-</w:t>
      </w:r>
      <w:r w:rsidR="00FC3414" w:rsidRPr="0051053E">
        <w:rPr>
          <w:rFonts w:asciiTheme="majorBidi" w:hAnsiTheme="majorBidi" w:cstheme="majorBidi"/>
          <w:lang w:val="en-US" w:bidi="ar-LY"/>
        </w:rPr>
        <w:t>building it up in shortest time, wh</w:t>
      </w:r>
      <w:r w:rsidR="007736AF" w:rsidRPr="0051053E">
        <w:rPr>
          <w:rFonts w:asciiTheme="majorBidi" w:hAnsiTheme="majorBidi" w:cstheme="majorBidi"/>
          <w:lang w:val="en-US" w:bidi="ar-LY"/>
        </w:rPr>
        <w:t>ereas</w:t>
      </w:r>
      <w:r w:rsidR="00FC3414" w:rsidRPr="0051053E">
        <w:rPr>
          <w:rFonts w:asciiTheme="majorBidi" w:hAnsiTheme="majorBidi" w:cstheme="majorBidi"/>
          <w:lang w:val="en-US" w:bidi="ar-LY"/>
        </w:rPr>
        <w:t xml:space="preserve"> </w:t>
      </w:r>
      <w:r w:rsidR="0036188E" w:rsidRPr="0051053E">
        <w:rPr>
          <w:rFonts w:asciiTheme="majorBidi" w:hAnsiTheme="majorBidi" w:cstheme="majorBidi"/>
          <w:lang w:val="en-US" w:bidi="ar-LY"/>
        </w:rPr>
        <w:t xml:space="preserve">in the tribal </w:t>
      </w:r>
      <w:r w:rsidR="004D257D" w:rsidRPr="0051053E">
        <w:rPr>
          <w:rFonts w:asciiTheme="majorBidi" w:hAnsiTheme="majorBidi" w:cstheme="majorBidi"/>
          <w:lang w:val="en-US" w:bidi="ar-LY"/>
        </w:rPr>
        <w:t xml:space="preserve">contexts </w:t>
      </w:r>
      <w:r w:rsidR="0036188E" w:rsidRPr="0051053E">
        <w:rPr>
          <w:rFonts w:asciiTheme="majorBidi" w:hAnsiTheme="majorBidi" w:cstheme="majorBidi"/>
          <w:lang w:val="en-US" w:bidi="ar-LY"/>
        </w:rPr>
        <w:t>of the village</w:t>
      </w:r>
      <w:r w:rsidR="00984D26" w:rsidRPr="0051053E">
        <w:rPr>
          <w:rFonts w:asciiTheme="majorBidi" w:hAnsiTheme="majorBidi" w:cstheme="majorBidi"/>
          <w:lang w:val="en-US" w:bidi="ar-LY"/>
        </w:rPr>
        <w:t>s</w:t>
      </w:r>
      <w:r w:rsidR="0036188E" w:rsidRPr="0051053E">
        <w:rPr>
          <w:rFonts w:asciiTheme="majorBidi" w:hAnsiTheme="majorBidi" w:cstheme="majorBidi"/>
          <w:lang w:val="en-US" w:bidi="ar-LY"/>
        </w:rPr>
        <w:t xml:space="preserve"> and the desert they </w:t>
      </w:r>
      <w:r w:rsidR="00984D26" w:rsidRPr="0051053E">
        <w:rPr>
          <w:rFonts w:asciiTheme="majorBidi" w:hAnsiTheme="majorBidi" w:cstheme="majorBidi"/>
          <w:lang w:val="en-US" w:bidi="ar-LY"/>
        </w:rPr>
        <w:t xml:space="preserve">face </w:t>
      </w:r>
      <w:r w:rsidR="0036188E" w:rsidRPr="0051053E">
        <w:rPr>
          <w:rFonts w:asciiTheme="majorBidi" w:hAnsiTheme="majorBidi" w:cstheme="majorBidi"/>
          <w:lang w:val="en-US" w:bidi="ar-LY"/>
        </w:rPr>
        <w:t>a permanent</w:t>
      </w:r>
      <w:r w:rsidR="003810AC" w:rsidRPr="0051053E">
        <w:rPr>
          <w:rFonts w:asciiTheme="majorBidi" w:hAnsiTheme="majorBidi" w:cstheme="majorBidi"/>
          <w:lang w:val="en-US" w:bidi="ar-LY"/>
        </w:rPr>
        <w:t xml:space="preserve"> challenge</w:t>
      </w:r>
      <w:r w:rsidR="004E495E" w:rsidRPr="0051053E">
        <w:rPr>
          <w:rFonts w:asciiTheme="majorBidi" w:hAnsiTheme="majorBidi" w:cstheme="majorBidi"/>
          <w:lang w:val="en-US" w:bidi="ar-LY"/>
        </w:rPr>
        <w:t xml:space="preserve"> </w:t>
      </w:r>
      <w:r w:rsidR="00AF46D7" w:rsidRPr="0051053E">
        <w:rPr>
          <w:rFonts w:asciiTheme="majorBidi" w:hAnsiTheme="majorBidi" w:cstheme="majorBidi"/>
          <w:lang w:val="en-US" w:bidi="ar-LY"/>
        </w:rPr>
        <w:t>o</w:t>
      </w:r>
      <w:r w:rsidR="004E495E" w:rsidRPr="0051053E">
        <w:rPr>
          <w:rFonts w:asciiTheme="majorBidi" w:hAnsiTheme="majorBidi" w:cstheme="majorBidi"/>
          <w:lang w:val="en-US" w:bidi="ar-LY"/>
        </w:rPr>
        <w:t>f</w:t>
      </w:r>
      <w:r w:rsidR="00AF46D7" w:rsidRPr="0051053E">
        <w:rPr>
          <w:rFonts w:asciiTheme="majorBidi" w:hAnsiTheme="majorBidi" w:cstheme="majorBidi"/>
          <w:lang w:val="en-US" w:bidi="ar-LY"/>
        </w:rPr>
        <w:t xml:space="preserve"> legitimacy</w:t>
      </w:r>
      <w:r w:rsidR="0036188E" w:rsidRPr="0051053E">
        <w:rPr>
          <w:rFonts w:asciiTheme="majorBidi" w:hAnsiTheme="majorBidi" w:cstheme="majorBidi"/>
          <w:lang w:val="en-US" w:bidi="ar-LY"/>
        </w:rPr>
        <w:t>. To secure welfare in such regions, al-Sarraj ha</w:t>
      </w:r>
      <w:r w:rsidR="00DB53AD" w:rsidRPr="0051053E">
        <w:rPr>
          <w:rFonts w:asciiTheme="majorBidi" w:hAnsiTheme="majorBidi" w:cstheme="majorBidi"/>
          <w:lang w:val="en-US" w:bidi="ar-LY"/>
        </w:rPr>
        <w:t>s</w:t>
      </w:r>
      <w:r w:rsidR="0036188E" w:rsidRPr="0051053E">
        <w:rPr>
          <w:rFonts w:asciiTheme="majorBidi" w:hAnsiTheme="majorBidi" w:cstheme="majorBidi"/>
          <w:lang w:val="en-US" w:bidi="ar-LY"/>
        </w:rPr>
        <w:t xml:space="preserve"> to restore all big projects (oil pipelines, system of water supplies), which will take </w:t>
      </w:r>
      <w:r w:rsidR="00DC2263" w:rsidRPr="0051053E">
        <w:rPr>
          <w:rFonts w:asciiTheme="majorBidi" w:hAnsiTheme="majorBidi" w:cstheme="majorBidi"/>
          <w:lang w:val="en-US" w:bidi="ar-LY"/>
        </w:rPr>
        <w:t xml:space="preserve">quite a long </w:t>
      </w:r>
      <w:r w:rsidR="0036188E" w:rsidRPr="0051053E">
        <w:rPr>
          <w:rFonts w:asciiTheme="majorBidi" w:hAnsiTheme="majorBidi" w:cstheme="majorBidi"/>
          <w:lang w:val="en-US" w:bidi="ar-LY"/>
        </w:rPr>
        <w:t>time, and keep the borders safe</w:t>
      </w:r>
      <w:r w:rsidR="00AC3CD8" w:rsidRPr="0051053E">
        <w:rPr>
          <w:rFonts w:asciiTheme="majorBidi" w:hAnsiTheme="majorBidi" w:cstheme="majorBidi"/>
          <w:lang w:val="en-US" w:bidi="ar-LY"/>
        </w:rPr>
        <w:t xml:space="preserve"> because</w:t>
      </w:r>
      <w:r w:rsidR="0036188E" w:rsidRPr="0051053E">
        <w:rPr>
          <w:rFonts w:asciiTheme="majorBidi" w:hAnsiTheme="majorBidi" w:cstheme="majorBidi"/>
          <w:lang w:val="en-US" w:bidi="ar-LY"/>
        </w:rPr>
        <w:t xml:space="preserve"> the southern borders are</w:t>
      </w:r>
      <w:r w:rsidR="00F63283" w:rsidRPr="0051053E">
        <w:rPr>
          <w:rFonts w:asciiTheme="majorBidi" w:hAnsiTheme="majorBidi" w:cstheme="majorBidi"/>
          <w:lang w:val="en-US" w:bidi="ar-LY"/>
        </w:rPr>
        <w:t xml:space="preserve"> still the main gateway for </w:t>
      </w:r>
      <w:r w:rsidR="0036188E" w:rsidRPr="0051053E">
        <w:rPr>
          <w:rFonts w:asciiTheme="majorBidi" w:hAnsiTheme="majorBidi" w:cstheme="majorBidi"/>
          <w:lang w:val="en-US" w:bidi="ar-LY"/>
        </w:rPr>
        <w:t>terrorists</w:t>
      </w:r>
      <w:r w:rsidR="00290BDE" w:rsidRPr="0051053E">
        <w:rPr>
          <w:rFonts w:asciiTheme="majorBidi" w:hAnsiTheme="majorBidi" w:cstheme="majorBidi"/>
          <w:lang w:val="en-US" w:bidi="ar-LY"/>
        </w:rPr>
        <w:t xml:space="preserve"> </w:t>
      </w:r>
      <w:r w:rsidR="00525923" w:rsidRPr="0051053E">
        <w:rPr>
          <w:rFonts w:asciiTheme="majorBidi" w:hAnsiTheme="majorBidi" w:cstheme="majorBidi"/>
          <w:lang w:val="en-US"/>
        </w:rPr>
        <w:t>(Sayigh</w:t>
      </w:r>
      <w:r w:rsidR="008D7F5A" w:rsidRPr="0051053E">
        <w:rPr>
          <w:rFonts w:asciiTheme="majorBidi" w:hAnsiTheme="majorBidi" w:cstheme="majorBidi"/>
          <w:lang w:val="en-US"/>
        </w:rPr>
        <w:t>,</w:t>
      </w:r>
      <w:r w:rsidR="00525923" w:rsidRPr="0051053E">
        <w:rPr>
          <w:rFonts w:asciiTheme="majorBidi" w:hAnsiTheme="majorBidi" w:cstheme="majorBidi"/>
          <w:lang w:val="en-US"/>
        </w:rPr>
        <w:t xml:space="preserve"> 2016,</w:t>
      </w:r>
      <w:r w:rsidR="00290BDE" w:rsidRPr="0051053E">
        <w:rPr>
          <w:rFonts w:asciiTheme="majorBidi" w:hAnsiTheme="majorBidi" w:cstheme="majorBidi"/>
          <w:lang w:val="en-US"/>
        </w:rPr>
        <w:t xml:space="preserve"> </w:t>
      </w:r>
      <w:r w:rsidR="008D7F5A" w:rsidRPr="0051053E">
        <w:rPr>
          <w:rFonts w:asciiTheme="majorBidi" w:hAnsiTheme="majorBidi" w:cstheme="majorBidi"/>
          <w:lang w:val="en-US"/>
        </w:rPr>
        <w:t xml:space="preserve">p. </w:t>
      </w:r>
      <w:r w:rsidR="00290BDE" w:rsidRPr="0051053E">
        <w:rPr>
          <w:rFonts w:asciiTheme="majorBidi" w:hAnsiTheme="majorBidi" w:cstheme="majorBidi"/>
          <w:lang w:val="en-US"/>
        </w:rPr>
        <w:t>17</w:t>
      </w:r>
      <w:r w:rsidR="00525923" w:rsidRPr="0051053E">
        <w:rPr>
          <w:rFonts w:asciiTheme="majorBidi" w:hAnsiTheme="majorBidi" w:cstheme="majorBidi"/>
          <w:lang w:val="en-US"/>
        </w:rPr>
        <w:t>)</w:t>
      </w:r>
      <w:r w:rsidR="0036188E" w:rsidRPr="0051053E">
        <w:rPr>
          <w:rFonts w:asciiTheme="majorBidi" w:hAnsiTheme="majorBidi" w:cstheme="majorBidi"/>
          <w:lang w:val="en-US" w:bidi="ar-LY"/>
        </w:rPr>
        <w:t>.</w:t>
      </w:r>
      <w:r w:rsidR="00031B93" w:rsidRPr="0051053E">
        <w:rPr>
          <w:rFonts w:asciiTheme="majorBidi" w:hAnsiTheme="majorBidi" w:cstheme="majorBidi"/>
          <w:lang w:val="en-US" w:bidi="ar-LY"/>
        </w:rPr>
        <w:t xml:space="preserve"> </w:t>
      </w:r>
      <w:r w:rsidR="00525923" w:rsidRPr="0051053E">
        <w:rPr>
          <w:rFonts w:asciiTheme="majorBidi" w:hAnsiTheme="majorBidi" w:cstheme="majorBidi"/>
          <w:lang w:val="en-US" w:bidi="ar-LY"/>
        </w:rPr>
        <w:t>W</w:t>
      </w:r>
      <w:r w:rsidR="003276CA" w:rsidRPr="0051053E">
        <w:rPr>
          <w:rFonts w:asciiTheme="majorBidi" w:hAnsiTheme="majorBidi" w:cstheme="majorBidi"/>
          <w:lang w:val="en-US" w:bidi="ar-LY"/>
        </w:rPr>
        <w:t>hat is urgently needed here is a</w:t>
      </w:r>
      <w:r w:rsidR="00031B93" w:rsidRPr="0051053E">
        <w:rPr>
          <w:rFonts w:asciiTheme="majorBidi" w:hAnsiTheme="majorBidi" w:cstheme="majorBidi"/>
          <w:lang w:val="en-US" w:bidi="ar-LY"/>
        </w:rPr>
        <w:t xml:space="preserve"> good cooperation </w:t>
      </w:r>
      <w:r w:rsidR="00BD2D08" w:rsidRPr="0051053E">
        <w:rPr>
          <w:rFonts w:asciiTheme="majorBidi" w:hAnsiTheme="majorBidi" w:cstheme="majorBidi"/>
          <w:lang w:val="en-US" w:bidi="ar-LY"/>
        </w:rPr>
        <w:t>between</w:t>
      </w:r>
      <w:r w:rsidR="00031B93" w:rsidRPr="0051053E">
        <w:rPr>
          <w:rFonts w:asciiTheme="majorBidi" w:hAnsiTheme="majorBidi" w:cstheme="majorBidi"/>
          <w:lang w:val="en-US" w:bidi="ar-LY"/>
        </w:rPr>
        <w:t xml:space="preserve"> al-Sarraj and </w:t>
      </w:r>
      <w:r w:rsidR="00984786" w:rsidRPr="0051053E">
        <w:rPr>
          <w:rFonts w:asciiTheme="majorBidi" w:hAnsiTheme="majorBidi" w:cstheme="majorBidi"/>
          <w:lang w:val="en-US" w:bidi="ar-LY"/>
        </w:rPr>
        <w:t>his</w:t>
      </w:r>
      <w:r w:rsidR="009C2DE3" w:rsidRPr="0051053E">
        <w:rPr>
          <w:rFonts w:asciiTheme="majorBidi" w:hAnsiTheme="majorBidi" w:cstheme="majorBidi"/>
          <w:lang w:val="en-US" w:bidi="ar-LY"/>
        </w:rPr>
        <w:t xml:space="preserve"> allies from Misrata, and </w:t>
      </w:r>
      <w:r w:rsidR="00BD2D08" w:rsidRPr="0051053E">
        <w:rPr>
          <w:rFonts w:asciiTheme="majorBidi" w:hAnsiTheme="majorBidi" w:cstheme="majorBidi"/>
          <w:lang w:val="en-US" w:bidi="ar-LY"/>
        </w:rPr>
        <w:t>a clear-cut focus on tackling social and economic problems</w:t>
      </w:r>
      <w:r w:rsidR="009C2DE3" w:rsidRPr="0051053E">
        <w:rPr>
          <w:rFonts w:asciiTheme="majorBidi" w:hAnsiTheme="majorBidi" w:cstheme="majorBidi"/>
          <w:lang w:val="en-US" w:bidi="ar-LY"/>
        </w:rPr>
        <w:t xml:space="preserve">. </w:t>
      </w:r>
    </w:p>
    <w:p w14:paraId="7E7AB659" w14:textId="1004F566" w:rsidR="00F07CF8" w:rsidRPr="0051053E" w:rsidRDefault="00984786"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w:t>
      </w:r>
      <w:r w:rsidR="00054257" w:rsidRPr="0051053E">
        <w:rPr>
          <w:rFonts w:asciiTheme="majorBidi" w:hAnsiTheme="majorBidi" w:cstheme="majorBidi"/>
          <w:lang w:val="en-US" w:bidi="ar-LY"/>
        </w:rPr>
        <w:t xml:space="preserve">main advantage of the </w:t>
      </w:r>
      <w:r w:rsidR="00A575DA" w:rsidRPr="0051053E">
        <w:rPr>
          <w:rFonts w:asciiTheme="majorBidi" w:hAnsiTheme="majorBidi" w:cstheme="majorBidi"/>
          <w:lang w:val="en-US" w:bidi="ar-LY"/>
        </w:rPr>
        <w:t xml:space="preserve">second power center </w:t>
      </w:r>
      <w:r w:rsidR="00054257" w:rsidRPr="0051053E">
        <w:rPr>
          <w:rFonts w:asciiTheme="majorBidi" w:hAnsiTheme="majorBidi" w:cstheme="majorBidi"/>
          <w:lang w:val="en-US" w:bidi="ar-LY"/>
        </w:rPr>
        <w:t>is Haftar`s personality. His behavior, his style of waging war</w:t>
      </w:r>
      <w:r w:rsidR="00854D33" w:rsidRPr="0051053E">
        <w:rPr>
          <w:rFonts w:asciiTheme="majorBidi" w:hAnsiTheme="majorBidi" w:cstheme="majorBidi"/>
          <w:lang w:val="en-US" w:bidi="ar-LY"/>
        </w:rPr>
        <w:t>,</w:t>
      </w:r>
      <w:r w:rsidR="00054257" w:rsidRPr="0051053E">
        <w:rPr>
          <w:rFonts w:asciiTheme="majorBidi" w:hAnsiTheme="majorBidi" w:cstheme="majorBidi"/>
          <w:lang w:val="en-US" w:bidi="ar-LY"/>
        </w:rPr>
        <w:t xml:space="preserve"> and participating </w:t>
      </w:r>
      <w:r w:rsidR="00441985" w:rsidRPr="0051053E">
        <w:rPr>
          <w:rFonts w:asciiTheme="majorBidi" w:hAnsiTheme="majorBidi" w:cstheme="majorBidi"/>
          <w:lang w:val="en-US" w:bidi="ar-LY"/>
        </w:rPr>
        <w:t>in</w:t>
      </w:r>
      <w:r w:rsidR="00854D33" w:rsidRPr="0051053E">
        <w:rPr>
          <w:rFonts w:asciiTheme="majorBidi" w:hAnsiTheme="majorBidi" w:cstheme="majorBidi"/>
          <w:lang w:val="en-US" w:bidi="ar-LY"/>
        </w:rPr>
        <w:t xml:space="preserve"> </w:t>
      </w:r>
      <w:r w:rsidR="00054257" w:rsidRPr="0051053E">
        <w:rPr>
          <w:rFonts w:asciiTheme="majorBidi" w:hAnsiTheme="majorBidi" w:cstheme="majorBidi"/>
          <w:lang w:val="en-US" w:bidi="ar-LY"/>
        </w:rPr>
        <w:t>negotiations</w:t>
      </w:r>
      <w:r w:rsidR="00854D33" w:rsidRPr="0051053E">
        <w:rPr>
          <w:rFonts w:asciiTheme="majorBidi" w:hAnsiTheme="majorBidi" w:cstheme="majorBidi"/>
          <w:lang w:val="en-US" w:bidi="ar-LY"/>
        </w:rPr>
        <w:t xml:space="preserve"> </w:t>
      </w:r>
      <w:r w:rsidR="00727869" w:rsidRPr="0051053E">
        <w:rPr>
          <w:rFonts w:asciiTheme="majorBidi" w:hAnsiTheme="majorBidi" w:cstheme="majorBidi"/>
          <w:lang w:val="en-US" w:bidi="ar-LY"/>
        </w:rPr>
        <w:t>has proved quite</w:t>
      </w:r>
      <w:r w:rsidR="00054257" w:rsidRPr="0051053E">
        <w:rPr>
          <w:rFonts w:asciiTheme="majorBidi" w:hAnsiTheme="majorBidi" w:cstheme="majorBidi"/>
          <w:lang w:val="en-US" w:bidi="ar-LY"/>
        </w:rPr>
        <w:t xml:space="preserve"> successful</w:t>
      </w:r>
      <w:r w:rsidR="0018620F" w:rsidRPr="0051053E">
        <w:rPr>
          <w:rFonts w:asciiTheme="majorBidi" w:hAnsiTheme="majorBidi" w:cstheme="majorBidi"/>
          <w:lang w:val="en-US" w:bidi="ar-LY"/>
        </w:rPr>
        <w:t>,</w:t>
      </w:r>
      <w:r w:rsidR="00054257" w:rsidRPr="0051053E">
        <w:rPr>
          <w:rFonts w:asciiTheme="majorBidi" w:hAnsiTheme="majorBidi" w:cstheme="majorBidi"/>
          <w:lang w:val="en-US" w:bidi="ar-LY"/>
        </w:rPr>
        <w:t xml:space="preserve"> </w:t>
      </w:r>
      <w:r w:rsidR="00441985" w:rsidRPr="0051053E">
        <w:rPr>
          <w:rFonts w:asciiTheme="majorBidi" w:hAnsiTheme="majorBidi" w:cstheme="majorBidi"/>
          <w:lang w:val="en-US" w:bidi="ar-LY"/>
        </w:rPr>
        <w:t>coupled with</w:t>
      </w:r>
      <w:r w:rsidR="009C2DE3" w:rsidRPr="0051053E">
        <w:rPr>
          <w:rFonts w:asciiTheme="majorBidi" w:hAnsiTheme="majorBidi" w:cstheme="majorBidi"/>
          <w:lang w:val="en-US" w:bidi="ar-LY"/>
        </w:rPr>
        <w:t xml:space="preserve"> </w:t>
      </w:r>
      <w:r w:rsidR="00441985" w:rsidRPr="0051053E">
        <w:rPr>
          <w:rFonts w:asciiTheme="majorBidi" w:hAnsiTheme="majorBidi" w:cstheme="majorBidi"/>
          <w:lang w:val="en-US" w:bidi="ar-LY"/>
        </w:rPr>
        <w:t>savvy</w:t>
      </w:r>
      <w:r w:rsidR="009C2DE3" w:rsidRPr="0051053E">
        <w:rPr>
          <w:rFonts w:asciiTheme="majorBidi" w:hAnsiTheme="majorBidi" w:cstheme="majorBidi"/>
          <w:lang w:val="en-US" w:bidi="ar-LY"/>
        </w:rPr>
        <w:t xml:space="preserve"> propaganda</w:t>
      </w:r>
      <w:r w:rsidR="00441985" w:rsidRPr="0051053E">
        <w:rPr>
          <w:rFonts w:asciiTheme="majorBidi" w:hAnsiTheme="majorBidi" w:cstheme="majorBidi"/>
          <w:lang w:val="en-US" w:bidi="ar-LY"/>
        </w:rPr>
        <w:t xml:space="preserve"> campaign</w:t>
      </w:r>
      <w:r w:rsidR="00054257" w:rsidRPr="0051053E">
        <w:rPr>
          <w:rFonts w:asciiTheme="majorBidi" w:hAnsiTheme="majorBidi" w:cstheme="majorBidi"/>
          <w:lang w:val="en-US" w:bidi="ar-LY"/>
        </w:rPr>
        <w:t xml:space="preserve">. At the same time, </w:t>
      </w:r>
      <w:r w:rsidR="005F504F" w:rsidRPr="0051053E">
        <w:rPr>
          <w:rFonts w:asciiTheme="majorBidi" w:hAnsiTheme="majorBidi" w:cstheme="majorBidi"/>
          <w:lang w:val="en-US" w:bidi="ar-LY"/>
        </w:rPr>
        <w:t>his camp has</w:t>
      </w:r>
      <w:r w:rsidR="00054257" w:rsidRPr="0051053E">
        <w:rPr>
          <w:rFonts w:asciiTheme="majorBidi" w:hAnsiTheme="majorBidi" w:cstheme="majorBidi"/>
          <w:lang w:val="en-US" w:bidi="ar-LY"/>
        </w:rPr>
        <w:t xml:space="preserve"> no </w:t>
      </w:r>
      <w:r w:rsidR="00CD5E0C" w:rsidRPr="0051053E">
        <w:rPr>
          <w:rFonts w:asciiTheme="majorBidi" w:hAnsiTheme="majorBidi" w:cstheme="majorBidi"/>
          <w:lang w:val="en-US" w:bidi="ar-LY"/>
        </w:rPr>
        <w:t xml:space="preserve">working </w:t>
      </w:r>
      <w:r w:rsidR="00054257" w:rsidRPr="0051053E">
        <w:rPr>
          <w:rFonts w:asciiTheme="majorBidi" w:hAnsiTheme="majorBidi" w:cstheme="majorBidi"/>
          <w:lang w:val="en-US" w:bidi="ar-LY"/>
        </w:rPr>
        <w:t xml:space="preserve">government, as neither </w:t>
      </w:r>
      <w:r w:rsidR="003F6389" w:rsidRPr="0051053E">
        <w:rPr>
          <w:rFonts w:asciiTheme="majorBidi" w:hAnsiTheme="majorBidi" w:cstheme="majorBidi"/>
          <w:lang w:val="en-US" w:bidi="ar-LY"/>
        </w:rPr>
        <w:t xml:space="preserve">the </w:t>
      </w:r>
      <w:r w:rsidR="00054257" w:rsidRPr="0051053E">
        <w:rPr>
          <w:rFonts w:asciiTheme="majorBidi" w:hAnsiTheme="majorBidi" w:cstheme="majorBidi"/>
          <w:lang w:val="en-US" w:bidi="ar-LY"/>
        </w:rPr>
        <w:t xml:space="preserve">HoR nor al-Thani and his ministers </w:t>
      </w:r>
      <w:r w:rsidR="009C2DE3" w:rsidRPr="0051053E">
        <w:rPr>
          <w:rFonts w:asciiTheme="majorBidi" w:hAnsiTheme="majorBidi" w:cstheme="majorBidi"/>
          <w:lang w:val="en-US" w:bidi="ar-LY"/>
        </w:rPr>
        <w:t>are</w:t>
      </w:r>
      <w:r w:rsidR="008C6BD9" w:rsidRPr="0051053E">
        <w:rPr>
          <w:rFonts w:asciiTheme="majorBidi" w:hAnsiTheme="majorBidi" w:cstheme="majorBidi"/>
          <w:lang w:val="en-US" w:bidi="ar-LY"/>
        </w:rPr>
        <w:t xml:space="preserve"> competent and fit </w:t>
      </w:r>
      <w:r w:rsidR="009C2DE3" w:rsidRPr="0051053E">
        <w:rPr>
          <w:rFonts w:asciiTheme="majorBidi" w:hAnsiTheme="majorBidi" w:cstheme="majorBidi"/>
          <w:lang w:val="en-US" w:bidi="ar-LY"/>
        </w:rPr>
        <w:t xml:space="preserve">enough to </w:t>
      </w:r>
      <w:r w:rsidR="008C6BD9" w:rsidRPr="0051053E">
        <w:rPr>
          <w:rFonts w:asciiTheme="majorBidi" w:hAnsiTheme="majorBidi" w:cstheme="majorBidi"/>
          <w:lang w:val="en-US" w:bidi="ar-LY"/>
        </w:rPr>
        <w:t xml:space="preserve">tackle </w:t>
      </w:r>
      <w:r w:rsidR="009C2DE3" w:rsidRPr="0051053E">
        <w:rPr>
          <w:rFonts w:asciiTheme="majorBidi" w:hAnsiTheme="majorBidi" w:cstheme="majorBidi"/>
          <w:lang w:val="en-US" w:bidi="ar-LY"/>
        </w:rPr>
        <w:t xml:space="preserve">problems in Barca or in </w:t>
      </w:r>
      <w:r w:rsidR="002B3E7B" w:rsidRPr="0051053E">
        <w:rPr>
          <w:rFonts w:asciiTheme="majorBidi" w:hAnsiTheme="majorBidi" w:cstheme="majorBidi"/>
          <w:lang w:val="en-US" w:bidi="ar-LY"/>
        </w:rPr>
        <w:t xml:space="preserve">the </w:t>
      </w:r>
      <w:r w:rsidR="009C2DE3" w:rsidRPr="0051053E">
        <w:rPr>
          <w:rFonts w:asciiTheme="majorBidi" w:hAnsiTheme="majorBidi" w:cstheme="majorBidi"/>
          <w:lang w:val="en-US" w:bidi="ar-LY"/>
        </w:rPr>
        <w:t xml:space="preserve">whole </w:t>
      </w:r>
      <w:r w:rsidR="00965834" w:rsidRPr="0051053E">
        <w:rPr>
          <w:rFonts w:asciiTheme="majorBidi" w:hAnsiTheme="majorBidi" w:cstheme="majorBidi"/>
          <w:lang w:val="en-US" w:bidi="ar-LY"/>
        </w:rPr>
        <w:t xml:space="preserve">of </w:t>
      </w:r>
      <w:r w:rsidR="009C2DE3" w:rsidRPr="0051053E">
        <w:rPr>
          <w:rFonts w:asciiTheme="majorBidi" w:hAnsiTheme="majorBidi" w:cstheme="majorBidi"/>
          <w:lang w:val="en-US" w:bidi="ar-LY"/>
        </w:rPr>
        <w:t>Libya. Moreover, they lack initiative, which is necessary to cope with all challenges in</w:t>
      </w:r>
      <w:r w:rsidR="005D4F18" w:rsidRPr="0051053E">
        <w:rPr>
          <w:rFonts w:asciiTheme="majorBidi" w:hAnsiTheme="majorBidi" w:cstheme="majorBidi"/>
          <w:lang w:val="en-US" w:bidi="ar-LY"/>
        </w:rPr>
        <w:t xml:space="preserve"> due</w:t>
      </w:r>
      <w:r w:rsidR="009C2DE3" w:rsidRPr="0051053E">
        <w:rPr>
          <w:rFonts w:asciiTheme="majorBidi" w:hAnsiTheme="majorBidi" w:cstheme="majorBidi"/>
          <w:lang w:val="en-US" w:bidi="ar-LY"/>
        </w:rPr>
        <w:t xml:space="preserve"> time and efficiency. </w:t>
      </w:r>
    </w:p>
    <w:p w14:paraId="35C804E4" w14:textId="7BC66138" w:rsidR="0021673B" w:rsidRPr="0051053E" w:rsidRDefault="009C2DE3"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To </w:t>
      </w:r>
      <w:r w:rsidR="00587220" w:rsidRPr="0051053E">
        <w:rPr>
          <w:rFonts w:asciiTheme="majorBidi" w:hAnsiTheme="majorBidi" w:cstheme="majorBidi"/>
          <w:lang w:val="en-US" w:bidi="ar-LY"/>
        </w:rPr>
        <w:t>extrapolate</w:t>
      </w:r>
      <w:r w:rsidRPr="0051053E">
        <w:rPr>
          <w:rFonts w:asciiTheme="majorBidi" w:hAnsiTheme="majorBidi" w:cstheme="majorBidi"/>
          <w:lang w:val="en-US" w:bidi="ar-LY"/>
        </w:rPr>
        <w:t xml:space="preserve"> the prosperous model of future </w:t>
      </w:r>
      <w:r w:rsidR="00587220" w:rsidRPr="0051053E">
        <w:rPr>
          <w:rFonts w:asciiTheme="majorBidi" w:hAnsiTheme="majorBidi" w:cstheme="majorBidi"/>
          <w:lang w:val="en-US" w:bidi="ar-LY"/>
        </w:rPr>
        <w:t xml:space="preserve">Libyan </w:t>
      </w:r>
      <w:r w:rsidRPr="0051053E">
        <w:rPr>
          <w:rFonts w:asciiTheme="majorBidi" w:hAnsiTheme="majorBidi" w:cstheme="majorBidi"/>
          <w:lang w:val="en-US" w:bidi="ar-LY"/>
        </w:rPr>
        <w:t>state,</w:t>
      </w:r>
      <w:r w:rsidR="00144D3B" w:rsidRPr="0051053E">
        <w:rPr>
          <w:rFonts w:asciiTheme="majorBidi" w:hAnsiTheme="majorBidi" w:cstheme="majorBidi"/>
          <w:lang w:val="en-US" w:bidi="ar-LY"/>
        </w:rPr>
        <w:t xml:space="preserve"> we </w:t>
      </w:r>
      <w:r w:rsidR="00587220" w:rsidRPr="0051053E">
        <w:rPr>
          <w:rFonts w:asciiTheme="majorBidi" w:hAnsiTheme="majorBidi" w:cstheme="majorBidi"/>
          <w:lang w:val="en-US" w:bidi="ar-LY"/>
        </w:rPr>
        <w:t>should</w:t>
      </w:r>
      <w:r w:rsidR="007C1660" w:rsidRPr="0051053E">
        <w:rPr>
          <w:rFonts w:asciiTheme="majorBidi" w:hAnsiTheme="majorBidi" w:cstheme="majorBidi"/>
          <w:lang w:val="en-US" w:bidi="ar-LY"/>
        </w:rPr>
        <w:t xml:space="preserve"> </w:t>
      </w:r>
      <w:r w:rsidR="00587220" w:rsidRPr="0051053E">
        <w:rPr>
          <w:rFonts w:asciiTheme="majorBidi" w:hAnsiTheme="majorBidi" w:cstheme="majorBidi"/>
          <w:lang w:val="en-US" w:bidi="ar-LY"/>
        </w:rPr>
        <w:t>take into consideration</w:t>
      </w:r>
      <w:r w:rsidR="00144D3B" w:rsidRPr="0051053E">
        <w:rPr>
          <w:rFonts w:asciiTheme="majorBidi" w:hAnsiTheme="majorBidi" w:cstheme="majorBidi"/>
          <w:lang w:val="en-US" w:bidi="ar-LY"/>
        </w:rPr>
        <w:t xml:space="preserve"> the demands of the tribes: any government of Libya must operate with the support of the Libyans, and not with endless help from abro</w:t>
      </w:r>
      <w:r w:rsidR="00031B93" w:rsidRPr="0051053E">
        <w:rPr>
          <w:rFonts w:asciiTheme="majorBidi" w:hAnsiTheme="majorBidi" w:cstheme="majorBidi"/>
          <w:lang w:val="en-US" w:bidi="ar-LY"/>
        </w:rPr>
        <w:t>a</w:t>
      </w:r>
      <w:r w:rsidR="00144D3B" w:rsidRPr="0051053E">
        <w:rPr>
          <w:rFonts w:asciiTheme="majorBidi" w:hAnsiTheme="majorBidi" w:cstheme="majorBidi"/>
          <w:lang w:val="en-US" w:bidi="ar-LY"/>
        </w:rPr>
        <w:t>d.</w:t>
      </w:r>
      <w:r w:rsidR="00D00F9C" w:rsidRPr="0051053E">
        <w:rPr>
          <w:rFonts w:asciiTheme="majorBidi" w:hAnsiTheme="majorBidi" w:cstheme="majorBidi"/>
          <w:lang w:val="en-US" w:bidi="ar-LY"/>
        </w:rPr>
        <w:t xml:space="preserve"> </w:t>
      </w:r>
      <w:r w:rsidR="00031B93" w:rsidRPr="0051053E">
        <w:rPr>
          <w:rFonts w:asciiTheme="majorBidi" w:hAnsiTheme="majorBidi" w:cstheme="majorBidi"/>
          <w:lang w:val="en-US" w:bidi="ar-LY"/>
        </w:rPr>
        <w:t>Nowadays</w:t>
      </w:r>
      <w:r w:rsidR="000D7118" w:rsidRPr="0051053E">
        <w:rPr>
          <w:rFonts w:asciiTheme="majorBidi" w:hAnsiTheme="majorBidi" w:cstheme="majorBidi"/>
          <w:lang w:val="en-US" w:bidi="ar-LY"/>
        </w:rPr>
        <w:t>,</w:t>
      </w:r>
      <w:r w:rsidR="00031B93" w:rsidRPr="0051053E">
        <w:rPr>
          <w:rFonts w:asciiTheme="majorBidi" w:hAnsiTheme="majorBidi" w:cstheme="majorBidi"/>
          <w:lang w:val="en-US" w:bidi="ar-LY"/>
        </w:rPr>
        <w:t xml:space="preserve"> there is no leader who is capable to act without </w:t>
      </w:r>
      <w:r w:rsidR="000D7118" w:rsidRPr="0051053E">
        <w:rPr>
          <w:rFonts w:asciiTheme="majorBidi" w:hAnsiTheme="majorBidi" w:cstheme="majorBidi"/>
          <w:lang w:val="en-US" w:bidi="ar-LY"/>
        </w:rPr>
        <w:t>foreign</w:t>
      </w:r>
      <w:r w:rsidR="00F84648" w:rsidRPr="0051053E">
        <w:rPr>
          <w:rFonts w:asciiTheme="majorBidi" w:hAnsiTheme="majorBidi" w:cstheme="majorBidi"/>
          <w:lang w:val="en-US" w:bidi="ar-LY"/>
        </w:rPr>
        <w:t xml:space="preserve"> support:</w:t>
      </w:r>
      <w:r w:rsidR="00031B93" w:rsidRPr="0051053E">
        <w:rPr>
          <w:rFonts w:asciiTheme="majorBidi" w:hAnsiTheme="majorBidi" w:cstheme="majorBidi"/>
          <w:lang w:val="en-US" w:bidi="ar-LY"/>
        </w:rPr>
        <w:t xml:space="preserve"> </w:t>
      </w:r>
      <w:r w:rsidR="00F84648" w:rsidRPr="0051053E">
        <w:rPr>
          <w:rFonts w:asciiTheme="majorBidi" w:hAnsiTheme="majorBidi" w:cstheme="majorBidi"/>
          <w:lang w:val="en-US" w:bidi="ar-LY"/>
        </w:rPr>
        <w:t>the</w:t>
      </w:r>
      <w:r w:rsidRPr="0051053E">
        <w:rPr>
          <w:rFonts w:asciiTheme="majorBidi" w:hAnsiTheme="majorBidi" w:cstheme="majorBidi"/>
          <w:lang w:val="en-US" w:bidi="ar-LY"/>
        </w:rPr>
        <w:t xml:space="preserve"> GNA is backed</w:t>
      </w:r>
      <w:r w:rsidR="00F84648" w:rsidRPr="0051053E">
        <w:rPr>
          <w:rFonts w:asciiTheme="majorBidi" w:hAnsiTheme="majorBidi" w:cstheme="majorBidi"/>
          <w:lang w:val="en-US" w:bidi="ar-LY"/>
        </w:rPr>
        <w:t xml:space="preserve"> by Western powers</w:t>
      </w:r>
      <w:r w:rsidRPr="0051053E">
        <w:rPr>
          <w:rFonts w:asciiTheme="majorBidi" w:hAnsiTheme="majorBidi" w:cstheme="majorBidi"/>
          <w:lang w:val="en-US" w:bidi="ar-LY"/>
        </w:rPr>
        <w:t>,</w:t>
      </w:r>
      <w:r w:rsidR="00031B93" w:rsidRPr="0051053E">
        <w:rPr>
          <w:rFonts w:asciiTheme="majorBidi" w:hAnsiTheme="majorBidi" w:cstheme="majorBidi"/>
          <w:lang w:val="en-US" w:bidi="ar-LY"/>
        </w:rPr>
        <w:t xml:space="preserve"> </w:t>
      </w:r>
      <w:r w:rsidR="00DF6499" w:rsidRPr="0051053E">
        <w:rPr>
          <w:rFonts w:asciiTheme="majorBidi" w:hAnsiTheme="majorBidi" w:cstheme="majorBidi"/>
          <w:lang w:val="en-US" w:bidi="ar-LY"/>
        </w:rPr>
        <w:t xml:space="preserve">the </w:t>
      </w:r>
      <w:r w:rsidR="00031B93" w:rsidRPr="0051053E">
        <w:rPr>
          <w:rFonts w:asciiTheme="majorBidi" w:hAnsiTheme="majorBidi" w:cstheme="majorBidi"/>
          <w:lang w:val="en-US" w:bidi="ar-LY"/>
        </w:rPr>
        <w:t>LNA gets its support from UAE and Egypt</w:t>
      </w:r>
      <w:r w:rsidR="00DF6499" w:rsidRPr="0051053E">
        <w:rPr>
          <w:rFonts w:asciiTheme="majorBidi" w:hAnsiTheme="majorBidi" w:cstheme="majorBidi"/>
          <w:lang w:val="en-US" w:bidi="ar-LY"/>
        </w:rPr>
        <w:t xml:space="preserve"> whereas</w:t>
      </w:r>
      <w:r w:rsidR="00031B93" w:rsidRPr="0051053E">
        <w:rPr>
          <w:rFonts w:asciiTheme="majorBidi" w:hAnsiTheme="majorBidi" w:cstheme="majorBidi"/>
          <w:lang w:val="en-US" w:bidi="ar-LY"/>
        </w:rPr>
        <w:t xml:space="preserve"> Misrata from Turkey, Qatar etc.</w:t>
      </w:r>
      <w:r w:rsidR="00154AC8" w:rsidRPr="0051053E">
        <w:rPr>
          <w:rFonts w:asciiTheme="majorBidi" w:hAnsiTheme="majorBidi" w:cstheme="majorBidi"/>
          <w:lang w:val="en-US" w:bidi="ar-LY"/>
        </w:rPr>
        <w:t xml:space="preserve"> </w:t>
      </w:r>
      <w:r w:rsidR="00525923" w:rsidRPr="0051053E">
        <w:rPr>
          <w:rFonts w:asciiTheme="majorBidi" w:hAnsiTheme="majorBidi" w:cstheme="majorBidi"/>
          <w:lang w:val="en-US" w:bidi="ar-LY"/>
        </w:rPr>
        <w:t>(</w:t>
      </w:r>
      <w:r w:rsidR="00154AC8" w:rsidRPr="0051053E">
        <w:rPr>
          <w:rFonts w:asciiTheme="majorBidi" w:hAnsiTheme="majorBidi" w:cstheme="majorBidi"/>
          <w:lang w:val="en-US" w:bidi="ar-LY"/>
        </w:rPr>
        <w:t>Fitzgerald and Toaldo</w:t>
      </w:r>
      <w:r w:rsidR="00B54AB4" w:rsidRPr="0051053E">
        <w:rPr>
          <w:rFonts w:asciiTheme="majorBidi" w:hAnsiTheme="majorBidi" w:cstheme="majorBidi"/>
          <w:lang w:val="en-US" w:bidi="ar-LY"/>
        </w:rPr>
        <w:t>,</w:t>
      </w:r>
      <w:r w:rsidR="00154AC8" w:rsidRPr="0051053E">
        <w:rPr>
          <w:rFonts w:asciiTheme="majorBidi" w:hAnsiTheme="majorBidi" w:cstheme="majorBidi"/>
          <w:lang w:val="en-US" w:bidi="ar-LY"/>
        </w:rPr>
        <w:t xml:space="preserve"> 2016</w:t>
      </w:r>
      <w:r w:rsidR="00525923" w:rsidRPr="0051053E">
        <w:rPr>
          <w:rFonts w:asciiTheme="majorBidi" w:hAnsiTheme="majorBidi" w:cstheme="majorBidi"/>
          <w:lang w:val="en-US" w:bidi="ar-LY"/>
        </w:rPr>
        <w:t>)</w:t>
      </w:r>
      <w:r w:rsidR="00154AC8" w:rsidRPr="0051053E">
        <w:rPr>
          <w:rFonts w:asciiTheme="majorBidi" w:hAnsiTheme="majorBidi" w:cstheme="majorBidi"/>
          <w:lang w:val="en-US" w:bidi="ar-LY"/>
        </w:rPr>
        <w:t>.</w:t>
      </w:r>
      <w:r w:rsidR="00031B93" w:rsidRPr="0051053E">
        <w:rPr>
          <w:rFonts w:asciiTheme="majorBidi" w:hAnsiTheme="majorBidi" w:cstheme="majorBidi"/>
          <w:lang w:val="en-US" w:bidi="ar-LY"/>
        </w:rPr>
        <w:t xml:space="preserve"> </w:t>
      </w:r>
      <w:r w:rsidR="002D7D12" w:rsidRPr="0051053E">
        <w:rPr>
          <w:rFonts w:asciiTheme="majorBidi" w:hAnsiTheme="majorBidi" w:cstheme="majorBidi"/>
          <w:lang w:val="en-US" w:bidi="ar-LY"/>
        </w:rPr>
        <w:t>Last but not least, t</w:t>
      </w:r>
      <w:r w:rsidR="007C1660" w:rsidRPr="0051053E">
        <w:rPr>
          <w:rFonts w:asciiTheme="majorBidi" w:hAnsiTheme="majorBidi" w:cstheme="majorBidi"/>
          <w:lang w:val="en-US" w:bidi="ar-LY"/>
        </w:rPr>
        <w:t>he political culture of the tribes demands a strong</w:t>
      </w:r>
      <w:r w:rsidR="004C648E" w:rsidRPr="0051053E">
        <w:rPr>
          <w:rFonts w:asciiTheme="majorBidi" w:hAnsiTheme="majorBidi" w:cstheme="majorBidi"/>
          <w:lang w:val="en-US" w:bidi="ar-LY"/>
        </w:rPr>
        <w:t>,</w:t>
      </w:r>
      <w:r w:rsidR="007C1660" w:rsidRPr="0051053E">
        <w:rPr>
          <w:rFonts w:asciiTheme="majorBidi" w:hAnsiTheme="majorBidi" w:cstheme="majorBidi"/>
          <w:lang w:val="en-US" w:bidi="ar-LY"/>
        </w:rPr>
        <w:t xml:space="preserve"> charismatic leader, wh</w:t>
      </w:r>
      <w:r w:rsidR="004C648E" w:rsidRPr="0051053E">
        <w:rPr>
          <w:rFonts w:asciiTheme="majorBidi" w:hAnsiTheme="majorBidi" w:cstheme="majorBidi"/>
          <w:lang w:val="en-US" w:bidi="ar-LY"/>
        </w:rPr>
        <w:t>o</w:t>
      </w:r>
      <w:r w:rsidR="007C1660" w:rsidRPr="0051053E">
        <w:rPr>
          <w:rFonts w:asciiTheme="majorBidi" w:hAnsiTheme="majorBidi" w:cstheme="majorBidi"/>
          <w:lang w:val="en-US" w:bidi="ar-LY"/>
        </w:rPr>
        <w:t xml:space="preserve"> </w:t>
      </w:r>
      <w:r w:rsidR="004C648E" w:rsidRPr="0051053E">
        <w:rPr>
          <w:rFonts w:asciiTheme="majorBidi" w:hAnsiTheme="majorBidi" w:cstheme="majorBidi"/>
          <w:lang w:val="en-US" w:bidi="ar-LY"/>
        </w:rPr>
        <w:t xml:space="preserve">might rally up </w:t>
      </w:r>
      <w:r w:rsidR="007C1660" w:rsidRPr="0051053E">
        <w:rPr>
          <w:rFonts w:asciiTheme="majorBidi" w:hAnsiTheme="majorBidi" w:cstheme="majorBidi"/>
          <w:lang w:val="en-US" w:bidi="ar-LY"/>
        </w:rPr>
        <w:t xml:space="preserve">the state in </w:t>
      </w:r>
      <w:r w:rsidR="004C648E" w:rsidRPr="0051053E">
        <w:rPr>
          <w:rFonts w:asciiTheme="majorBidi" w:hAnsiTheme="majorBidi" w:cstheme="majorBidi"/>
          <w:lang w:val="en-US" w:bidi="ar-LY"/>
        </w:rPr>
        <w:t>dif</w:t>
      </w:r>
      <w:r w:rsidR="00E734B8" w:rsidRPr="0051053E">
        <w:rPr>
          <w:rFonts w:asciiTheme="majorBidi" w:hAnsiTheme="majorBidi" w:cstheme="majorBidi"/>
          <w:lang w:val="en-US" w:bidi="ar-LY"/>
        </w:rPr>
        <w:t>f</w:t>
      </w:r>
      <w:r w:rsidR="004C648E" w:rsidRPr="0051053E">
        <w:rPr>
          <w:rFonts w:asciiTheme="majorBidi" w:hAnsiTheme="majorBidi" w:cstheme="majorBidi"/>
          <w:lang w:val="en-US" w:bidi="ar-LY"/>
        </w:rPr>
        <w:t>icult</w:t>
      </w:r>
      <w:r w:rsidR="007C1660" w:rsidRPr="0051053E">
        <w:rPr>
          <w:rFonts w:asciiTheme="majorBidi" w:hAnsiTheme="majorBidi" w:cstheme="majorBidi"/>
          <w:lang w:val="en-US" w:bidi="ar-LY"/>
        </w:rPr>
        <w:t xml:space="preserve"> times</w:t>
      </w:r>
      <w:r w:rsidR="00E734B8" w:rsidRPr="0051053E">
        <w:rPr>
          <w:rFonts w:asciiTheme="majorBidi" w:hAnsiTheme="majorBidi" w:cstheme="majorBidi"/>
          <w:lang w:val="en-US" w:bidi="ar-LY"/>
        </w:rPr>
        <w:t xml:space="preserve">. However, </w:t>
      </w:r>
      <w:r w:rsidR="00152FCD" w:rsidRPr="0051053E">
        <w:rPr>
          <w:rFonts w:asciiTheme="majorBidi" w:hAnsiTheme="majorBidi" w:cstheme="majorBidi"/>
          <w:lang w:val="en-US" w:bidi="ar-LY"/>
        </w:rPr>
        <w:t>until today there is no one to fit the bill</w:t>
      </w:r>
      <w:r w:rsidR="007C1660" w:rsidRPr="0051053E">
        <w:rPr>
          <w:rFonts w:asciiTheme="majorBidi" w:hAnsiTheme="majorBidi" w:cstheme="majorBidi"/>
          <w:lang w:val="en-US" w:bidi="ar-LY"/>
        </w:rPr>
        <w:t>.</w:t>
      </w:r>
    </w:p>
    <w:p w14:paraId="0BEE7353" w14:textId="12B881F0" w:rsidR="00241344" w:rsidRPr="0051053E" w:rsidRDefault="007C6557"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The main question here is whether there is a prospect </w:t>
      </w:r>
      <w:r w:rsidR="00241344" w:rsidRPr="0051053E">
        <w:rPr>
          <w:rFonts w:asciiTheme="majorBidi" w:hAnsiTheme="majorBidi" w:cstheme="majorBidi"/>
          <w:lang w:val="en-US" w:bidi="ar-LY"/>
        </w:rPr>
        <w:t xml:space="preserve">of non-state and exterritorial actors to gain the upper hand thus guiding the country more or less to the state defining future or there is a clear possibility </w:t>
      </w:r>
      <w:r w:rsidRPr="0051053E">
        <w:rPr>
          <w:rFonts w:asciiTheme="majorBidi" w:hAnsiTheme="majorBidi" w:cstheme="majorBidi"/>
          <w:lang w:val="en-US" w:bidi="ar-LY"/>
        </w:rPr>
        <w:t>of restoration of the sovereign nation</w:t>
      </w:r>
      <w:r w:rsidR="00241344" w:rsidRPr="0051053E">
        <w:rPr>
          <w:rFonts w:asciiTheme="majorBidi" w:hAnsiTheme="majorBidi" w:cstheme="majorBidi"/>
          <w:lang w:val="en-US" w:bidi="ar-LY"/>
        </w:rPr>
        <w:t>-</w:t>
      </w:r>
      <w:r w:rsidRPr="0051053E">
        <w:rPr>
          <w:rFonts w:asciiTheme="majorBidi" w:hAnsiTheme="majorBidi" w:cstheme="majorBidi"/>
          <w:lang w:val="en-US" w:bidi="ar-LY"/>
        </w:rPr>
        <w:t>state in Libya along the state-centric concept</w:t>
      </w:r>
      <w:r w:rsidR="00241344" w:rsidRPr="0051053E">
        <w:rPr>
          <w:rFonts w:asciiTheme="majorBidi" w:hAnsiTheme="majorBidi" w:cstheme="majorBidi"/>
          <w:lang w:val="en-US" w:bidi="ar-LY"/>
        </w:rPr>
        <w:t>.</w:t>
      </w:r>
    </w:p>
    <w:p w14:paraId="048C91F7" w14:textId="15891FAE" w:rsidR="007C6557" w:rsidRPr="0051053E" w:rsidRDefault="007C6557"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 xml:space="preserve">Will Libya become the beginning of the new Post-Westphalian track in international </w:t>
      </w:r>
      <w:r w:rsidR="00007FB1">
        <w:rPr>
          <w:rFonts w:asciiTheme="majorBidi" w:hAnsiTheme="majorBidi" w:cstheme="majorBidi"/>
          <w:lang w:val="en-US" w:bidi="ar-LY"/>
        </w:rPr>
        <w:t>setup</w:t>
      </w:r>
      <w:r w:rsidR="00241344" w:rsidRPr="0051053E">
        <w:rPr>
          <w:rFonts w:asciiTheme="majorBidi" w:hAnsiTheme="majorBidi" w:cstheme="majorBidi"/>
          <w:lang w:val="en-US" w:bidi="ar-LY"/>
        </w:rPr>
        <w:t xml:space="preserve"> or</w:t>
      </w:r>
      <w:r w:rsidRPr="0051053E">
        <w:rPr>
          <w:rFonts w:asciiTheme="majorBidi" w:hAnsiTheme="majorBidi" w:cstheme="majorBidi"/>
          <w:lang w:val="en-US" w:bidi="ar-LY"/>
        </w:rPr>
        <w:t xml:space="preserve"> will return by a magical turn-around into the stables of traditional structure. </w:t>
      </w:r>
    </w:p>
    <w:p w14:paraId="45F929C2" w14:textId="37C2E0A8" w:rsidR="007C6557" w:rsidRPr="0051053E" w:rsidRDefault="007C6557" w:rsidP="0051053E">
      <w:pPr>
        <w:contextualSpacing/>
        <w:jc w:val="both"/>
        <w:rPr>
          <w:rFonts w:asciiTheme="majorBidi" w:hAnsiTheme="majorBidi" w:cstheme="majorBidi"/>
          <w:lang w:val="en-US" w:bidi="ar-LY"/>
        </w:rPr>
      </w:pPr>
      <w:r w:rsidRPr="0051053E">
        <w:rPr>
          <w:rFonts w:asciiTheme="majorBidi" w:hAnsiTheme="majorBidi" w:cstheme="majorBidi"/>
          <w:lang w:val="en-US" w:bidi="ar-LY"/>
        </w:rPr>
        <w:t>We hereby argue that the former option is more viable today than the latter.</w:t>
      </w:r>
    </w:p>
    <w:p w14:paraId="570007B9" w14:textId="77777777" w:rsidR="007527EB" w:rsidRPr="0051053E" w:rsidRDefault="007527EB" w:rsidP="0051053E">
      <w:pPr>
        <w:contextualSpacing/>
        <w:jc w:val="both"/>
        <w:rPr>
          <w:rFonts w:asciiTheme="majorBidi" w:hAnsiTheme="majorBidi" w:cstheme="majorBidi"/>
          <w:lang w:val="en-US" w:bidi="ar-LY"/>
        </w:rPr>
      </w:pPr>
    </w:p>
    <w:p w14:paraId="092CB3E4" w14:textId="77777777" w:rsidR="00620DA6" w:rsidRPr="0051053E" w:rsidRDefault="00620DA6" w:rsidP="0051053E">
      <w:pPr>
        <w:contextualSpacing/>
        <w:jc w:val="both"/>
        <w:rPr>
          <w:rFonts w:asciiTheme="majorBidi" w:hAnsiTheme="majorBidi" w:cstheme="majorBidi"/>
          <w:lang w:val="en-GB" w:bidi="ar-LY"/>
        </w:rPr>
      </w:pPr>
    </w:p>
    <w:p w14:paraId="12FDF917" w14:textId="77777777" w:rsidR="00620DA6" w:rsidRPr="0051053E" w:rsidRDefault="00620DA6" w:rsidP="0051053E">
      <w:pPr>
        <w:contextualSpacing/>
        <w:jc w:val="both"/>
        <w:rPr>
          <w:rFonts w:asciiTheme="majorBidi" w:hAnsiTheme="majorBidi" w:cstheme="majorBidi"/>
          <w:lang w:val="en-US" w:bidi="ar-LY"/>
        </w:rPr>
      </w:pPr>
    </w:p>
    <w:p w14:paraId="60456D45" w14:textId="0C9EA562" w:rsidR="00412465" w:rsidRPr="0051053E" w:rsidRDefault="00C718C7" w:rsidP="0051053E">
      <w:pPr>
        <w:contextualSpacing/>
        <w:jc w:val="both"/>
        <w:rPr>
          <w:rFonts w:asciiTheme="majorBidi" w:hAnsiTheme="majorBidi" w:cstheme="majorBidi"/>
          <w:b/>
          <w:bCs/>
          <w:u w:val="single"/>
          <w:lang w:val="en-US" w:bidi="ar-LY"/>
        </w:rPr>
      </w:pPr>
      <w:r w:rsidRPr="0051053E">
        <w:rPr>
          <w:rFonts w:asciiTheme="majorBidi" w:hAnsiTheme="majorBidi" w:cstheme="majorBidi"/>
          <w:b/>
          <w:bCs/>
          <w:u w:val="single"/>
          <w:lang w:val="en-US" w:bidi="ar-LY"/>
        </w:rPr>
        <w:t xml:space="preserve">References: </w:t>
      </w:r>
    </w:p>
    <w:p w14:paraId="0AEB7722" w14:textId="4F748AC4" w:rsidR="00412465" w:rsidRPr="0051053E" w:rsidRDefault="00412465"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Abdo</w:t>
      </w:r>
      <w:r w:rsidR="00EA20FD" w:rsidRPr="0051053E">
        <w:rPr>
          <w:rFonts w:asciiTheme="majorBidi" w:hAnsiTheme="majorBidi" w:cstheme="majorBidi"/>
          <w:lang w:val="en-US" w:bidi="ar-LY"/>
        </w:rPr>
        <w:t>,</w:t>
      </w:r>
      <w:r w:rsidR="005C5071" w:rsidRPr="0051053E">
        <w:rPr>
          <w:rFonts w:asciiTheme="majorBidi" w:hAnsiTheme="majorBidi" w:cstheme="majorBidi"/>
          <w:lang w:val="en-US" w:bidi="ar-LY"/>
        </w:rPr>
        <w:t xml:space="preserve"> I. and</w:t>
      </w:r>
      <w:r w:rsidRPr="0051053E">
        <w:rPr>
          <w:rFonts w:asciiTheme="majorBidi" w:hAnsiTheme="majorBidi" w:cstheme="majorBidi"/>
          <w:lang w:val="en-US" w:bidi="ar-LY"/>
        </w:rPr>
        <w:t xml:space="preserve"> El </w:t>
      </w:r>
      <w:proofErr w:type="spellStart"/>
      <w:r w:rsidRPr="0051053E">
        <w:rPr>
          <w:rFonts w:asciiTheme="majorBidi" w:hAnsiTheme="majorBidi" w:cstheme="majorBidi"/>
          <w:lang w:val="en-US" w:bidi="ar-LY"/>
        </w:rPr>
        <w:t>Kamouni</w:t>
      </w:r>
      <w:proofErr w:type="spellEnd"/>
      <w:r w:rsidRPr="0051053E">
        <w:rPr>
          <w:rFonts w:asciiTheme="majorBidi" w:hAnsiTheme="majorBidi" w:cstheme="majorBidi"/>
          <w:lang w:val="en-US" w:bidi="ar-LY"/>
        </w:rPr>
        <w:t>-Janssen</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F.</w:t>
      </w:r>
      <w:r w:rsidR="00525923" w:rsidRPr="0051053E">
        <w:rPr>
          <w:rFonts w:asciiTheme="majorBidi" w:hAnsiTheme="majorBidi" w:cstheme="majorBidi"/>
          <w:lang w:val="en-US" w:bidi="ar-LY"/>
        </w:rPr>
        <w:t xml:space="preserve"> </w:t>
      </w:r>
      <w:r w:rsidR="005C5071" w:rsidRPr="0051053E">
        <w:rPr>
          <w:rFonts w:asciiTheme="majorBidi" w:hAnsiTheme="majorBidi" w:cstheme="majorBidi"/>
          <w:lang w:val="en-US" w:bidi="ar-LY"/>
        </w:rPr>
        <w:t>(</w:t>
      </w:r>
      <w:r w:rsidR="00525923" w:rsidRPr="0051053E">
        <w:rPr>
          <w:rFonts w:asciiTheme="majorBidi" w:hAnsiTheme="majorBidi" w:cstheme="majorBidi"/>
          <w:lang w:val="en-US" w:bidi="ar-LY"/>
        </w:rPr>
        <w:t>2015</w:t>
      </w:r>
      <w:r w:rsidR="005C5071" w:rsidRPr="0051053E">
        <w:rPr>
          <w:rFonts w:asciiTheme="majorBidi" w:hAnsiTheme="majorBidi" w:cstheme="majorBidi"/>
          <w:lang w:val="en-US" w:bidi="ar-LY"/>
        </w:rPr>
        <w:t>)</w:t>
      </w:r>
      <w:r w:rsidR="00525923"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 xml:space="preserve">Addressing Libya`s Multiple Crises: When Violent Politics, Extremism and </w:t>
      </w:r>
      <w:r w:rsidR="00620DA6" w:rsidRPr="0051053E">
        <w:rPr>
          <w:rFonts w:asciiTheme="majorBidi" w:hAnsiTheme="majorBidi" w:cstheme="majorBidi"/>
          <w:i/>
          <w:iCs/>
          <w:lang w:val="en-US" w:bidi="ar-LY"/>
        </w:rPr>
        <w:t>Crime Meet</w:t>
      </w:r>
      <w:r w:rsidR="00525923" w:rsidRPr="0051053E">
        <w:rPr>
          <w:rFonts w:asciiTheme="majorBidi" w:hAnsiTheme="majorBidi" w:cstheme="majorBidi"/>
          <w:lang w:val="en-US" w:bidi="ar-LY"/>
        </w:rPr>
        <w:t xml:space="preserve">. </w:t>
      </w:r>
      <w:r w:rsidR="00620DA6" w:rsidRPr="0051053E">
        <w:rPr>
          <w:rFonts w:asciiTheme="majorBidi" w:hAnsiTheme="majorBidi" w:cstheme="majorBidi"/>
          <w:lang w:val="en-US" w:bidi="ar-LY"/>
        </w:rPr>
        <w:t xml:space="preserve">CRU Policy Brief. The </w:t>
      </w:r>
      <w:proofErr w:type="spellStart"/>
      <w:r w:rsidR="00620DA6" w:rsidRPr="0051053E">
        <w:rPr>
          <w:rFonts w:asciiTheme="majorBidi" w:hAnsiTheme="majorBidi" w:cstheme="majorBidi"/>
          <w:lang w:val="en-US" w:bidi="ar-LY"/>
        </w:rPr>
        <w:t>Clingendael</w:t>
      </w:r>
      <w:proofErr w:type="spellEnd"/>
      <w:r w:rsidR="00620DA6" w:rsidRPr="0051053E">
        <w:rPr>
          <w:rFonts w:asciiTheme="majorBidi" w:hAnsiTheme="majorBidi" w:cstheme="majorBidi"/>
          <w:lang w:val="en-US" w:bidi="ar-LY"/>
        </w:rPr>
        <w:t xml:space="preserve"> Institute</w:t>
      </w:r>
      <w:r w:rsidRPr="0051053E">
        <w:rPr>
          <w:rFonts w:asciiTheme="majorBidi" w:hAnsiTheme="majorBidi" w:cstheme="majorBidi"/>
          <w:lang w:val="en-US" w:bidi="ar-LY"/>
        </w:rPr>
        <w:t xml:space="preserve">. </w:t>
      </w:r>
    </w:p>
    <w:p w14:paraId="7CBA8DE3" w14:textId="0FA1F615" w:rsidR="00412465" w:rsidRPr="0051053E" w:rsidRDefault="00412465" w:rsidP="0051053E">
      <w:pPr>
        <w:pStyle w:val="ListParagraph"/>
        <w:numPr>
          <w:ilvl w:val="0"/>
          <w:numId w:val="5"/>
        </w:numPr>
        <w:rPr>
          <w:rFonts w:asciiTheme="majorBidi" w:hAnsiTheme="majorBidi" w:cstheme="majorBidi"/>
          <w:lang w:val="en-US" w:bidi="ar-LY"/>
        </w:rPr>
      </w:pPr>
      <w:proofErr w:type="spellStart"/>
      <w:r w:rsidRPr="0051053E">
        <w:rPr>
          <w:rFonts w:asciiTheme="majorBidi" w:hAnsiTheme="majorBidi" w:cstheme="majorBidi"/>
          <w:lang w:val="en-US" w:bidi="ar-LY"/>
        </w:rPr>
        <w:t>Bibbo</w:t>
      </w:r>
      <w:proofErr w:type="spellEnd"/>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B. </w:t>
      </w:r>
      <w:r w:rsidR="00A400A7" w:rsidRPr="0051053E">
        <w:rPr>
          <w:rFonts w:asciiTheme="majorBidi" w:hAnsiTheme="majorBidi" w:cstheme="majorBidi"/>
          <w:lang w:val="en-US" w:bidi="ar-LY"/>
        </w:rPr>
        <w:t>(</w:t>
      </w:r>
      <w:r w:rsidR="00F10B11" w:rsidRPr="0051053E">
        <w:rPr>
          <w:rFonts w:asciiTheme="majorBidi" w:hAnsiTheme="majorBidi" w:cstheme="majorBidi"/>
          <w:lang w:val="en-US" w:bidi="ar-LY"/>
        </w:rPr>
        <w:t>2017</w:t>
      </w:r>
      <w:r w:rsidR="00A400A7"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00620DA6"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Can Russia Resolve Conflict in Libya?</w:t>
      </w:r>
      <w:r w:rsidR="00620DA6" w:rsidRPr="0051053E">
        <w:rPr>
          <w:rFonts w:asciiTheme="majorBidi" w:hAnsiTheme="majorBidi" w:cstheme="majorBidi"/>
          <w:lang w:val="en-US" w:bidi="ar-LY"/>
        </w:rPr>
        <w:t xml:space="preserve"> </w:t>
      </w:r>
      <w:r w:rsidR="00A400A7" w:rsidRPr="0051053E">
        <w:rPr>
          <w:rFonts w:asciiTheme="majorBidi" w:hAnsiTheme="majorBidi" w:cstheme="majorBidi"/>
          <w:lang w:val="en-US" w:bidi="ar-LY"/>
        </w:rPr>
        <w:t xml:space="preserve">[online] </w:t>
      </w:r>
      <w:r w:rsidR="00620DA6" w:rsidRPr="0051053E">
        <w:rPr>
          <w:rFonts w:asciiTheme="majorBidi" w:hAnsiTheme="majorBidi" w:cstheme="majorBidi"/>
          <w:lang w:val="en-US" w:bidi="ar-LY"/>
        </w:rPr>
        <w:t>Al Jazeera.</w:t>
      </w:r>
      <w:r w:rsidRPr="0051053E">
        <w:rPr>
          <w:rFonts w:asciiTheme="majorBidi" w:hAnsiTheme="majorBidi" w:cstheme="majorBidi"/>
          <w:lang w:val="en-US" w:bidi="ar-LY"/>
        </w:rPr>
        <w:t xml:space="preserve"> </w:t>
      </w:r>
      <w:r w:rsidR="00A400A7" w:rsidRPr="0051053E">
        <w:rPr>
          <w:rFonts w:asciiTheme="majorBidi" w:hAnsiTheme="majorBidi" w:cstheme="majorBidi"/>
          <w:lang w:val="en-US" w:bidi="ar-LY"/>
        </w:rPr>
        <w:t>Available at</w:t>
      </w:r>
      <w:r w:rsidRPr="0051053E">
        <w:rPr>
          <w:rFonts w:asciiTheme="majorBidi" w:hAnsiTheme="majorBidi" w:cstheme="majorBidi"/>
          <w:lang w:val="en-US" w:bidi="ar-LY"/>
        </w:rPr>
        <w:t xml:space="preserve">: http://www.aljazeera.com/indepth/features/2017/03/russia-resolve-conflict-libya-170316094138550.html </w:t>
      </w:r>
      <w:r w:rsidR="00A400A7" w:rsidRPr="0051053E">
        <w:rPr>
          <w:rFonts w:asciiTheme="majorBidi" w:hAnsiTheme="majorBidi" w:cstheme="majorBidi"/>
          <w:lang w:val="en-US" w:bidi="ar-LY"/>
        </w:rPr>
        <w:t>[A</w:t>
      </w:r>
      <w:r w:rsidRPr="0051053E">
        <w:rPr>
          <w:rFonts w:asciiTheme="majorBidi" w:hAnsiTheme="majorBidi" w:cstheme="majorBidi"/>
          <w:lang w:val="en-US" w:bidi="ar-LY"/>
        </w:rPr>
        <w:t xml:space="preserve">ccessed </w:t>
      </w:r>
      <w:r w:rsidR="00A400A7" w:rsidRPr="0051053E">
        <w:rPr>
          <w:rFonts w:asciiTheme="majorBidi" w:hAnsiTheme="majorBidi" w:cstheme="majorBidi"/>
          <w:lang w:val="en-US" w:bidi="ar-LY"/>
        </w:rPr>
        <w:t>10 Jun. 2017]</w:t>
      </w:r>
      <w:r w:rsidRPr="0051053E">
        <w:rPr>
          <w:rFonts w:asciiTheme="majorBidi" w:hAnsiTheme="majorBidi" w:cstheme="majorBidi"/>
          <w:lang w:val="en-US" w:bidi="ar-LY"/>
        </w:rPr>
        <w:t xml:space="preserve">. </w:t>
      </w:r>
    </w:p>
    <w:p w14:paraId="143BD503" w14:textId="025846D4" w:rsidR="00D72281" w:rsidRPr="00EB052C" w:rsidRDefault="00D72281"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Borisov A.</w:t>
      </w:r>
      <w:r w:rsidR="004E0B52" w:rsidRPr="0051053E">
        <w:rPr>
          <w:rFonts w:asciiTheme="majorBidi" w:hAnsiTheme="majorBidi" w:cstheme="majorBidi"/>
          <w:lang w:val="en-US" w:bidi="ar-LY"/>
        </w:rPr>
        <w:t xml:space="preserve"> (2007).</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Libya: the Role of the Tribal Factor</w:t>
      </w:r>
      <w:r w:rsidRPr="0051053E">
        <w:rPr>
          <w:rFonts w:asciiTheme="majorBidi" w:hAnsiTheme="majorBidi" w:cstheme="majorBidi"/>
          <w:lang w:val="en-US" w:bidi="ar-LY"/>
        </w:rPr>
        <w:t xml:space="preserve"> (in Russian). [online] Available at: http://www.iimes.ru/?p=6596 [Accessed 12 Jun. 2017].</w:t>
      </w:r>
    </w:p>
    <w:p w14:paraId="7E65919A" w14:textId="322D3039" w:rsidR="00EB052C" w:rsidRPr="00EB052C" w:rsidRDefault="00301444" w:rsidP="00EB052C">
      <w:pPr>
        <w:pStyle w:val="ListParagraph"/>
        <w:numPr>
          <w:ilvl w:val="0"/>
          <w:numId w:val="5"/>
        </w:numPr>
        <w:rPr>
          <w:rFonts w:asciiTheme="majorBidi" w:hAnsiTheme="majorBidi" w:cstheme="majorBidi"/>
          <w:lang w:val="en-US" w:bidi="ar-LY"/>
        </w:rPr>
      </w:pPr>
      <w:hyperlink r:id="rId11" w:tgtFrame="_blank" w:history="1">
        <w:r w:rsidR="00EB052C" w:rsidRPr="00EB052C">
          <w:rPr>
            <w:rStyle w:val="Hyperlink"/>
            <w:color w:val="auto"/>
            <w:u w:val="none"/>
            <w:lang w:val="en-US"/>
          </w:rPr>
          <w:t>Chuprygin A.</w:t>
        </w:r>
      </w:hyperlink>
      <w:r w:rsidR="00EB052C" w:rsidRPr="00EB052C">
        <w:rPr>
          <w:lang w:val="en-US"/>
        </w:rPr>
        <w:t xml:space="preserve">, </w:t>
      </w:r>
      <w:r w:rsidR="00EB052C" w:rsidRPr="00EB052C">
        <w:rPr>
          <w:rStyle w:val="nowrap"/>
          <w:lang w:val="en-US"/>
        </w:rPr>
        <w:t>Matrosov V.</w:t>
      </w:r>
      <w:r w:rsidR="00EB052C" w:rsidRPr="00EB052C">
        <w:rPr>
          <w:lang w:val="en-US"/>
        </w:rPr>
        <w:t xml:space="preserve"> </w:t>
      </w:r>
      <w:hyperlink r:id="rId12" w:tgtFrame="_blank" w:history="1">
        <w:r w:rsidR="00EB052C" w:rsidRPr="00EB052C">
          <w:rPr>
            <w:rStyle w:val="Hyperlink"/>
            <w:color w:val="auto"/>
            <w:u w:val="none"/>
            <w:lang w:val="en-US"/>
          </w:rPr>
          <w:t xml:space="preserve">The Effect of </w:t>
        </w:r>
        <w:proofErr w:type="spellStart"/>
        <w:r w:rsidR="00EB052C" w:rsidRPr="00EB052C">
          <w:rPr>
            <w:rStyle w:val="Hyperlink"/>
            <w:color w:val="auto"/>
            <w:u w:val="none"/>
            <w:lang w:val="en-US"/>
          </w:rPr>
          <w:t>Dernization</w:t>
        </w:r>
        <w:proofErr w:type="spellEnd"/>
        <w:r w:rsidR="00EB052C" w:rsidRPr="00EB052C">
          <w:rPr>
            <w:rStyle w:val="Hyperlink"/>
            <w:color w:val="auto"/>
            <w:u w:val="none"/>
            <w:lang w:val="en-US"/>
          </w:rPr>
          <w:t>: Political Stalemate in Libya</w:t>
        </w:r>
      </w:hyperlink>
      <w:r w:rsidR="00EB052C" w:rsidRPr="00EB052C">
        <w:rPr>
          <w:lang w:val="en-US"/>
        </w:rPr>
        <w:t xml:space="preserve"> // ISPI (Italian Institute for International Political Studies). Milano, Italy. </w:t>
      </w:r>
      <w:r w:rsidR="00EB052C" w:rsidRPr="00EB052C">
        <w:t>2018. P</w:t>
      </w:r>
      <w:r w:rsidR="00EB052C">
        <w:rPr>
          <w:lang w:val="en-US"/>
        </w:rPr>
        <w:t>p</w:t>
      </w:r>
      <w:r w:rsidR="00EB052C" w:rsidRPr="00EB052C">
        <w:t>. 1-6.</w:t>
      </w:r>
    </w:p>
    <w:p w14:paraId="722B166D" w14:textId="45A70617" w:rsidR="000D2D40" w:rsidRPr="0051053E" w:rsidRDefault="000D2D40" w:rsidP="0051053E">
      <w:pPr>
        <w:pStyle w:val="ListParagraph"/>
        <w:numPr>
          <w:ilvl w:val="0"/>
          <w:numId w:val="5"/>
        </w:numPr>
        <w:rPr>
          <w:rFonts w:asciiTheme="majorBidi" w:hAnsiTheme="majorBidi" w:cstheme="majorBidi"/>
          <w:lang w:val="en-US" w:bidi="ar-LY"/>
        </w:rPr>
      </w:pPr>
      <w:proofErr w:type="spellStart"/>
      <w:r w:rsidRPr="0051053E">
        <w:rPr>
          <w:rFonts w:asciiTheme="majorBidi" w:hAnsiTheme="majorBidi" w:cstheme="majorBidi"/>
          <w:lang w:val="en-US" w:bidi="ar-LY"/>
        </w:rPr>
        <w:t>Collombier</w:t>
      </w:r>
      <w:proofErr w:type="spellEnd"/>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V. </w:t>
      </w:r>
      <w:r w:rsidR="00A400A7" w:rsidRPr="0051053E">
        <w:rPr>
          <w:rFonts w:asciiTheme="majorBidi" w:hAnsiTheme="majorBidi" w:cstheme="majorBidi"/>
          <w:lang w:val="en-US" w:bidi="ar-LY"/>
        </w:rPr>
        <w:t>(</w:t>
      </w:r>
      <w:r w:rsidR="00F10B11" w:rsidRPr="0051053E">
        <w:rPr>
          <w:rFonts w:asciiTheme="majorBidi" w:hAnsiTheme="majorBidi" w:cstheme="majorBidi"/>
          <w:lang w:val="en-US" w:bidi="ar-LY"/>
        </w:rPr>
        <w:t>2016</w:t>
      </w:r>
      <w:r w:rsidR="00A400A7"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002A61B2" w:rsidRPr="0051053E">
        <w:rPr>
          <w:rFonts w:asciiTheme="majorBidi" w:hAnsiTheme="majorBidi" w:cstheme="majorBidi"/>
          <w:lang w:val="en-US" w:bidi="ar-LY"/>
        </w:rPr>
        <w:t xml:space="preserve"> </w:t>
      </w:r>
      <w:r w:rsidR="002A61B2" w:rsidRPr="0051053E">
        <w:rPr>
          <w:rFonts w:asciiTheme="majorBidi" w:hAnsiTheme="majorBidi" w:cstheme="majorBidi"/>
          <w:i/>
          <w:iCs/>
          <w:lang w:val="en-US" w:bidi="ar-LY"/>
        </w:rPr>
        <w:t xml:space="preserve">The </w:t>
      </w:r>
      <w:proofErr w:type="spellStart"/>
      <w:r w:rsidR="00D72281" w:rsidRPr="0051053E">
        <w:rPr>
          <w:rFonts w:asciiTheme="majorBidi" w:hAnsiTheme="majorBidi" w:cstheme="majorBidi"/>
          <w:i/>
          <w:iCs/>
          <w:lang w:bidi="ar-LY"/>
        </w:rPr>
        <w:t>исо</w:t>
      </w:r>
      <w:proofErr w:type="spellEnd"/>
      <w:r w:rsidR="002A61B2" w:rsidRPr="0051053E">
        <w:rPr>
          <w:rFonts w:asciiTheme="majorBidi" w:hAnsiTheme="majorBidi" w:cstheme="majorBidi"/>
          <w:i/>
          <w:iCs/>
          <w:lang w:val="en-US" w:bidi="ar-LY"/>
        </w:rPr>
        <w:t>Power Struggle behind the New “Battle of Sirte”</w:t>
      </w:r>
      <w:r w:rsidR="00F10B11" w:rsidRPr="0051053E">
        <w:rPr>
          <w:rFonts w:asciiTheme="majorBidi" w:hAnsiTheme="majorBidi" w:cstheme="majorBidi"/>
          <w:lang w:val="en-US" w:bidi="ar-LY"/>
        </w:rPr>
        <w:t>.</w:t>
      </w:r>
      <w:r w:rsidR="002A61B2" w:rsidRPr="0051053E">
        <w:rPr>
          <w:rFonts w:asciiTheme="majorBidi" w:hAnsiTheme="majorBidi" w:cstheme="majorBidi"/>
          <w:lang w:val="en-US" w:bidi="ar-LY"/>
        </w:rPr>
        <w:t xml:space="preserve"> Arab Reform Initiative. Paris. </w:t>
      </w:r>
    </w:p>
    <w:p w14:paraId="1BE24B88" w14:textId="00B03119" w:rsidR="00412465" w:rsidRPr="0051053E" w:rsidRDefault="00412465"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Cramer</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M. </w:t>
      </w:r>
      <w:r w:rsidR="00A400A7" w:rsidRPr="0051053E">
        <w:rPr>
          <w:rFonts w:asciiTheme="majorBidi" w:hAnsiTheme="majorBidi" w:cstheme="majorBidi"/>
          <w:lang w:val="en-US" w:bidi="ar-LY"/>
        </w:rPr>
        <w:t>(</w:t>
      </w:r>
      <w:r w:rsidR="00620DA6" w:rsidRPr="0051053E">
        <w:rPr>
          <w:rFonts w:asciiTheme="majorBidi" w:hAnsiTheme="majorBidi" w:cstheme="majorBidi"/>
          <w:lang w:val="en-US" w:bidi="ar-LY"/>
        </w:rPr>
        <w:t>2014</w:t>
      </w:r>
      <w:r w:rsidR="00A400A7"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00620DA6"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The Amazigh Q</w:t>
      </w:r>
      <w:r w:rsidR="00620DA6" w:rsidRPr="0051053E">
        <w:rPr>
          <w:rFonts w:asciiTheme="majorBidi" w:hAnsiTheme="majorBidi" w:cstheme="majorBidi"/>
          <w:i/>
          <w:iCs/>
          <w:lang w:val="en-US" w:bidi="ar-LY"/>
        </w:rPr>
        <w:t>uestion in Post-Gadhafi Libya</w:t>
      </w:r>
      <w:r w:rsidR="00620DA6"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A400A7"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https://www.academia.edu/10806852/The_Amazigh_Question_in_Post-Gadhafi_Libya_April_2014_ </w:t>
      </w:r>
      <w:r w:rsidR="00A400A7" w:rsidRPr="0051053E">
        <w:rPr>
          <w:rFonts w:asciiTheme="majorBidi" w:hAnsiTheme="majorBidi" w:cstheme="majorBidi"/>
          <w:lang w:val="en-US" w:bidi="ar-LY"/>
        </w:rPr>
        <w:t>[Accessed 10 Jun. 2017]</w:t>
      </w:r>
      <w:r w:rsidRPr="0051053E">
        <w:rPr>
          <w:rFonts w:asciiTheme="majorBidi" w:hAnsiTheme="majorBidi" w:cstheme="majorBidi"/>
          <w:lang w:val="en-US" w:bidi="ar-LY"/>
        </w:rPr>
        <w:t xml:space="preserve">. </w:t>
      </w:r>
    </w:p>
    <w:p w14:paraId="2F95F43A" w14:textId="1AC7AA5F" w:rsidR="00A91F51" w:rsidRPr="0051053E" w:rsidRDefault="00A91F51"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Dustur imarat Barqa, 1949 (in Arabic).</w:t>
      </w:r>
    </w:p>
    <w:p w14:paraId="4C75BCE8" w14:textId="56867E82" w:rsidR="00412465" w:rsidRPr="0051053E" w:rsidRDefault="00412465"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Elhag</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A.</w:t>
      </w:r>
      <w:r w:rsidR="00620DA6" w:rsidRPr="0051053E">
        <w:rPr>
          <w:rFonts w:asciiTheme="majorBidi" w:hAnsiTheme="majorBidi" w:cstheme="majorBidi"/>
          <w:lang w:val="en-US" w:bidi="ar-LY"/>
        </w:rPr>
        <w:t xml:space="preserve"> </w:t>
      </w:r>
      <w:r w:rsidR="00A400A7" w:rsidRPr="0051053E">
        <w:rPr>
          <w:rFonts w:asciiTheme="majorBidi" w:hAnsiTheme="majorBidi" w:cstheme="majorBidi"/>
          <w:lang w:val="en-US" w:bidi="ar-LY"/>
        </w:rPr>
        <w:t>(</w:t>
      </w:r>
      <w:r w:rsidR="00620DA6" w:rsidRPr="0051053E">
        <w:rPr>
          <w:rFonts w:asciiTheme="majorBidi" w:hAnsiTheme="majorBidi" w:cstheme="majorBidi"/>
          <w:lang w:val="en-US" w:bidi="ar-LY"/>
        </w:rPr>
        <w:t>2012</w:t>
      </w:r>
      <w:r w:rsidR="00A400A7"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Th</w:t>
      </w:r>
      <w:r w:rsidR="00620DA6" w:rsidRPr="0051053E">
        <w:rPr>
          <w:rFonts w:asciiTheme="majorBidi" w:hAnsiTheme="majorBidi" w:cstheme="majorBidi"/>
          <w:i/>
          <w:iCs/>
          <w:lang w:val="en-US" w:bidi="ar-LY"/>
        </w:rPr>
        <w:t>e Sudanese Role in Libya 2011</w:t>
      </w:r>
      <w:r w:rsidR="00620DA6"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A91F51"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https://sites.tufts.edu/reinventingpeace/2012/12/17/the-sudanese-role-in-libya-2011/ </w:t>
      </w:r>
      <w:r w:rsidR="00A91F51" w:rsidRPr="0051053E">
        <w:rPr>
          <w:rFonts w:asciiTheme="majorBidi" w:hAnsiTheme="majorBidi" w:cstheme="majorBidi"/>
          <w:lang w:val="en-US" w:bidi="ar-LY"/>
        </w:rPr>
        <w:t>[Accessed 9 Jun. 2017]</w:t>
      </w:r>
      <w:r w:rsidRPr="0051053E">
        <w:rPr>
          <w:rFonts w:asciiTheme="majorBidi" w:hAnsiTheme="majorBidi" w:cstheme="majorBidi"/>
          <w:lang w:val="en-US" w:bidi="ar-LY"/>
        </w:rPr>
        <w:t xml:space="preserve">. </w:t>
      </w:r>
    </w:p>
    <w:p w14:paraId="5BDCFD73" w14:textId="74E37EDB" w:rsidR="00412465" w:rsidRPr="0051053E" w:rsidRDefault="00412465"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Fetouri</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M.</w:t>
      </w:r>
      <w:r w:rsidR="00620DA6" w:rsidRPr="0051053E">
        <w:rPr>
          <w:rFonts w:asciiTheme="majorBidi" w:hAnsiTheme="majorBidi" w:cstheme="majorBidi"/>
          <w:lang w:val="en-US" w:bidi="ar-LY"/>
        </w:rPr>
        <w:t xml:space="preserve"> </w:t>
      </w:r>
      <w:r w:rsidR="00A91F51" w:rsidRPr="0051053E">
        <w:rPr>
          <w:rFonts w:asciiTheme="majorBidi" w:hAnsiTheme="majorBidi" w:cstheme="majorBidi"/>
          <w:lang w:val="en-US" w:bidi="ar-LY"/>
        </w:rPr>
        <w:t>(</w:t>
      </w:r>
      <w:r w:rsidR="00620DA6" w:rsidRPr="0051053E">
        <w:rPr>
          <w:rFonts w:asciiTheme="majorBidi" w:hAnsiTheme="majorBidi" w:cstheme="majorBidi"/>
          <w:lang w:val="en-US" w:bidi="ar-LY"/>
        </w:rPr>
        <w:t>2015</w:t>
      </w:r>
      <w:r w:rsidR="00A91F51"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How a Small Libyan Town Insulated I</w:t>
      </w:r>
      <w:r w:rsidR="00620DA6" w:rsidRPr="0051053E">
        <w:rPr>
          <w:rFonts w:asciiTheme="majorBidi" w:hAnsiTheme="majorBidi" w:cstheme="majorBidi"/>
          <w:i/>
          <w:iCs/>
          <w:lang w:val="en-US" w:bidi="ar-LY"/>
        </w:rPr>
        <w:t>tself from Surrounding Chaos</w:t>
      </w:r>
      <w:r w:rsidR="00620DA6" w:rsidRPr="0051053E">
        <w:rPr>
          <w:rFonts w:asciiTheme="majorBidi" w:hAnsiTheme="majorBidi" w:cstheme="majorBidi"/>
          <w:lang w:val="en-US" w:bidi="ar-LY"/>
        </w:rPr>
        <w:t xml:space="preserve">. </w:t>
      </w:r>
      <w:r w:rsidR="00A91F51"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http://www.al-monitor.com/pulse/originals/2015/10/libya-bani-walid-town-security-safety-self-governance-chaos.html </w:t>
      </w:r>
      <w:r w:rsidR="00A91F51" w:rsidRPr="0051053E">
        <w:rPr>
          <w:rFonts w:asciiTheme="majorBidi" w:hAnsiTheme="majorBidi" w:cstheme="majorBidi"/>
          <w:lang w:val="en-US" w:bidi="ar-LY"/>
        </w:rPr>
        <w:t>[Accessed</w:t>
      </w:r>
      <w:r w:rsidR="00C718C7" w:rsidRPr="0051053E">
        <w:rPr>
          <w:rFonts w:asciiTheme="majorBidi" w:hAnsiTheme="majorBidi" w:cstheme="majorBidi"/>
          <w:lang w:val="en-US" w:bidi="ar-LY"/>
        </w:rPr>
        <w:t xml:space="preserve"> </w:t>
      </w:r>
      <w:r w:rsidR="00A91F51" w:rsidRPr="0051053E">
        <w:rPr>
          <w:rFonts w:asciiTheme="majorBidi" w:hAnsiTheme="majorBidi" w:cstheme="majorBidi"/>
          <w:lang w:val="en-US" w:bidi="ar-LY"/>
        </w:rPr>
        <w:t>10 Jun. 2017]</w:t>
      </w:r>
      <w:r w:rsidRPr="0051053E">
        <w:rPr>
          <w:rFonts w:asciiTheme="majorBidi" w:hAnsiTheme="majorBidi" w:cstheme="majorBidi"/>
          <w:lang w:val="en-US" w:bidi="ar-LY"/>
        </w:rPr>
        <w:t xml:space="preserve">. </w:t>
      </w:r>
    </w:p>
    <w:p w14:paraId="0811A2E8" w14:textId="1DEBA9F3" w:rsidR="008D691B" w:rsidRPr="0051053E" w:rsidRDefault="008D691B"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 xml:space="preserve">Fitzgerald, M. (2018). </w:t>
      </w:r>
      <w:r w:rsidRPr="0051053E">
        <w:rPr>
          <w:rFonts w:asciiTheme="majorBidi" w:hAnsiTheme="majorBidi" w:cstheme="majorBidi"/>
          <w:i/>
          <w:iCs/>
          <w:lang w:val="en-US" w:bidi="ar-LY"/>
        </w:rPr>
        <w:t>What Happened to Political Islam in Libya.</w:t>
      </w:r>
      <w:r w:rsidRPr="0051053E">
        <w:rPr>
          <w:rFonts w:asciiTheme="majorBidi" w:hAnsiTheme="majorBidi" w:cstheme="majorBidi"/>
          <w:lang w:val="en-US" w:bidi="ar-LY"/>
        </w:rPr>
        <w:t xml:space="preserve"> </w:t>
      </w:r>
      <w:r w:rsidR="00C718C7" w:rsidRPr="0051053E">
        <w:rPr>
          <w:rFonts w:asciiTheme="majorBidi" w:hAnsiTheme="majorBidi" w:cstheme="majorBidi"/>
          <w:lang w:val="en-US" w:bidi="ar-LY"/>
        </w:rPr>
        <w:t xml:space="preserve">[online] Available at: </w:t>
      </w:r>
      <w:r w:rsidRPr="0051053E">
        <w:rPr>
          <w:rFonts w:asciiTheme="majorBidi" w:hAnsiTheme="majorBidi" w:cstheme="majorBidi"/>
          <w:lang w:val="en-US" w:bidi="ar-LY"/>
        </w:rPr>
        <w:t>https://www.ispionline.it/it/pubblicazione/arc-crisis-mena-region-21387</w:t>
      </w:r>
      <w:r w:rsidR="00C718C7" w:rsidRPr="0051053E">
        <w:rPr>
          <w:rFonts w:asciiTheme="majorBidi" w:hAnsiTheme="majorBidi" w:cstheme="majorBidi"/>
          <w:lang w:val="en-US" w:bidi="ar-LY"/>
        </w:rPr>
        <w:t xml:space="preserve"> [Accessed 02 Feb. 2019].</w:t>
      </w:r>
    </w:p>
    <w:p w14:paraId="0ADC9B0E" w14:textId="15F61E0E" w:rsidR="0048625A" w:rsidRPr="0051053E" w:rsidRDefault="0048625A"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Fitzgerald</w:t>
      </w:r>
      <w:r w:rsidR="00EA20FD" w:rsidRPr="0051053E">
        <w:rPr>
          <w:rFonts w:asciiTheme="majorBidi" w:hAnsiTheme="majorBidi" w:cstheme="majorBidi"/>
          <w:lang w:val="en-US" w:bidi="ar-LY"/>
        </w:rPr>
        <w:t>,</w:t>
      </w:r>
      <w:r w:rsidR="00A91F51" w:rsidRPr="0051053E">
        <w:rPr>
          <w:rFonts w:asciiTheme="majorBidi" w:hAnsiTheme="majorBidi" w:cstheme="majorBidi"/>
          <w:lang w:val="en-US" w:bidi="ar-LY"/>
        </w:rPr>
        <w:t xml:space="preserve"> M. and </w:t>
      </w:r>
      <w:r w:rsidRPr="0051053E">
        <w:rPr>
          <w:rFonts w:asciiTheme="majorBidi" w:hAnsiTheme="majorBidi" w:cstheme="majorBidi"/>
          <w:lang w:val="en-US" w:bidi="ar-LY"/>
        </w:rPr>
        <w:t>Toaldo M.</w:t>
      </w:r>
      <w:r w:rsidR="00620DA6" w:rsidRPr="0051053E">
        <w:rPr>
          <w:rFonts w:asciiTheme="majorBidi" w:hAnsiTheme="majorBidi" w:cstheme="majorBidi"/>
          <w:lang w:val="en-US" w:bidi="ar-LY"/>
        </w:rPr>
        <w:t xml:space="preserve"> </w:t>
      </w:r>
      <w:r w:rsidR="00A91F51" w:rsidRPr="0051053E">
        <w:rPr>
          <w:rFonts w:asciiTheme="majorBidi" w:hAnsiTheme="majorBidi" w:cstheme="majorBidi"/>
          <w:lang w:val="en-US" w:bidi="ar-LY"/>
        </w:rPr>
        <w:t>(</w:t>
      </w:r>
      <w:r w:rsidR="00620DA6" w:rsidRPr="0051053E">
        <w:rPr>
          <w:rFonts w:asciiTheme="majorBidi" w:hAnsiTheme="majorBidi" w:cstheme="majorBidi"/>
          <w:lang w:val="en-US" w:bidi="ar-LY"/>
        </w:rPr>
        <w:t>2016</w:t>
      </w:r>
      <w:r w:rsidR="00A91F51"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A Quick Guide to Libya`s Main Players</w:t>
      </w:r>
      <w:r w:rsidRPr="0051053E">
        <w:rPr>
          <w:rFonts w:asciiTheme="majorBidi" w:hAnsiTheme="majorBidi" w:cstheme="majorBidi"/>
          <w:lang w:val="en-US" w:bidi="ar-LY"/>
        </w:rPr>
        <w:t xml:space="preserve">. </w:t>
      </w:r>
      <w:r w:rsidR="00A91F51"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http://www.ecfr.eu/mena/mapping_libya_conflict </w:t>
      </w:r>
      <w:r w:rsidR="00A91F51" w:rsidRPr="0051053E">
        <w:rPr>
          <w:rFonts w:asciiTheme="majorBidi" w:hAnsiTheme="majorBidi" w:cstheme="majorBidi"/>
          <w:lang w:val="en-US" w:bidi="ar-LY"/>
        </w:rPr>
        <w:t>[Accessed 9 Jun. 2017]</w:t>
      </w:r>
      <w:r w:rsidRPr="0051053E">
        <w:rPr>
          <w:rFonts w:asciiTheme="majorBidi" w:hAnsiTheme="majorBidi" w:cstheme="majorBidi"/>
          <w:lang w:val="en-US" w:bidi="ar-LY"/>
        </w:rPr>
        <w:t>.</w:t>
      </w:r>
    </w:p>
    <w:p w14:paraId="5A61D72D" w14:textId="44268CD8" w:rsidR="00306E5C" w:rsidRPr="0051053E" w:rsidRDefault="00306E5C"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i/>
          <w:iCs/>
          <w:lang w:val="en-US" w:bidi="ar-LY"/>
        </w:rPr>
        <w:t xml:space="preserve">Fragile Ceasefire in Tripoli as </w:t>
      </w:r>
      <w:proofErr w:type="spellStart"/>
      <w:r w:rsidRPr="0051053E">
        <w:rPr>
          <w:rFonts w:asciiTheme="majorBidi" w:hAnsiTheme="majorBidi" w:cstheme="majorBidi"/>
          <w:i/>
          <w:iCs/>
          <w:lang w:val="en-US" w:bidi="ar-LY"/>
        </w:rPr>
        <w:t>Ghwell</w:t>
      </w:r>
      <w:proofErr w:type="spellEnd"/>
      <w:r w:rsidRPr="0051053E">
        <w:rPr>
          <w:rFonts w:asciiTheme="majorBidi" w:hAnsiTheme="majorBidi" w:cstheme="majorBidi"/>
          <w:i/>
          <w:iCs/>
          <w:lang w:val="en-US" w:bidi="ar-LY"/>
        </w:rPr>
        <w:t xml:space="preserve"> Ousted from </w:t>
      </w:r>
      <w:proofErr w:type="spellStart"/>
      <w:r w:rsidRPr="0051053E">
        <w:rPr>
          <w:rFonts w:asciiTheme="majorBidi" w:hAnsiTheme="majorBidi" w:cstheme="majorBidi"/>
          <w:i/>
          <w:iCs/>
          <w:lang w:val="en-US" w:bidi="ar-LY"/>
        </w:rPr>
        <w:t>Rixos</w:t>
      </w:r>
      <w:proofErr w:type="spellEnd"/>
      <w:r w:rsidRPr="0051053E">
        <w:rPr>
          <w:rFonts w:asciiTheme="majorBidi" w:hAnsiTheme="majorBidi" w:cstheme="majorBidi"/>
          <w:lang w:val="en-US" w:bidi="ar-LY"/>
        </w:rPr>
        <w:t>.</w:t>
      </w:r>
      <w:r w:rsidR="00B54AB4" w:rsidRPr="0051053E">
        <w:rPr>
          <w:rFonts w:asciiTheme="majorBidi" w:hAnsiTheme="majorBidi" w:cstheme="majorBidi"/>
          <w:lang w:val="en-US" w:bidi="ar-LY"/>
        </w:rPr>
        <w:t xml:space="preserve"> (</w:t>
      </w:r>
      <w:r w:rsidR="00F10B11" w:rsidRPr="0051053E">
        <w:rPr>
          <w:rFonts w:asciiTheme="majorBidi" w:hAnsiTheme="majorBidi" w:cstheme="majorBidi"/>
          <w:lang w:val="en-US" w:bidi="ar-LY"/>
        </w:rPr>
        <w:t>2017</w:t>
      </w:r>
      <w:r w:rsidR="00B54AB4"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333167" w:rsidRPr="0051053E">
        <w:rPr>
          <w:rFonts w:asciiTheme="majorBidi" w:hAnsiTheme="majorBidi" w:cstheme="majorBidi"/>
          <w:lang w:val="en-US" w:bidi="ar-LY"/>
        </w:rPr>
        <w:t>[online] Available at</w:t>
      </w:r>
      <w:r w:rsidRPr="0051053E">
        <w:rPr>
          <w:rFonts w:asciiTheme="majorBidi" w:hAnsiTheme="majorBidi" w:cstheme="majorBidi"/>
          <w:lang w:val="en-US" w:bidi="ar-LY"/>
        </w:rPr>
        <w:t>: http://www.libya-analysis.com/gnc/</w:t>
      </w:r>
      <w:r w:rsidR="00A100C8" w:rsidRPr="0051053E">
        <w:rPr>
          <w:rFonts w:asciiTheme="majorBidi" w:hAnsiTheme="majorBidi" w:cstheme="majorBidi"/>
          <w:lang w:val="en-US" w:bidi="ar-LY"/>
        </w:rPr>
        <w:t xml:space="preserve"> </w:t>
      </w:r>
      <w:r w:rsidR="00B54AB4" w:rsidRPr="0051053E">
        <w:rPr>
          <w:rFonts w:asciiTheme="majorBidi" w:hAnsiTheme="majorBidi" w:cstheme="majorBidi"/>
          <w:lang w:val="en-US" w:bidi="ar-LY"/>
        </w:rPr>
        <w:t>[Accessed 16 Sep. 2017</w:t>
      </w:r>
      <w:proofErr w:type="gramStart"/>
      <w:r w:rsidR="00B54AB4" w:rsidRPr="0051053E">
        <w:rPr>
          <w:rFonts w:asciiTheme="majorBidi" w:hAnsiTheme="majorBidi" w:cstheme="majorBidi"/>
          <w:lang w:val="en-US" w:bidi="ar-LY"/>
        </w:rPr>
        <w:t>].</w:t>
      </w:r>
      <w:r w:rsidR="00A100C8" w:rsidRPr="0051053E">
        <w:rPr>
          <w:rFonts w:asciiTheme="majorBidi" w:hAnsiTheme="majorBidi" w:cstheme="majorBidi"/>
          <w:lang w:val="en-US" w:bidi="ar-LY"/>
        </w:rPr>
        <w:t>.</w:t>
      </w:r>
      <w:proofErr w:type="gramEnd"/>
    </w:p>
    <w:p w14:paraId="47F41791" w14:textId="00291C12" w:rsidR="00412465" w:rsidRPr="0051053E" w:rsidRDefault="00412465" w:rsidP="0051053E">
      <w:pPr>
        <w:pStyle w:val="ListParagraph"/>
        <w:numPr>
          <w:ilvl w:val="0"/>
          <w:numId w:val="5"/>
        </w:numPr>
        <w:rPr>
          <w:rFonts w:asciiTheme="majorBidi" w:hAnsiTheme="majorBidi" w:cstheme="majorBidi"/>
          <w:lang w:val="en-US"/>
        </w:rPr>
      </w:pPr>
      <w:r w:rsidRPr="0051053E">
        <w:rPr>
          <w:rFonts w:asciiTheme="majorBidi" w:hAnsiTheme="majorBidi" w:cstheme="majorBidi"/>
          <w:i/>
          <w:iCs/>
          <w:lang w:val="en-US" w:bidi="ar-LY"/>
        </w:rPr>
        <w:t>Guide to Key Libyan Militias</w:t>
      </w:r>
      <w:r w:rsidR="00F10B11"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w:t>
      </w:r>
      <w:r w:rsidR="00F10B11" w:rsidRPr="0051053E">
        <w:rPr>
          <w:rFonts w:asciiTheme="majorBidi" w:hAnsiTheme="majorBidi" w:cstheme="majorBidi"/>
          <w:lang w:val="en-US" w:bidi="ar-LY"/>
        </w:rPr>
        <w:t>2016</w:t>
      </w:r>
      <w:r w:rsidR="00051838"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BBC. </w:t>
      </w:r>
      <w:r w:rsidR="00051838"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http://www.bbc.com/news/world-middle-east-19744533 </w:t>
      </w:r>
      <w:r w:rsidR="00051838" w:rsidRPr="0051053E">
        <w:rPr>
          <w:rFonts w:asciiTheme="majorBidi" w:hAnsiTheme="majorBidi" w:cstheme="majorBidi"/>
          <w:lang w:val="en-US" w:bidi="ar-LY"/>
        </w:rPr>
        <w:t>[Accessed</w:t>
      </w:r>
      <w:r w:rsidR="00C718C7"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10 Jun. 2017]</w:t>
      </w:r>
      <w:r w:rsidRPr="0051053E">
        <w:rPr>
          <w:rFonts w:asciiTheme="majorBidi" w:hAnsiTheme="majorBidi" w:cstheme="majorBidi"/>
          <w:lang w:val="en-US" w:bidi="ar-LY"/>
        </w:rPr>
        <w:t xml:space="preserve">. </w:t>
      </w:r>
    </w:p>
    <w:p w14:paraId="78FB56E4" w14:textId="6C4E13E2" w:rsidR="00315913" w:rsidRPr="0051053E" w:rsidRDefault="00315913" w:rsidP="0051053E">
      <w:pPr>
        <w:pStyle w:val="ListParagraph"/>
        <w:numPr>
          <w:ilvl w:val="0"/>
          <w:numId w:val="5"/>
        </w:numPr>
        <w:spacing w:after="0"/>
        <w:rPr>
          <w:rFonts w:asciiTheme="majorBidi" w:eastAsia="Times New Roman" w:hAnsiTheme="majorBidi" w:cstheme="majorBidi"/>
          <w:lang w:val="en-US"/>
        </w:rPr>
      </w:pPr>
      <w:r w:rsidRPr="0051053E">
        <w:rPr>
          <w:rFonts w:asciiTheme="majorBidi" w:eastAsia="Times New Roman" w:hAnsiTheme="majorBidi" w:cstheme="majorBidi"/>
          <w:shd w:val="clear" w:color="auto" w:fill="FFFFFF"/>
          <w:lang w:val="en-US"/>
        </w:rPr>
        <w:t>Krasner, S. (1984). Approaches to the State: Alternative Conceptions and Historical Dynamics. </w:t>
      </w:r>
      <w:r w:rsidRPr="0051053E">
        <w:rPr>
          <w:rFonts w:asciiTheme="majorBidi" w:eastAsia="Times New Roman" w:hAnsiTheme="majorBidi" w:cstheme="majorBidi"/>
          <w:i/>
          <w:iCs/>
          <w:lang w:val="en-US"/>
        </w:rPr>
        <w:t>Comparative Politics</w:t>
      </w:r>
      <w:r w:rsidRPr="0051053E">
        <w:rPr>
          <w:rFonts w:asciiTheme="majorBidi" w:eastAsia="Times New Roman" w:hAnsiTheme="majorBidi" w:cstheme="majorBidi"/>
          <w:lang w:val="en-US"/>
        </w:rPr>
        <w:t>,</w:t>
      </w:r>
      <w:r w:rsidR="00C718C7" w:rsidRPr="0051053E">
        <w:rPr>
          <w:rFonts w:asciiTheme="majorBidi" w:eastAsia="Times New Roman" w:hAnsiTheme="majorBidi" w:cstheme="majorBidi"/>
          <w:lang w:val="en-US"/>
        </w:rPr>
        <w:t xml:space="preserve"> </w:t>
      </w:r>
      <w:r w:rsidRPr="0051053E">
        <w:rPr>
          <w:rFonts w:asciiTheme="majorBidi" w:eastAsia="Times New Roman" w:hAnsiTheme="majorBidi" w:cstheme="majorBidi"/>
          <w:lang w:val="en-US"/>
        </w:rPr>
        <w:t>16</w:t>
      </w:r>
      <w:r w:rsidR="00C718C7" w:rsidRPr="0051053E">
        <w:rPr>
          <w:rFonts w:asciiTheme="majorBidi" w:eastAsia="Times New Roman" w:hAnsiTheme="majorBidi" w:cstheme="majorBidi"/>
          <w:shd w:val="clear" w:color="auto" w:fill="FFFFFF"/>
          <w:lang w:val="en-US"/>
        </w:rPr>
        <w:t>(2).</w:t>
      </w:r>
      <w:r w:rsidRPr="0051053E">
        <w:rPr>
          <w:rFonts w:asciiTheme="majorBidi" w:eastAsia="Times New Roman" w:hAnsiTheme="majorBidi" w:cstheme="majorBidi"/>
          <w:shd w:val="clear" w:color="auto" w:fill="FFFFFF"/>
          <w:lang w:val="en-US"/>
        </w:rPr>
        <w:t xml:space="preserve"> </w:t>
      </w:r>
      <w:r w:rsidR="00C718C7" w:rsidRPr="0051053E">
        <w:rPr>
          <w:rFonts w:asciiTheme="majorBidi" w:eastAsia="Times New Roman" w:hAnsiTheme="majorBidi" w:cstheme="majorBidi"/>
          <w:shd w:val="clear" w:color="auto" w:fill="FFFFFF"/>
          <w:lang w:val="en-US"/>
        </w:rPr>
        <w:t xml:space="preserve">Pp. </w:t>
      </w:r>
      <w:r w:rsidRPr="0051053E">
        <w:rPr>
          <w:rFonts w:asciiTheme="majorBidi" w:eastAsia="Times New Roman" w:hAnsiTheme="majorBidi" w:cstheme="majorBidi"/>
          <w:shd w:val="clear" w:color="auto" w:fill="FFFFFF"/>
          <w:lang w:val="en-US"/>
        </w:rPr>
        <w:t xml:space="preserve">223-246. </w:t>
      </w:r>
    </w:p>
    <w:p w14:paraId="7A38FA00" w14:textId="2ABF18DA" w:rsidR="00412465" w:rsidRPr="0051053E" w:rsidRDefault="00412465" w:rsidP="0051053E">
      <w:pPr>
        <w:pStyle w:val="ListParagraph"/>
        <w:numPr>
          <w:ilvl w:val="0"/>
          <w:numId w:val="5"/>
        </w:numPr>
        <w:rPr>
          <w:rFonts w:asciiTheme="majorBidi" w:hAnsiTheme="majorBidi" w:cstheme="majorBidi"/>
          <w:lang w:val="en-US"/>
        </w:rPr>
      </w:pPr>
      <w:r w:rsidRPr="0051053E">
        <w:rPr>
          <w:rFonts w:asciiTheme="majorBidi" w:hAnsiTheme="majorBidi" w:cstheme="majorBidi"/>
          <w:lang w:val="en-US" w:bidi="ar-LY"/>
        </w:rPr>
        <w:t>Lacher</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W.</w:t>
      </w:r>
      <w:r w:rsidR="00620DA6"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w:t>
      </w:r>
      <w:r w:rsidR="00620DA6" w:rsidRPr="0051053E">
        <w:rPr>
          <w:rFonts w:asciiTheme="majorBidi" w:hAnsiTheme="majorBidi" w:cstheme="majorBidi"/>
          <w:lang w:val="en-US" w:bidi="ar-LY"/>
        </w:rPr>
        <w:t>2011</w:t>
      </w:r>
      <w:r w:rsidR="00051838"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Families, Tribes and Cities in the Libyan Revolution</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Middle East Policy Council</w:t>
      </w:r>
      <w:r w:rsidR="00257399"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http://www.mepc.org/families-tribes-and-cities-libyan-revolution </w:t>
      </w:r>
      <w:r w:rsidR="00051838" w:rsidRPr="0051053E">
        <w:rPr>
          <w:rFonts w:asciiTheme="majorBidi" w:hAnsiTheme="majorBidi" w:cstheme="majorBidi"/>
          <w:lang w:val="en-US" w:bidi="ar-LY"/>
        </w:rPr>
        <w:t>[Accessed 10 Jun. 2017]</w:t>
      </w:r>
      <w:r w:rsidRPr="0051053E">
        <w:rPr>
          <w:rFonts w:asciiTheme="majorBidi" w:hAnsiTheme="majorBidi" w:cstheme="majorBidi"/>
          <w:lang w:val="en-US" w:bidi="ar-LY"/>
        </w:rPr>
        <w:t xml:space="preserve">. </w:t>
      </w:r>
    </w:p>
    <w:p w14:paraId="76DBDA84" w14:textId="7F981F25" w:rsidR="00412465" w:rsidRPr="0051053E" w:rsidRDefault="00412465"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Lacher</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W.</w:t>
      </w:r>
      <w:r w:rsidR="00620DA6" w:rsidRPr="0051053E">
        <w:rPr>
          <w:rFonts w:asciiTheme="majorBidi" w:hAnsiTheme="majorBidi" w:cstheme="majorBidi"/>
          <w:lang w:val="en-US" w:bidi="ar-LY"/>
        </w:rPr>
        <w:t xml:space="preserve"> </w:t>
      </w:r>
      <w:r w:rsidR="00051838" w:rsidRPr="0051053E">
        <w:rPr>
          <w:rFonts w:asciiTheme="majorBidi" w:hAnsiTheme="majorBidi" w:cstheme="majorBidi"/>
          <w:lang w:val="en-US" w:bidi="ar-LY"/>
        </w:rPr>
        <w:t>(</w:t>
      </w:r>
      <w:r w:rsidR="00F10B11" w:rsidRPr="0051053E">
        <w:rPr>
          <w:rFonts w:asciiTheme="majorBidi" w:hAnsiTheme="majorBidi" w:cstheme="majorBidi"/>
          <w:lang w:val="en-US" w:bidi="ar-LY"/>
        </w:rPr>
        <w:t>2013</w:t>
      </w:r>
      <w:r w:rsidR="00051838"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Fault Lines of the Revolution. Political Actors, Camps and Conflicts in the New</w:t>
      </w:r>
      <w:r w:rsidR="00620DA6" w:rsidRPr="0051053E">
        <w:rPr>
          <w:rFonts w:asciiTheme="majorBidi" w:hAnsiTheme="majorBidi" w:cstheme="majorBidi"/>
          <w:i/>
          <w:iCs/>
          <w:lang w:val="en-US" w:bidi="ar-LY"/>
        </w:rPr>
        <w:t xml:space="preserve"> Libya</w:t>
      </w:r>
      <w:r w:rsidR="00F10B11" w:rsidRPr="0051053E">
        <w:rPr>
          <w:rFonts w:asciiTheme="majorBidi" w:hAnsiTheme="majorBidi" w:cstheme="majorBidi"/>
          <w:lang w:val="en-US" w:bidi="ar-LY"/>
        </w:rPr>
        <w:t>.</w:t>
      </w:r>
      <w:r w:rsidR="00620DA6" w:rsidRPr="0051053E">
        <w:rPr>
          <w:rFonts w:asciiTheme="majorBidi" w:hAnsiTheme="majorBidi" w:cstheme="majorBidi"/>
          <w:lang w:val="en-US" w:bidi="ar-LY"/>
        </w:rPr>
        <w:t xml:space="preserve"> SWP Research Paper. Berlin</w:t>
      </w:r>
      <w:r w:rsidRPr="0051053E">
        <w:rPr>
          <w:rFonts w:asciiTheme="majorBidi" w:hAnsiTheme="majorBidi" w:cstheme="majorBidi"/>
          <w:lang w:val="en-US" w:bidi="ar-LY"/>
        </w:rPr>
        <w:t xml:space="preserve">. </w:t>
      </w:r>
    </w:p>
    <w:p w14:paraId="6B5AF834" w14:textId="1E18714B" w:rsidR="00412465" w:rsidRPr="0051053E" w:rsidRDefault="00412465" w:rsidP="0051053E">
      <w:pPr>
        <w:pStyle w:val="ListParagraph"/>
        <w:numPr>
          <w:ilvl w:val="0"/>
          <w:numId w:val="5"/>
        </w:numPr>
        <w:rPr>
          <w:rFonts w:asciiTheme="majorBidi" w:hAnsiTheme="majorBidi" w:cstheme="majorBidi"/>
          <w:lang w:val="en-US"/>
        </w:rPr>
      </w:pPr>
      <w:r w:rsidRPr="0051053E">
        <w:rPr>
          <w:rFonts w:asciiTheme="majorBidi" w:hAnsiTheme="majorBidi" w:cstheme="majorBidi"/>
          <w:lang w:val="en-US"/>
        </w:rPr>
        <w:t>Ladjal</w:t>
      </w:r>
      <w:r w:rsidR="00EA20FD" w:rsidRPr="0051053E">
        <w:rPr>
          <w:rFonts w:asciiTheme="majorBidi" w:hAnsiTheme="majorBidi" w:cstheme="majorBidi"/>
          <w:lang w:val="en-US"/>
        </w:rPr>
        <w:t>,</w:t>
      </w:r>
      <w:r w:rsidRPr="0051053E">
        <w:rPr>
          <w:rFonts w:asciiTheme="majorBidi" w:hAnsiTheme="majorBidi" w:cstheme="majorBidi"/>
          <w:lang w:val="en-US"/>
        </w:rPr>
        <w:t xml:space="preserve"> T.</w:t>
      </w:r>
      <w:r w:rsidR="00F10B11" w:rsidRPr="0051053E">
        <w:rPr>
          <w:rFonts w:asciiTheme="majorBidi" w:hAnsiTheme="majorBidi" w:cstheme="majorBidi"/>
          <w:lang w:val="en-US"/>
        </w:rPr>
        <w:t xml:space="preserve"> </w:t>
      </w:r>
      <w:r w:rsidR="00453967" w:rsidRPr="0051053E">
        <w:rPr>
          <w:rFonts w:asciiTheme="majorBidi" w:hAnsiTheme="majorBidi" w:cstheme="majorBidi"/>
          <w:lang w:val="en-US"/>
        </w:rPr>
        <w:t>(</w:t>
      </w:r>
      <w:r w:rsidR="00620DA6" w:rsidRPr="0051053E">
        <w:rPr>
          <w:rFonts w:asciiTheme="majorBidi" w:hAnsiTheme="majorBidi" w:cstheme="majorBidi"/>
          <w:lang w:val="en-US"/>
        </w:rPr>
        <w:t>2016</w:t>
      </w:r>
      <w:r w:rsidR="00453967" w:rsidRPr="0051053E">
        <w:rPr>
          <w:rFonts w:asciiTheme="majorBidi" w:hAnsiTheme="majorBidi" w:cstheme="majorBidi"/>
          <w:lang w:val="en-US"/>
        </w:rPr>
        <w:t>)</w:t>
      </w:r>
      <w:r w:rsidR="00F10B11" w:rsidRPr="0051053E">
        <w:rPr>
          <w:rFonts w:asciiTheme="majorBidi" w:hAnsiTheme="majorBidi" w:cstheme="majorBidi"/>
          <w:lang w:val="en-US"/>
        </w:rPr>
        <w:t>.</w:t>
      </w:r>
      <w:r w:rsidRPr="0051053E">
        <w:rPr>
          <w:rFonts w:asciiTheme="majorBidi" w:hAnsiTheme="majorBidi" w:cstheme="majorBidi"/>
          <w:lang w:val="en-US"/>
        </w:rPr>
        <w:t xml:space="preserve"> </w:t>
      </w:r>
      <w:r w:rsidRPr="0051053E">
        <w:rPr>
          <w:rFonts w:asciiTheme="majorBidi" w:hAnsiTheme="majorBidi" w:cstheme="majorBidi"/>
          <w:i/>
          <w:iCs/>
          <w:lang w:val="en-US"/>
        </w:rPr>
        <w:t xml:space="preserve">Tribe and State in the History of Modern Libya: a </w:t>
      </w:r>
      <w:proofErr w:type="spellStart"/>
      <w:r w:rsidRPr="0051053E">
        <w:rPr>
          <w:rFonts w:asciiTheme="majorBidi" w:hAnsiTheme="majorBidi" w:cstheme="majorBidi"/>
          <w:i/>
          <w:iCs/>
          <w:lang w:val="en-US"/>
        </w:rPr>
        <w:t>Khaldunian</w:t>
      </w:r>
      <w:proofErr w:type="spellEnd"/>
      <w:r w:rsidRPr="0051053E">
        <w:rPr>
          <w:rFonts w:asciiTheme="majorBidi" w:hAnsiTheme="majorBidi" w:cstheme="majorBidi"/>
          <w:i/>
          <w:iCs/>
          <w:lang w:val="en-US"/>
        </w:rPr>
        <w:t xml:space="preserve"> Reading of the Development of Libya in the Modern Era</w:t>
      </w:r>
      <w:r w:rsidRPr="0051053E">
        <w:rPr>
          <w:rFonts w:asciiTheme="majorBidi" w:hAnsiTheme="majorBidi" w:cstheme="majorBidi"/>
          <w:lang w:val="en-US"/>
        </w:rPr>
        <w:t>, 1711-2011</w:t>
      </w:r>
      <w:r w:rsidR="00F10B11" w:rsidRPr="0051053E">
        <w:rPr>
          <w:rFonts w:asciiTheme="majorBidi" w:hAnsiTheme="majorBidi" w:cstheme="majorBidi"/>
          <w:lang w:val="en-US"/>
        </w:rPr>
        <w:t>.</w:t>
      </w:r>
      <w:r w:rsidRPr="0051053E">
        <w:rPr>
          <w:rFonts w:asciiTheme="majorBidi" w:hAnsiTheme="majorBidi" w:cstheme="majorBidi"/>
          <w:lang w:val="en-US"/>
        </w:rPr>
        <w:t xml:space="preserve"> Cogent Arts &amp; Humanities</w:t>
      </w:r>
      <w:r w:rsidR="00620DA6" w:rsidRPr="0051053E">
        <w:rPr>
          <w:rFonts w:asciiTheme="majorBidi" w:hAnsiTheme="majorBidi" w:cstheme="majorBidi"/>
          <w:lang w:val="en-US"/>
        </w:rPr>
        <w:t>.</w:t>
      </w:r>
      <w:r w:rsidRPr="0051053E">
        <w:rPr>
          <w:rFonts w:asciiTheme="majorBidi" w:hAnsiTheme="majorBidi" w:cstheme="majorBidi"/>
          <w:lang w:val="en-US"/>
        </w:rPr>
        <w:t xml:space="preserve"> </w:t>
      </w:r>
      <w:r w:rsidR="00453967" w:rsidRPr="0051053E">
        <w:rPr>
          <w:rFonts w:asciiTheme="majorBidi" w:hAnsiTheme="majorBidi" w:cstheme="majorBidi"/>
          <w:lang w:val="en-US" w:bidi="ar-LY"/>
        </w:rPr>
        <w:t xml:space="preserve">[online] Available at: </w:t>
      </w:r>
      <w:r w:rsidRPr="0051053E">
        <w:rPr>
          <w:rFonts w:asciiTheme="majorBidi" w:hAnsiTheme="majorBidi" w:cstheme="majorBidi"/>
          <w:lang w:val="en-US" w:bidi="ar-LY"/>
        </w:rPr>
        <w:t xml:space="preserve">https://www.cogentoa.com/article/10.1080/23311983.2016.1183278 </w:t>
      </w:r>
      <w:r w:rsidR="00453967" w:rsidRPr="0051053E">
        <w:rPr>
          <w:rFonts w:asciiTheme="majorBidi" w:hAnsiTheme="majorBidi" w:cstheme="majorBidi"/>
          <w:lang w:val="en-US" w:bidi="ar-LY"/>
        </w:rPr>
        <w:t>[Accessed 9 Jun. 2017]</w:t>
      </w:r>
      <w:r w:rsidRPr="0051053E">
        <w:rPr>
          <w:rFonts w:asciiTheme="majorBidi" w:hAnsiTheme="majorBidi" w:cstheme="majorBidi"/>
          <w:lang w:val="en-US" w:bidi="ar-LY"/>
        </w:rPr>
        <w:t xml:space="preserve">. </w:t>
      </w:r>
    </w:p>
    <w:p w14:paraId="2BEE5165" w14:textId="03137FBF" w:rsidR="00216293" w:rsidRPr="0051053E" w:rsidRDefault="00C718C7" w:rsidP="0051053E">
      <w:pPr>
        <w:pStyle w:val="ListParagraph"/>
        <w:numPr>
          <w:ilvl w:val="0"/>
          <w:numId w:val="5"/>
        </w:numPr>
        <w:spacing w:after="0"/>
        <w:rPr>
          <w:rFonts w:asciiTheme="majorBidi" w:eastAsia="Times New Roman" w:hAnsiTheme="majorBidi" w:cstheme="majorBidi"/>
          <w:lang w:val="en-US"/>
        </w:rPr>
      </w:pPr>
      <w:r w:rsidRPr="0051053E">
        <w:rPr>
          <w:rFonts w:asciiTheme="majorBidi" w:eastAsia="Times New Roman" w:hAnsiTheme="majorBidi" w:cstheme="majorBidi"/>
          <w:shd w:val="clear" w:color="auto" w:fill="FFFFFF"/>
          <w:lang w:val="en-US"/>
        </w:rPr>
        <w:t>Nye, J. and</w:t>
      </w:r>
      <w:r w:rsidR="00216293" w:rsidRPr="0051053E">
        <w:rPr>
          <w:rFonts w:asciiTheme="majorBidi" w:eastAsia="Times New Roman" w:hAnsiTheme="majorBidi" w:cstheme="majorBidi"/>
          <w:shd w:val="clear" w:color="auto" w:fill="FFFFFF"/>
          <w:lang w:val="en-US"/>
        </w:rPr>
        <w:t xml:space="preserve"> Keohane, R. (1971). Transnational Relations and World Politics: An Introduction. </w:t>
      </w:r>
      <w:r w:rsidR="00216293" w:rsidRPr="0051053E">
        <w:rPr>
          <w:rFonts w:asciiTheme="majorBidi" w:eastAsia="Times New Roman" w:hAnsiTheme="majorBidi" w:cstheme="majorBidi"/>
          <w:i/>
          <w:iCs/>
          <w:lang w:val="en-US"/>
        </w:rPr>
        <w:t>International Organization</w:t>
      </w:r>
      <w:r w:rsidR="00216293" w:rsidRPr="0051053E">
        <w:rPr>
          <w:rFonts w:asciiTheme="majorBidi" w:eastAsia="Times New Roman" w:hAnsiTheme="majorBidi" w:cstheme="majorBidi"/>
          <w:lang w:val="en-US"/>
        </w:rPr>
        <w:t>,</w:t>
      </w:r>
      <w:r w:rsidR="00216293" w:rsidRPr="0051053E">
        <w:rPr>
          <w:rFonts w:asciiTheme="majorBidi" w:eastAsia="Times New Roman" w:hAnsiTheme="majorBidi" w:cstheme="majorBidi"/>
          <w:shd w:val="clear" w:color="auto" w:fill="FFFFFF"/>
          <w:lang w:val="en-US"/>
        </w:rPr>
        <w:t> </w:t>
      </w:r>
      <w:r w:rsidR="00216293" w:rsidRPr="0051053E">
        <w:rPr>
          <w:rFonts w:asciiTheme="majorBidi" w:eastAsia="Times New Roman" w:hAnsiTheme="majorBidi" w:cstheme="majorBidi"/>
          <w:lang w:val="en-US"/>
        </w:rPr>
        <w:t>25</w:t>
      </w:r>
      <w:r w:rsidRPr="0051053E">
        <w:rPr>
          <w:rFonts w:asciiTheme="majorBidi" w:eastAsia="Times New Roman" w:hAnsiTheme="majorBidi" w:cstheme="majorBidi"/>
          <w:shd w:val="clear" w:color="auto" w:fill="FFFFFF"/>
          <w:lang w:val="en-US"/>
        </w:rPr>
        <w:t>(3). Pp.</w:t>
      </w:r>
      <w:r w:rsidR="00216293" w:rsidRPr="0051053E">
        <w:rPr>
          <w:rFonts w:asciiTheme="majorBidi" w:eastAsia="Times New Roman" w:hAnsiTheme="majorBidi" w:cstheme="majorBidi"/>
          <w:shd w:val="clear" w:color="auto" w:fill="FFFFFF"/>
          <w:lang w:val="en-US"/>
        </w:rPr>
        <w:t xml:space="preserve"> 329-349. </w:t>
      </w:r>
      <w:r w:rsidRPr="0051053E">
        <w:rPr>
          <w:rFonts w:asciiTheme="majorBidi" w:hAnsiTheme="majorBidi" w:cstheme="majorBidi"/>
          <w:lang w:val="en-US" w:bidi="ar-LY"/>
        </w:rPr>
        <w:t xml:space="preserve">[online] Available at: </w:t>
      </w:r>
      <w:r w:rsidR="00216293" w:rsidRPr="0051053E">
        <w:rPr>
          <w:rFonts w:asciiTheme="majorBidi" w:eastAsia="Times New Roman" w:hAnsiTheme="majorBidi" w:cstheme="majorBidi"/>
          <w:shd w:val="clear" w:color="auto" w:fill="FFFFFF"/>
          <w:lang w:val="en-US"/>
        </w:rPr>
        <w:t>http://www.jstor.org/stable/2706043</w:t>
      </w:r>
      <w:r w:rsidRPr="0051053E">
        <w:rPr>
          <w:rFonts w:asciiTheme="majorBidi" w:eastAsia="Times New Roman" w:hAnsiTheme="majorBidi" w:cstheme="majorBidi"/>
          <w:shd w:val="clear" w:color="auto" w:fill="FFFFFF"/>
          <w:lang w:val="en-US"/>
        </w:rPr>
        <w:t xml:space="preserve"> </w:t>
      </w:r>
      <w:r w:rsidRPr="0051053E">
        <w:rPr>
          <w:rFonts w:asciiTheme="majorBidi" w:hAnsiTheme="majorBidi" w:cstheme="majorBidi"/>
          <w:lang w:val="en-US" w:bidi="ar-LY"/>
        </w:rPr>
        <w:t>[Accessed 01 Feb. 2019].</w:t>
      </w:r>
    </w:p>
    <w:p w14:paraId="23EAF53A" w14:textId="18795DE3" w:rsidR="0019229A" w:rsidRPr="0051053E" w:rsidRDefault="0019229A" w:rsidP="0051053E">
      <w:pPr>
        <w:pStyle w:val="ListParagraph"/>
        <w:numPr>
          <w:ilvl w:val="0"/>
          <w:numId w:val="5"/>
        </w:numPr>
        <w:rPr>
          <w:rFonts w:asciiTheme="majorBidi" w:hAnsiTheme="majorBidi" w:cstheme="majorBidi"/>
          <w:lang w:val="en-US"/>
        </w:rPr>
      </w:pPr>
      <w:r w:rsidRPr="0051053E">
        <w:rPr>
          <w:rStyle w:val="tlid-translation"/>
          <w:rFonts w:asciiTheme="majorBidi" w:hAnsiTheme="majorBidi" w:cstheme="majorBidi"/>
          <w:i/>
          <w:iCs/>
          <w:lang w:val="en-US"/>
        </w:rPr>
        <w:t>Rebellious Son of Gaddafi</w:t>
      </w:r>
      <w:r w:rsidRPr="0051053E">
        <w:rPr>
          <w:rStyle w:val="tlid-translation"/>
          <w:rFonts w:asciiTheme="majorBidi" w:hAnsiTheme="majorBidi" w:cstheme="majorBidi"/>
          <w:lang w:val="en-US"/>
        </w:rPr>
        <w:t xml:space="preserve">. Will Khalifa Haftar became Dictator of Libya </w:t>
      </w:r>
      <w:r w:rsidRPr="0051053E">
        <w:rPr>
          <w:rFonts w:asciiTheme="majorBidi" w:hAnsiTheme="majorBidi" w:cstheme="majorBidi"/>
          <w:lang w:val="en-US" w:bidi="ar-LY"/>
        </w:rPr>
        <w:t>(in Russian) (2015). [online] Available at: https://lenta.ru/articles/2015/03/03/haftar/ [Accessed 9 Jun. 2017].</w:t>
      </w:r>
    </w:p>
    <w:p w14:paraId="1BF0E5A5" w14:textId="6CA8743D" w:rsidR="00412465" w:rsidRPr="0051053E" w:rsidRDefault="00412465" w:rsidP="0051053E">
      <w:pPr>
        <w:pStyle w:val="ListParagraph"/>
        <w:numPr>
          <w:ilvl w:val="0"/>
          <w:numId w:val="5"/>
        </w:numPr>
        <w:rPr>
          <w:rFonts w:asciiTheme="majorBidi" w:hAnsiTheme="majorBidi" w:cstheme="majorBidi"/>
          <w:lang w:val="en-US"/>
        </w:rPr>
      </w:pPr>
      <w:r w:rsidRPr="0051053E">
        <w:rPr>
          <w:rFonts w:asciiTheme="majorBidi" w:hAnsiTheme="majorBidi" w:cstheme="majorBidi"/>
          <w:i/>
          <w:iCs/>
          <w:lang w:val="en-US" w:bidi="ar-LY"/>
        </w:rPr>
        <w:t>Report Libya: Militias, Tribes, and Islamists</w:t>
      </w:r>
      <w:r w:rsidR="00F10B11" w:rsidRPr="0051053E">
        <w:rPr>
          <w:rFonts w:asciiTheme="majorBidi" w:hAnsiTheme="majorBidi" w:cstheme="majorBidi"/>
          <w:lang w:val="en-US" w:bidi="ar-LY"/>
        </w:rPr>
        <w:t>.</w:t>
      </w:r>
      <w:r w:rsidR="00620DA6" w:rsidRPr="0051053E">
        <w:rPr>
          <w:rFonts w:asciiTheme="majorBidi" w:hAnsiTheme="majorBidi" w:cstheme="majorBidi"/>
          <w:lang w:val="en-US" w:bidi="ar-LY"/>
        </w:rPr>
        <w:t xml:space="preserve"> </w:t>
      </w:r>
      <w:r w:rsidR="00453967" w:rsidRPr="0051053E">
        <w:rPr>
          <w:rFonts w:asciiTheme="majorBidi" w:hAnsiTheme="majorBidi" w:cstheme="majorBidi"/>
          <w:lang w:val="en-US" w:bidi="ar-LY"/>
        </w:rPr>
        <w:t>(</w:t>
      </w:r>
      <w:r w:rsidR="00620DA6" w:rsidRPr="0051053E">
        <w:rPr>
          <w:rFonts w:asciiTheme="majorBidi" w:hAnsiTheme="majorBidi" w:cstheme="majorBidi"/>
          <w:lang w:val="en-US" w:bidi="ar-LY"/>
        </w:rPr>
        <w:t>2014</w:t>
      </w:r>
      <w:r w:rsidR="00453967" w:rsidRPr="0051053E">
        <w:rPr>
          <w:rFonts w:asciiTheme="majorBidi" w:hAnsiTheme="majorBidi" w:cstheme="majorBidi"/>
          <w:lang w:val="en-US" w:bidi="ar-LY"/>
        </w:rPr>
        <w:t>)</w:t>
      </w:r>
      <w:r w:rsidR="00620DA6" w:rsidRPr="0051053E">
        <w:rPr>
          <w:rFonts w:asciiTheme="majorBidi" w:hAnsiTheme="majorBidi" w:cstheme="majorBidi"/>
          <w:lang w:val="en-US" w:bidi="ar-LY"/>
        </w:rPr>
        <w:t>.</w:t>
      </w:r>
      <w:r w:rsidRPr="0051053E">
        <w:rPr>
          <w:rFonts w:asciiTheme="majorBidi" w:hAnsiTheme="majorBidi" w:cstheme="majorBidi"/>
          <w:lang w:val="en-US" w:bidi="ar-LY"/>
        </w:rPr>
        <w:t xml:space="preserve"> Ministry o</w:t>
      </w:r>
      <w:r w:rsidR="00620DA6" w:rsidRPr="0051053E">
        <w:rPr>
          <w:rFonts w:asciiTheme="majorBidi" w:hAnsiTheme="majorBidi" w:cstheme="majorBidi"/>
          <w:lang w:val="en-US" w:bidi="ar-LY"/>
        </w:rPr>
        <w:t>f Foreign Affairs (Netherlands)</w:t>
      </w:r>
      <w:r w:rsidRPr="0051053E">
        <w:rPr>
          <w:rFonts w:asciiTheme="majorBidi" w:hAnsiTheme="majorBidi" w:cstheme="majorBidi"/>
          <w:lang w:val="en-US" w:bidi="ar-LY"/>
        </w:rPr>
        <w:t xml:space="preserve">. </w:t>
      </w:r>
    </w:p>
    <w:p w14:paraId="03A69D13" w14:textId="55483424" w:rsidR="00412465" w:rsidRPr="0051053E" w:rsidRDefault="00412465" w:rsidP="0051053E">
      <w:pPr>
        <w:pStyle w:val="ListParagraph"/>
        <w:numPr>
          <w:ilvl w:val="0"/>
          <w:numId w:val="5"/>
        </w:numPr>
        <w:rPr>
          <w:rFonts w:asciiTheme="majorBidi" w:hAnsiTheme="majorBidi" w:cstheme="majorBidi"/>
          <w:lang w:val="en-US"/>
        </w:rPr>
      </w:pPr>
      <w:r w:rsidRPr="0051053E">
        <w:rPr>
          <w:rFonts w:asciiTheme="majorBidi" w:hAnsiTheme="majorBidi" w:cstheme="majorBidi"/>
          <w:lang w:val="en-US" w:bidi="ar-LY"/>
        </w:rPr>
        <w:t>Sayigh</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Y.</w:t>
      </w:r>
      <w:r w:rsidR="00F10B11" w:rsidRPr="0051053E">
        <w:rPr>
          <w:rFonts w:asciiTheme="majorBidi" w:hAnsiTheme="majorBidi" w:cstheme="majorBidi"/>
          <w:lang w:val="en-US" w:bidi="ar-LY"/>
        </w:rPr>
        <w:t xml:space="preserve"> </w:t>
      </w:r>
      <w:r w:rsidR="008D7F5A" w:rsidRPr="0051053E">
        <w:rPr>
          <w:rFonts w:asciiTheme="majorBidi" w:hAnsiTheme="majorBidi" w:cstheme="majorBidi"/>
          <w:lang w:val="en-US" w:bidi="ar-LY"/>
        </w:rPr>
        <w:t>(</w:t>
      </w:r>
      <w:r w:rsidR="00F10B11" w:rsidRPr="0051053E">
        <w:rPr>
          <w:rFonts w:asciiTheme="majorBidi" w:hAnsiTheme="majorBidi" w:cstheme="majorBidi"/>
          <w:lang w:val="en-US" w:bidi="ar-LY"/>
        </w:rPr>
        <w:t>2016</w:t>
      </w:r>
      <w:r w:rsidR="008D7F5A" w:rsidRPr="0051053E">
        <w:rPr>
          <w:rFonts w:asciiTheme="majorBidi" w:hAnsiTheme="majorBidi" w:cstheme="majorBidi"/>
          <w:lang w:val="en-US" w:bidi="ar-LY"/>
        </w:rPr>
        <w:t>)</w:t>
      </w:r>
      <w:r w:rsidR="00F10B11"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Dilemmas of Reform. Policing in Arab Transitions</w:t>
      </w:r>
      <w:r w:rsidR="00F10B11" w:rsidRPr="0051053E">
        <w:rPr>
          <w:rFonts w:asciiTheme="majorBidi" w:hAnsiTheme="majorBidi" w:cstheme="majorBidi"/>
          <w:lang w:val="en-US" w:bidi="ar-LY"/>
        </w:rPr>
        <w:t>. Carnegie Middle East Center</w:t>
      </w:r>
      <w:r w:rsidRPr="0051053E">
        <w:rPr>
          <w:rFonts w:asciiTheme="majorBidi" w:hAnsiTheme="majorBidi" w:cstheme="majorBidi"/>
          <w:lang w:val="en-US" w:bidi="ar-LY"/>
        </w:rPr>
        <w:t xml:space="preserve">. </w:t>
      </w:r>
    </w:p>
    <w:p w14:paraId="29E482DF" w14:textId="78957368" w:rsidR="00412465" w:rsidRPr="0051053E" w:rsidRDefault="00412465" w:rsidP="0051053E">
      <w:pPr>
        <w:pStyle w:val="ListParagraph"/>
        <w:numPr>
          <w:ilvl w:val="0"/>
          <w:numId w:val="5"/>
        </w:numPr>
        <w:rPr>
          <w:rFonts w:asciiTheme="majorBidi" w:hAnsiTheme="majorBidi" w:cstheme="majorBidi"/>
          <w:lang w:val="en-US"/>
        </w:rPr>
      </w:pPr>
      <w:r w:rsidRPr="0051053E">
        <w:rPr>
          <w:rFonts w:asciiTheme="majorBidi" w:hAnsiTheme="majorBidi" w:cstheme="majorBidi"/>
          <w:lang w:val="en-US" w:bidi="ar-LY"/>
        </w:rPr>
        <w:lastRenderedPageBreak/>
        <w:t>Sizer</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L.</w:t>
      </w:r>
      <w:r w:rsidR="00EA20FD" w:rsidRPr="0051053E">
        <w:rPr>
          <w:rFonts w:asciiTheme="majorBidi" w:hAnsiTheme="majorBidi" w:cstheme="majorBidi"/>
          <w:lang w:val="en-US" w:bidi="ar-LY"/>
        </w:rPr>
        <w:t xml:space="preserve"> </w:t>
      </w:r>
      <w:r w:rsidR="0060293F" w:rsidRPr="0051053E">
        <w:rPr>
          <w:rFonts w:asciiTheme="majorBidi" w:hAnsiTheme="majorBidi" w:cstheme="majorBidi"/>
          <w:lang w:val="en-US" w:bidi="ar-LY"/>
        </w:rPr>
        <w:t>(</w:t>
      </w:r>
      <w:r w:rsidR="00EA20FD" w:rsidRPr="0051053E">
        <w:rPr>
          <w:rFonts w:asciiTheme="majorBidi" w:hAnsiTheme="majorBidi" w:cstheme="majorBidi"/>
          <w:lang w:val="en-US" w:bidi="ar-LY"/>
        </w:rPr>
        <w:t>2016</w:t>
      </w:r>
      <w:r w:rsidR="0060293F" w:rsidRPr="0051053E">
        <w:rPr>
          <w:rFonts w:asciiTheme="majorBidi" w:hAnsiTheme="majorBidi" w:cstheme="majorBidi"/>
          <w:lang w:val="en-US" w:bidi="ar-LY"/>
        </w:rPr>
        <w:t>)</w:t>
      </w:r>
      <w:r w:rsidR="00EA20FD"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Pr="0051053E">
        <w:rPr>
          <w:rFonts w:asciiTheme="majorBidi" w:hAnsiTheme="majorBidi" w:cstheme="majorBidi"/>
          <w:i/>
          <w:iCs/>
          <w:lang w:val="en-US" w:bidi="ar-LY"/>
        </w:rPr>
        <w:t>Khalifa Haftar and the Future of Civil-Military Relations in Libya</w:t>
      </w:r>
      <w:r w:rsidR="00D651B0"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60293F"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https://warontherocks.com/2016/05/khalifa-haftar-and-the-future-of-civil-military-relations-in-libya/ </w:t>
      </w:r>
      <w:r w:rsidR="0060293F" w:rsidRPr="0051053E">
        <w:rPr>
          <w:rFonts w:asciiTheme="majorBidi" w:hAnsiTheme="majorBidi" w:cstheme="majorBidi"/>
          <w:lang w:val="en-US" w:bidi="ar-LY"/>
        </w:rPr>
        <w:t>[Accessed 11 Jun. 2017]</w:t>
      </w:r>
      <w:r w:rsidRPr="0051053E">
        <w:rPr>
          <w:rFonts w:asciiTheme="majorBidi" w:hAnsiTheme="majorBidi" w:cstheme="majorBidi"/>
          <w:lang w:val="en-US" w:bidi="ar-LY"/>
        </w:rPr>
        <w:t xml:space="preserve">. </w:t>
      </w:r>
    </w:p>
    <w:p w14:paraId="6013EB28" w14:textId="77777777" w:rsidR="00A400A7" w:rsidRPr="0051053E" w:rsidRDefault="00A400A7"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lang w:val="en-US" w:bidi="ar-LY"/>
        </w:rPr>
        <w:t xml:space="preserve">Smits R., Janssen F., Briscoe I. and Beswick, T. (2013). </w:t>
      </w:r>
      <w:r w:rsidRPr="0051053E">
        <w:rPr>
          <w:rFonts w:asciiTheme="majorBidi" w:hAnsiTheme="majorBidi" w:cstheme="majorBidi"/>
          <w:i/>
          <w:iCs/>
          <w:lang w:val="en-US" w:bidi="ar-LY"/>
        </w:rPr>
        <w:t>Revolution and its Discontents: State, factions and Violence in the New Libya</w:t>
      </w:r>
      <w:r w:rsidRPr="0051053E">
        <w:rPr>
          <w:rFonts w:asciiTheme="majorBidi" w:hAnsiTheme="majorBidi" w:cstheme="majorBidi"/>
          <w:lang w:val="en-US" w:bidi="ar-LY"/>
        </w:rPr>
        <w:t xml:space="preserve">. CRU report. The </w:t>
      </w:r>
      <w:proofErr w:type="spellStart"/>
      <w:r w:rsidRPr="0051053E">
        <w:rPr>
          <w:rFonts w:asciiTheme="majorBidi" w:hAnsiTheme="majorBidi" w:cstheme="majorBidi"/>
          <w:lang w:val="en-US" w:bidi="ar-LY"/>
        </w:rPr>
        <w:t>Clingendael</w:t>
      </w:r>
      <w:proofErr w:type="spellEnd"/>
      <w:r w:rsidRPr="0051053E">
        <w:rPr>
          <w:rFonts w:asciiTheme="majorBidi" w:hAnsiTheme="majorBidi" w:cstheme="majorBidi"/>
          <w:lang w:val="en-US" w:bidi="ar-LY"/>
        </w:rPr>
        <w:t xml:space="preserve"> Institute. </w:t>
      </w:r>
    </w:p>
    <w:p w14:paraId="32437398" w14:textId="5E72E3AE" w:rsidR="004E0B52" w:rsidRPr="0051053E" w:rsidRDefault="004E0B52" w:rsidP="0051053E">
      <w:pPr>
        <w:pStyle w:val="ListParagraph"/>
        <w:numPr>
          <w:ilvl w:val="0"/>
          <w:numId w:val="5"/>
        </w:numPr>
        <w:rPr>
          <w:rFonts w:asciiTheme="majorBidi" w:hAnsiTheme="majorBidi" w:cstheme="majorBidi"/>
          <w:lang w:val="en-US" w:bidi="ar-LY"/>
        </w:rPr>
      </w:pPr>
      <w:r w:rsidRPr="0051053E">
        <w:rPr>
          <w:rFonts w:asciiTheme="majorBidi" w:hAnsiTheme="majorBidi" w:cstheme="majorBidi"/>
          <w:i/>
          <w:iCs/>
          <w:lang w:val="en-US" w:bidi="ar-LY"/>
        </w:rPr>
        <w:t>The Libyans Use the Experience of the Chechen Militias for the Struggle against ISIS</w:t>
      </w:r>
      <w:r w:rsidRPr="0051053E">
        <w:rPr>
          <w:rFonts w:asciiTheme="majorBidi" w:hAnsiTheme="majorBidi" w:cstheme="majorBidi"/>
          <w:lang w:val="en-US" w:bidi="ar-LY"/>
        </w:rPr>
        <w:t xml:space="preserve">. (2015) (in Russian). [online] Available at: </w:t>
      </w:r>
      <w:r w:rsidR="00EF522D" w:rsidRPr="0051053E">
        <w:rPr>
          <w:rFonts w:asciiTheme="majorBidi" w:hAnsiTheme="majorBidi" w:cstheme="majorBidi"/>
          <w:lang w:val="en-US" w:bidi="ar-LY"/>
        </w:rPr>
        <w:t xml:space="preserve">https://life.ru/t/%D0%BD%D0%BE%D0%B2%D0%BE%D1%81%D1%82%D0%B8/164219 </w:t>
      </w:r>
      <w:r w:rsidRPr="0051053E">
        <w:rPr>
          <w:rFonts w:asciiTheme="majorBidi" w:hAnsiTheme="majorBidi" w:cstheme="majorBidi"/>
          <w:lang w:val="en-US" w:bidi="ar-LY"/>
        </w:rPr>
        <w:t xml:space="preserve"> [Accessed 11 Jun. 2017]</w:t>
      </w:r>
    </w:p>
    <w:p w14:paraId="7803916E" w14:textId="72054F92" w:rsidR="009C7E65" w:rsidRPr="0051053E" w:rsidRDefault="009C7E65" w:rsidP="0051053E">
      <w:pPr>
        <w:pStyle w:val="ListParagraph"/>
        <w:numPr>
          <w:ilvl w:val="0"/>
          <w:numId w:val="5"/>
        </w:numPr>
        <w:spacing w:after="0"/>
        <w:rPr>
          <w:rFonts w:asciiTheme="majorBidi" w:eastAsia="Times New Roman" w:hAnsiTheme="majorBidi" w:cstheme="majorBidi"/>
          <w:lang w:val="en-US"/>
        </w:rPr>
      </w:pPr>
      <w:r w:rsidRPr="0051053E">
        <w:rPr>
          <w:rFonts w:asciiTheme="majorBidi" w:eastAsia="Times New Roman" w:hAnsiTheme="majorBidi" w:cstheme="majorBidi"/>
          <w:shd w:val="clear" w:color="auto" w:fill="FFFFFF"/>
          <w:lang w:val="en-US"/>
        </w:rPr>
        <w:t>Thomson, J. (1995). State Sovereignty in International Relations: Bridging the Gap between Theory and Empirical Research. </w:t>
      </w:r>
      <w:r w:rsidRPr="0051053E">
        <w:rPr>
          <w:rFonts w:asciiTheme="majorBidi" w:eastAsia="Times New Roman" w:hAnsiTheme="majorBidi" w:cstheme="majorBidi"/>
          <w:i/>
          <w:iCs/>
          <w:lang w:val="en-US"/>
        </w:rPr>
        <w:t>International Studies Quarterly</w:t>
      </w:r>
      <w:r w:rsidRPr="0051053E">
        <w:rPr>
          <w:rFonts w:asciiTheme="majorBidi" w:eastAsia="Times New Roman" w:hAnsiTheme="majorBidi" w:cstheme="majorBidi"/>
          <w:lang w:val="en-US"/>
        </w:rPr>
        <w:t>,</w:t>
      </w:r>
      <w:r w:rsidRPr="0051053E">
        <w:rPr>
          <w:rFonts w:asciiTheme="majorBidi" w:eastAsia="Times New Roman" w:hAnsiTheme="majorBidi" w:cstheme="majorBidi"/>
          <w:shd w:val="clear" w:color="auto" w:fill="FFFFFF"/>
          <w:lang w:val="en-US"/>
        </w:rPr>
        <w:t> </w:t>
      </w:r>
      <w:r w:rsidRPr="0051053E">
        <w:rPr>
          <w:rFonts w:asciiTheme="majorBidi" w:eastAsia="Times New Roman" w:hAnsiTheme="majorBidi" w:cstheme="majorBidi"/>
          <w:lang w:val="en-US"/>
        </w:rPr>
        <w:t>39</w:t>
      </w:r>
      <w:r w:rsidR="00C718C7" w:rsidRPr="0051053E">
        <w:rPr>
          <w:rFonts w:asciiTheme="majorBidi" w:eastAsia="Times New Roman" w:hAnsiTheme="majorBidi" w:cstheme="majorBidi"/>
          <w:shd w:val="clear" w:color="auto" w:fill="FFFFFF"/>
          <w:lang w:val="en-US"/>
        </w:rPr>
        <w:t>(2). Pp.</w:t>
      </w:r>
      <w:r w:rsidRPr="0051053E">
        <w:rPr>
          <w:rFonts w:asciiTheme="majorBidi" w:eastAsia="Times New Roman" w:hAnsiTheme="majorBidi" w:cstheme="majorBidi"/>
          <w:shd w:val="clear" w:color="auto" w:fill="FFFFFF"/>
          <w:lang w:val="en-US"/>
        </w:rPr>
        <w:t xml:space="preserve"> 213-233. </w:t>
      </w:r>
    </w:p>
    <w:p w14:paraId="04773FE2" w14:textId="138E8AE3" w:rsidR="00C45C1F" w:rsidRPr="0051053E" w:rsidRDefault="00C45C1F" w:rsidP="0051053E">
      <w:pPr>
        <w:pStyle w:val="ListParagraph"/>
        <w:numPr>
          <w:ilvl w:val="0"/>
          <w:numId w:val="5"/>
        </w:numPr>
        <w:rPr>
          <w:rFonts w:asciiTheme="majorBidi" w:hAnsiTheme="majorBidi" w:cstheme="majorBidi"/>
          <w:lang w:val="en-US" w:bidi="ar-LY"/>
        </w:rPr>
      </w:pPr>
      <w:proofErr w:type="spellStart"/>
      <w:r w:rsidRPr="0051053E">
        <w:rPr>
          <w:rFonts w:asciiTheme="majorBidi" w:hAnsiTheme="majorBidi" w:cstheme="majorBidi"/>
          <w:lang w:val="en-US" w:bidi="ar-LY"/>
        </w:rPr>
        <w:t>Torin</w:t>
      </w:r>
      <w:proofErr w:type="spellEnd"/>
      <w:r w:rsidRPr="0051053E">
        <w:rPr>
          <w:rFonts w:asciiTheme="majorBidi" w:hAnsiTheme="majorBidi" w:cstheme="majorBidi"/>
          <w:lang w:val="en-US" w:bidi="ar-LY"/>
        </w:rPr>
        <w:t xml:space="preserve"> A. (2017). Libya: how to Escape the Political Dead End? </w:t>
      </w:r>
      <w:proofErr w:type="spellStart"/>
      <w:r w:rsidRPr="0051053E">
        <w:rPr>
          <w:rFonts w:asciiTheme="majorBidi" w:hAnsiTheme="majorBidi" w:cstheme="majorBidi"/>
          <w:i/>
          <w:iCs/>
          <w:lang w:val="en-US" w:bidi="ar-LY"/>
        </w:rPr>
        <w:t>Mezhdunarodnaia</w:t>
      </w:r>
      <w:proofErr w:type="spellEnd"/>
      <w:r w:rsidRPr="0051053E">
        <w:rPr>
          <w:rFonts w:asciiTheme="majorBidi" w:hAnsiTheme="majorBidi" w:cstheme="majorBidi"/>
          <w:i/>
          <w:iCs/>
          <w:lang w:val="en-US" w:bidi="ar-LY"/>
        </w:rPr>
        <w:t xml:space="preserve"> </w:t>
      </w:r>
      <w:proofErr w:type="spellStart"/>
      <w:r w:rsidRPr="0051053E">
        <w:rPr>
          <w:rFonts w:asciiTheme="majorBidi" w:hAnsiTheme="majorBidi" w:cstheme="majorBidi"/>
          <w:i/>
          <w:iCs/>
          <w:lang w:val="en-US" w:bidi="ar-LY"/>
        </w:rPr>
        <w:t>zhizn</w:t>
      </w:r>
      <w:proofErr w:type="spellEnd"/>
      <w:r w:rsidRPr="0051053E">
        <w:rPr>
          <w:rFonts w:asciiTheme="majorBidi" w:hAnsiTheme="majorBidi" w:cstheme="majorBidi"/>
          <w:i/>
          <w:iCs/>
          <w:lang w:val="en-US" w:bidi="ar-LY"/>
        </w:rPr>
        <w:t>`</w:t>
      </w:r>
      <w:r w:rsidRPr="0051053E">
        <w:rPr>
          <w:rFonts w:asciiTheme="majorBidi" w:hAnsiTheme="majorBidi" w:cstheme="majorBidi"/>
          <w:lang w:val="en-US" w:bidi="ar-LY"/>
        </w:rPr>
        <w:t>. [online] Available at: https://interaffairs.ru/news/show/17383 [Accessed</w:t>
      </w:r>
      <w:r w:rsidR="00C718C7" w:rsidRPr="0051053E">
        <w:rPr>
          <w:rFonts w:asciiTheme="majorBidi" w:hAnsiTheme="majorBidi" w:cstheme="majorBidi"/>
          <w:lang w:val="en-US" w:bidi="ar-LY"/>
        </w:rPr>
        <w:t xml:space="preserve"> </w:t>
      </w:r>
      <w:r w:rsidRPr="0051053E">
        <w:rPr>
          <w:rFonts w:asciiTheme="majorBidi" w:hAnsiTheme="majorBidi" w:cstheme="majorBidi"/>
          <w:lang w:val="en-US" w:bidi="ar-LY"/>
        </w:rPr>
        <w:t>11 Jun. 2017].</w:t>
      </w:r>
    </w:p>
    <w:p w14:paraId="5FBB7789" w14:textId="23D4F440" w:rsidR="00C45C1F" w:rsidRPr="0051053E" w:rsidRDefault="00C45C1F" w:rsidP="0051053E">
      <w:pPr>
        <w:pStyle w:val="ListParagraph"/>
        <w:numPr>
          <w:ilvl w:val="0"/>
          <w:numId w:val="5"/>
        </w:numPr>
        <w:rPr>
          <w:rFonts w:asciiTheme="majorBidi" w:hAnsiTheme="majorBidi" w:cstheme="majorBidi"/>
          <w:lang w:val="en-US"/>
        </w:rPr>
      </w:pPr>
      <w:proofErr w:type="spellStart"/>
      <w:r w:rsidRPr="0051053E">
        <w:rPr>
          <w:rFonts w:asciiTheme="majorBidi" w:hAnsiTheme="majorBidi" w:cstheme="majorBidi"/>
          <w:i/>
          <w:iCs/>
          <w:lang w:val="en-US" w:bidi="ar-LY"/>
        </w:rPr>
        <w:t>Shibh</w:t>
      </w:r>
      <w:proofErr w:type="spellEnd"/>
      <w:r w:rsidRPr="0051053E">
        <w:rPr>
          <w:rFonts w:asciiTheme="majorBidi" w:hAnsiTheme="majorBidi" w:cstheme="majorBidi"/>
          <w:i/>
          <w:iCs/>
          <w:lang w:val="en-US" w:bidi="ar-LY"/>
        </w:rPr>
        <w:t xml:space="preserve"> at-</w:t>
      </w:r>
      <w:proofErr w:type="spellStart"/>
      <w:r w:rsidRPr="0051053E">
        <w:rPr>
          <w:rFonts w:asciiTheme="majorBidi" w:hAnsiTheme="majorBidi" w:cstheme="majorBidi"/>
          <w:i/>
          <w:iCs/>
          <w:lang w:val="en-US" w:bidi="ar-LY"/>
        </w:rPr>
        <w:t>taqsim</w:t>
      </w:r>
      <w:proofErr w:type="spellEnd"/>
      <w:r w:rsidRPr="0051053E">
        <w:rPr>
          <w:rFonts w:asciiTheme="majorBidi" w:hAnsiTheme="majorBidi" w:cstheme="majorBidi"/>
          <w:i/>
          <w:iCs/>
          <w:lang w:val="en-US" w:bidi="ar-LY"/>
        </w:rPr>
        <w:t xml:space="preserve"> </w:t>
      </w:r>
      <w:proofErr w:type="spellStart"/>
      <w:proofErr w:type="gramStart"/>
      <w:r w:rsidRPr="0051053E">
        <w:rPr>
          <w:rFonts w:asciiTheme="majorBidi" w:hAnsiTheme="majorBidi" w:cstheme="majorBidi"/>
          <w:i/>
          <w:iCs/>
          <w:lang w:val="en-US" w:bidi="ar-LY"/>
        </w:rPr>
        <w:t>ya‘</w:t>
      </w:r>
      <w:proofErr w:type="gramEnd"/>
      <w:r w:rsidRPr="0051053E">
        <w:rPr>
          <w:rFonts w:asciiTheme="majorBidi" w:hAnsiTheme="majorBidi" w:cstheme="majorBidi"/>
          <w:i/>
          <w:iCs/>
          <w:lang w:val="en-US" w:bidi="ar-LY"/>
        </w:rPr>
        <w:t>ud</w:t>
      </w:r>
      <w:proofErr w:type="spellEnd"/>
      <w:r w:rsidRPr="0051053E">
        <w:rPr>
          <w:rFonts w:asciiTheme="majorBidi" w:hAnsiTheme="majorBidi" w:cstheme="majorBidi"/>
          <w:i/>
          <w:iCs/>
          <w:lang w:val="en-US" w:bidi="ar-LY"/>
        </w:rPr>
        <w:t xml:space="preserve"> </w:t>
      </w:r>
      <w:proofErr w:type="spellStart"/>
      <w:r w:rsidRPr="0051053E">
        <w:rPr>
          <w:rFonts w:asciiTheme="majorBidi" w:hAnsiTheme="majorBidi" w:cstheme="majorBidi"/>
          <w:i/>
          <w:iCs/>
          <w:lang w:val="en-US" w:bidi="ar-LY"/>
        </w:rPr>
        <w:t>ila</w:t>
      </w:r>
      <w:proofErr w:type="spellEnd"/>
      <w:r w:rsidRPr="0051053E">
        <w:rPr>
          <w:rFonts w:asciiTheme="majorBidi" w:hAnsiTheme="majorBidi" w:cstheme="majorBidi"/>
          <w:i/>
          <w:iCs/>
          <w:lang w:val="en-US" w:bidi="ar-LY"/>
        </w:rPr>
        <w:t xml:space="preserve"> </w:t>
      </w:r>
      <w:proofErr w:type="spellStart"/>
      <w:r w:rsidRPr="0051053E">
        <w:rPr>
          <w:rFonts w:asciiTheme="majorBidi" w:hAnsiTheme="majorBidi" w:cstheme="majorBidi"/>
          <w:i/>
          <w:iCs/>
          <w:lang w:val="en-US" w:bidi="ar-LY"/>
        </w:rPr>
        <w:t>Libia</w:t>
      </w:r>
      <w:proofErr w:type="spellEnd"/>
      <w:r w:rsidRPr="0051053E">
        <w:rPr>
          <w:rFonts w:asciiTheme="majorBidi" w:hAnsiTheme="majorBidi" w:cstheme="majorBidi"/>
          <w:i/>
          <w:iCs/>
          <w:lang w:val="en-US" w:bidi="ar-LY"/>
        </w:rPr>
        <w:t xml:space="preserve"> </w:t>
      </w:r>
      <w:proofErr w:type="spellStart"/>
      <w:r w:rsidRPr="0051053E">
        <w:rPr>
          <w:rFonts w:asciiTheme="majorBidi" w:hAnsiTheme="majorBidi" w:cstheme="majorBidi"/>
          <w:i/>
          <w:iCs/>
          <w:lang w:val="en-US" w:bidi="ar-LY"/>
        </w:rPr>
        <w:t>ba‘da</w:t>
      </w:r>
      <w:proofErr w:type="spellEnd"/>
      <w:r w:rsidRPr="0051053E">
        <w:rPr>
          <w:rFonts w:asciiTheme="majorBidi" w:hAnsiTheme="majorBidi" w:cstheme="majorBidi"/>
          <w:i/>
          <w:iCs/>
          <w:lang w:val="en-US" w:bidi="ar-LY"/>
        </w:rPr>
        <w:t xml:space="preserve"> </w:t>
      </w:r>
      <w:proofErr w:type="spellStart"/>
      <w:r w:rsidR="002B1026" w:rsidRPr="0051053E">
        <w:rPr>
          <w:rFonts w:asciiTheme="majorBidi" w:hAnsiTheme="majorBidi" w:cstheme="majorBidi"/>
          <w:i/>
          <w:iCs/>
          <w:lang w:val="en-US" w:bidi="ar-LY"/>
        </w:rPr>
        <w:t>talwih</w:t>
      </w:r>
      <w:proofErr w:type="spellEnd"/>
      <w:r w:rsidR="002B1026" w:rsidRPr="0051053E">
        <w:rPr>
          <w:rFonts w:asciiTheme="majorBidi" w:hAnsiTheme="majorBidi" w:cstheme="majorBidi"/>
          <w:i/>
          <w:iCs/>
          <w:lang w:val="en-US" w:bidi="ar-LY"/>
        </w:rPr>
        <w:t xml:space="preserve"> </w:t>
      </w:r>
      <w:proofErr w:type="spellStart"/>
      <w:r w:rsidR="002B1026" w:rsidRPr="0051053E">
        <w:rPr>
          <w:rFonts w:asciiTheme="majorBidi" w:hAnsiTheme="majorBidi" w:cstheme="majorBidi"/>
          <w:i/>
          <w:iCs/>
          <w:lang w:val="en-US" w:bidi="ar-LY"/>
        </w:rPr>
        <w:t>iqlim</w:t>
      </w:r>
      <w:proofErr w:type="spellEnd"/>
      <w:r w:rsidR="002B1026" w:rsidRPr="0051053E">
        <w:rPr>
          <w:rFonts w:asciiTheme="majorBidi" w:hAnsiTheme="majorBidi" w:cstheme="majorBidi"/>
          <w:i/>
          <w:iCs/>
          <w:lang w:val="en-US" w:bidi="ar-LY"/>
        </w:rPr>
        <w:t xml:space="preserve"> </w:t>
      </w:r>
      <w:proofErr w:type="spellStart"/>
      <w:r w:rsidR="002B1026" w:rsidRPr="0051053E">
        <w:rPr>
          <w:rFonts w:asciiTheme="majorBidi" w:hAnsiTheme="majorBidi" w:cstheme="majorBidi"/>
          <w:i/>
          <w:iCs/>
          <w:lang w:val="en-US" w:bidi="ar-LY"/>
        </w:rPr>
        <w:t>Barka</w:t>
      </w:r>
      <w:proofErr w:type="spellEnd"/>
      <w:r w:rsidR="002B1026" w:rsidRPr="0051053E">
        <w:rPr>
          <w:rFonts w:asciiTheme="majorBidi" w:hAnsiTheme="majorBidi" w:cstheme="majorBidi"/>
          <w:i/>
          <w:iCs/>
          <w:lang w:val="en-US" w:bidi="ar-LY"/>
        </w:rPr>
        <w:t xml:space="preserve"> bi-l-</w:t>
      </w:r>
      <w:proofErr w:type="spellStart"/>
      <w:r w:rsidR="002B1026" w:rsidRPr="0051053E">
        <w:rPr>
          <w:rFonts w:asciiTheme="majorBidi" w:hAnsiTheme="majorBidi" w:cstheme="majorBidi"/>
          <w:i/>
          <w:iCs/>
          <w:lang w:val="en-US" w:bidi="ar-LY"/>
        </w:rPr>
        <w:t>infisal</w:t>
      </w:r>
      <w:proofErr w:type="spellEnd"/>
      <w:r w:rsidR="002B1026"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2B1026" w:rsidRPr="0051053E">
        <w:rPr>
          <w:rFonts w:asciiTheme="majorBidi" w:hAnsiTheme="majorBidi" w:cstheme="majorBidi"/>
          <w:lang w:val="en-US" w:bidi="ar-LY"/>
        </w:rPr>
        <w:t>(</w:t>
      </w:r>
      <w:r w:rsidRPr="0051053E">
        <w:rPr>
          <w:rFonts w:asciiTheme="majorBidi" w:hAnsiTheme="majorBidi" w:cstheme="majorBidi"/>
          <w:lang w:val="en-US" w:bidi="ar-LY"/>
        </w:rPr>
        <w:t>2016</w:t>
      </w:r>
      <w:r w:rsidR="002B1026" w:rsidRPr="0051053E">
        <w:rPr>
          <w:rFonts w:asciiTheme="majorBidi" w:hAnsiTheme="majorBidi" w:cstheme="majorBidi"/>
          <w:lang w:val="en-US" w:bidi="ar-LY"/>
        </w:rPr>
        <w:t>)</w:t>
      </w:r>
      <w:r w:rsidRPr="0051053E">
        <w:rPr>
          <w:rFonts w:asciiTheme="majorBidi" w:hAnsiTheme="majorBidi" w:cstheme="majorBidi"/>
          <w:lang w:val="en-US" w:bidi="ar-LY"/>
        </w:rPr>
        <w:t xml:space="preserve"> (in Arabic). </w:t>
      </w:r>
      <w:r w:rsidR="00D90F17" w:rsidRPr="0051053E">
        <w:rPr>
          <w:rFonts w:asciiTheme="majorBidi" w:hAnsiTheme="majorBidi" w:cstheme="majorBidi"/>
          <w:lang w:val="en-US" w:bidi="ar-LY"/>
        </w:rPr>
        <w:t xml:space="preserve">[online] </w:t>
      </w:r>
      <w:r w:rsidR="002B1026" w:rsidRPr="0051053E">
        <w:rPr>
          <w:rFonts w:asciiTheme="majorBidi" w:hAnsiTheme="majorBidi" w:cstheme="majorBidi"/>
          <w:lang w:val="en-US" w:bidi="ar-LY"/>
        </w:rPr>
        <w:t>Available at:</w:t>
      </w:r>
      <w:r w:rsidRPr="0051053E">
        <w:rPr>
          <w:rFonts w:asciiTheme="majorBidi" w:hAnsiTheme="majorBidi" w:cstheme="majorBidi"/>
          <w:lang w:val="en-US" w:bidi="ar-LY"/>
        </w:rPr>
        <w:t xml:space="preserve"> https://aawsat.com/home/article/607261/%D8%B4%D8%A8%D8%AD-%D8%A7%D9%84%D8%AA%D9%82%D8%B3%D9%8A%D9%85-%D9%8A%D8%B9%D9%88%D8%AF-%D8%A5%D9%84%D9%89-%D9%84%D9%8A%D8%A8%D9%8A%D8%A7-%D8%A8%D8%B9%D8%AF-%D8%AA%D9%84%D9%88%D9%8A%D8%AD-%D8%A5%D9%82%D9%84%D9%8A%D9%85-%D8%A8%D8%B1%D9%82%D8%A9-%D8%A8%D8%A7%D9%84%D8%A7</w:t>
      </w:r>
      <w:r w:rsidR="002B1026" w:rsidRPr="0051053E">
        <w:rPr>
          <w:rFonts w:asciiTheme="majorBidi" w:hAnsiTheme="majorBidi" w:cstheme="majorBidi"/>
          <w:lang w:val="en-US" w:bidi="ar-LY"/>
        </w:rPr>
        <w:t>%D9%86%D9%81%D8%B5%D8%A7%D9%84 [A</w:t>
      </w:r>
      <w:r w:rsidRPr="0051053E">
        <w:rPr>
          <w:rFonts w:asciiTheme="majorBidi" w:hAnsiTheme="majorBidi" w:cstheme="majorBidi"/>
          <w:lang w:val="en-US" w:bidi="ar-LY"/>
        </w:rPr>
        <w:t xml:space="preserve">ccessed </w:t>
      </w:r>
      <w:r w:rsidR="002B1026" w:rsidRPr="0051053E">
        <w:rPr>
          <w:rFonts w:asciiTheme="majorBidi" w:hAnsiTheme="majorBidi" w:cstheme="majorBidi"/>
          <w:lang w:val="en-US" w:bidi="ar-LY"/>
        </w:rPr>
        <w:t>16 Sep. 2017]</w:t>
      </w:r>
      <w:r w:rsidRPr="0051053E">
        <w:rPr>
          <w:rFonts w:asciiTheme="majorBidi" w:hAnsiTheme="majorBidi" w:cstheme="majorBidi"/>
          <w:lang w:val="en-US" w:bidi="ar-LY"/>
        </w:rPr>
        <w:t>.</w:t>
      </w:r>
    </w:p>
    <w:p w14:paraId="35E5B7F5" w14:textId="49C7DDA3" w:rsidR="00C45C1F" w:rsidRPr="0051053E" w:rsidRDefault="00C45C1F" w:rsidP="0051053E">
      <w:pPr>
        <w:pStyle w:val="ListParagraph"/>
        <w:numPr>
          <w:ilvl w:val="0"/>
          <w:numId w:val="5"/>
        </w:numPr>
        <w:rPr>
          <w:rFonts w:asciiTheme="majorBidi" w:hAnsiTheme="majorBidi" w:cstheme="majorBidi"/>
          <w:lang w:val="en-US"/>
        </w:rPr>
      </w:pPr>
      <w:proofErr w:type="spellStart"/>
      <w:r w:rsidRPr="0051053E">
        <w:rPr>
          <w:rFonts w:asciiTheme="majorBidi" w:hAnsiTheme="majorBidi" w:cstheme="majorBidi"/>
          <w:lang w:val="en-US" w:bidi="ar-LY"/>
        </w:rPr>
        <w:t>Taqrir</w:t>
      </w:r>
      <w:proofErr w:type="spellEnd"/>
      <w:r w:rsidRPr="0051053E">
        <w:rPr>
          <w:rFonts w:asciiTheme="majorBidi" w:hAnsiTheme="majorBidi" w:cstheme="majorBidi"/>
          <w:lang w:val="en-US" w:bidi="ar-LY"/>
        </w:rPr>
        <w:t xml:space="preserve"> umami: 588 madrasa fi </w:t>
      </w:r>
      <w:proofErr w:type="spellStart"/>
      <w:r w:rsidRPr="0051053E">
        <w:rPr>
          <w:rFonts w:asciiTheme="majorBidi" w:hAnsiTheme="majorBidi" w:cstheme="majorBidi"/>
          <w:lang w:val="en-US" w:bidi="ar-LY"/>
        </w:rPr>
        <w:t>Libia</w:t>
      </w:r>
      <w:proofErr w:type="spellEnd"/>
      <w:r w:rsidRPr="0051053E">
        <w:rPr>
          <w:rFonts w:asciiTheme="majorBidi" w:hAnsiTheme="majorBidi" w:cstheme="majorBidi"/>
          <w:lang w:val="en-US" w:bidi="ar-LY"/>
        </w:rPr>
        <w:t xml:space="preserve"> </w:t>
      </w:r>
      <w:proofErr w:type="spellStart"/>
      <w:r w:rsidRPr="0051053E">
        <w:rPr>
          <w:rFonts w:asciiTheme="majorBidi" w:hAnsiTheme="majorBidi" w:cstheme="majorBidi"/>
          <w:lang w:val="en-US" w:bidi="ar-LY"/>
        </w:rPr>
        <w:t>mu‘ttala</w:t>
      </w:r>
      <w:proofErr w:type="spellEnd"/>
      <w:r w:rsidRPr="0051053E">
        <w:rPr>
          <w:rFonts w:asciiTheme="majorBidi" w:hAnsiTheme="majorBidi" w:cstheme="majorBidi"/>
          <w:lang w:val="en-US" w:bidi="ar-LY"/>
        </w:rPr>
        <w:t xml:space="preserve"> ‘an al-‘</w:t>
      </w:r>
      <w:proofErr w:type="spellStart"/>
      <w:r w:rsidRPr="0051053E">
        <w:rPr>
          <w:rFonts w:asciiTheme="majorBidi" w:hAnsiTheme="majorBidi" w:cstheme="majorBidi"/>
          <w:lang w:val="en-US" w:bidi="ar-LY"/>
        </w:rPr>
        <w:t>amal</w:t>
      </w:r>
      <w:proofErr w:type="spellEnd"/>
      <w:r w:rsidRPr="0051053E">
        <w:rPr>
          <w:rFonts w:asciiTheme="majorBidi" w:hAnsiTheme="majorBidi" w:cstheme="majorBidi"/>
          <w:lang w:val="en-US" w:bidi="ar-LY"/>
        </w:rPr>
        <w:t xml:space="preserve">. </w:t>
      </w:r>
      <w:proofErr w:type="spellStart"/>
      <w:r w:rsidRPr="0051053E">
        <w:rPr>
          <w:rFonts w:asciiTheme="majorBidi" w:hAnsiTheme="majorBidi" w:cstheme="majorBidi"/>
          <w:i/>
          <w:iCs/>
          <w:lang w:val="en-US" w:bidi="ar-LY"/>
        </w:rPr>
        <w:t>Akhbar</w:t>
      </w:r>
      <w:proofErr w:type="spellEnd"/>
      <w:r w:rsidRPr="0051053E">
        <w:rPr>
          <w:rFonts w:asciiTheme="majorBidi" w:hAnsiTheme="majorBidi" w:cstheme="majorBidi"/>
          <w:i/>
          <w:iCs/>
          <w:lang w:val="en-US" w:bidi="ar-LY"/>
        </w:rPr>
        <w:t xml:space="preserve"> Libya</w:t>
      </w:r>
      <w:r w:rsidR="00D90F17"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D90F17" w:rsidRPr="0051053E">
        <w:rPr>
          <w:rFonts w:asciiTheme="majorBidi" w:hAnsiTheme="majorBidi" w:cstheme="majorBidi"/>
          <w:lang w:val="en-US" w:bidi="ar-LY"/>
        </w:rPr>
        <w:t>(</w:t>
      </w:r>
      <w:r w:rsidRPr="0051053E">
        <w:rPr>
          <w:rFonts w:asciiTheme="majorBidi" w:hAnsiTheme="majorBidi" w:cstheme="majorBidi"/>
          <w:lang w:val="en-US" w:bidi="ar-LY"/>
        </w:rPr>
        <w:t>2016</w:t>
      </w:r>
      <w:r w:rsidR="00D90F17" w:rsidRPr="0051053E">
        <w:rPr>
          <w:rFonts w:asciiTheme="majorBidi" w:hAnsiTheme="majorBidi" w:cstheme="majorBidi"/>
          <w:lang w:val="en-US" w:bidi="ar-LY"/>
        </w:rPr>
        <w:t>)</w:t>
      </w:r>
      <w:r w:rsidRPr="0051053E">
        <w:rPr>
          <w:rFonts w:asciiTheme="majorBidi" w:hAnsiTheme="majorBidi" w:cstheme="majorBidi"/>
          <w:lang w:val="en-US" w:bidi="ar-LY"/>
        </w:rPr>
        <w:t xml:space="preserve"> (in Arabic). </w:t>
      </w:r>
      <w:r w:rsidR="00D90F17"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http://www.libyaakhbar.com/libya-news/145514.html </w:t>
      </w:r>
      <w:r w:rsidR="00D90F17" w:rsidRPr="0051053E">
        <w:rPr>
          <w:rFonts w:asciiTheme="majorBidi" w:hAnsiTheme="majorBidi" w:cstheme="majorBidi"/>
          <w:lang w:val="en-US" w:bidi="ar-LY"/>
        </w:rPr>
        <w:t>[Accessed</w:t>
      </w:r>
      <w:r w:rsidR="00C718C7" w:rsidRPr="0051053E">
        <w:rPr>
          <w:rFonts w:asciiTheme="majorBidi" w:hAnsiTheme="majorBidi" w:cstheme="majorBidi"/>
          <w:lang w:val="en-US" w:bidi="ar-LY"/>
        </w:rPr>
        <w:t xml:space="preserve"> </w:t>
      </w:r>
      <w:r w:rsidR="00D90F17" w:rsidRPr="0051053E">
        <w:rPr>
          <w:rFonts w:asciiTheme="majorBidi" w:hAnsiTheme="majorBidi" w:cstheme="majorBidi"/>
          <w:lang w:val="en-US" w:bidi="ar-LY"/>
        </w:rPr>
        <w:t>12 Jun. 2017]</w:t>
      </w:r>
      <w:r w:rsidRPr="0051053E">
        <w:rPr>
          <w:rFonts w:asciiTheme="majorBidi" w:hAnsiTheme="majorBidi" w:cstheme="majorBidi"/>
          <w:lang w:val="en-US" w:bidi="ar-LY"/>
        </w:rPr>
        <w:t>.</w:t>
      </w:r>
    </w:p>
    <w:p w14:paraId="2C38F70E" w14:textId="241B6394" w:rsidR="00FC6959" w:rsidRPr="0051053E" w:rsidRDefault="00C45C1F" w:rsidP="0051053E">
      <w:pPr>
        <w:pStyle w:val="ListParagraph"/>
        <w:numPr>
          <w:ilvl w:val="0"/>
          <w:numId w:val="5"/>
        </w:numPr>
        <w:rPr>
          <w:rFonts w:asciiTheme="majorBidi" w:hAnsiTheme="majorBidi" w:cstheme="majorBidi"/>
          <w:lang w:val="en-US"/>
        </w:rPr>
      </w:pPr>
      <w:proofErr w:type="spellStart"/>
      <w:r w:rsidRPr="0051053E">
        <w:rPr>
          <w:rFonts w:asciiTheme="majorBidi" w:hAnsiTheme="majorBidi" w:cstheme="majorBidi"/>
          <w:lang w:val="en-US" w:bidi="ar-LY"/>
        </w:rPr>
        <w:t>Za‘rab</w:t>
      </w:r>
      <w:proofErr w:type="spellEnd"/>
      <w:r w:rsidR="00D90F17" w:rsidRPr="0051053E">
        <w:rPr>
          <w:rFonts w:asciiTheme="majorBidi" w:hAnsiTheme="majorBidi" w:cstheme="majorBidi"/>
          <w:lang w:val="en-US" w:bidi="ar-LY"/>
        </w:rPr>
        <w:t>,</w:t>
      </w:r>
      <w:r w:rsidRPr="0051053E">
        <w:rPr>
          <w:rFonts w:asciiTheme="majorBidi" w:hAnsiTheme="majorBidi" w:cstheme="majorBidi"/>
          <w:lang w:val="en-US" w:bidi="ar-LY"/>
        </w:rPr>
        <w:t xml:space="preserve"> S. </w:t>
      </w:r>
      <w:r w:rsidRPr="0051053E">
        <w:rPr>
          <w:rFonts w:asciiTheme="majorBidi" w:hAnsiTheme="majorBidi" w:cstheme="majorBidi"/>
          <w:i/>
          <w:iCs/>
          <w:lang w:val="en-US" w:bidi="ar-LY"/>
        </w:rPr>
        <w:t>An-</w:t>
      </w:r>
      <w:proofErr w:type="spellStart"/>
      <w:r w:rsidRPr="0051053E">
        <w:rPr>
          <w:rFonts w:asciiTheme="majorBidi" w:hAnsiTheme="majorBidi" w:cstheme="majorBidi"/>
          <w:i/>
          <w:iCs/>
          <w:lang w:val="en-US" w:bidi="ar-LY"/>
        </w:rPr>
        <w:t>nahr</w:t>
      </w:r>
      <w:proofErr w:type="spellEnd"/>
      <w:r w:rsidRPr="0051053E">
        <w:rPr>
          <w:rFonts w:asciiTheme="majorBidi" w:hAnsiTheme="majorBidi" w:cstheme="majorBidi"/>
          <w:i/>
          <w:iCs/>
          <w:lang w:val="en-US" w:bidi="ar-LY"/>
        </w:rPr>
        <w:t xml:space="preserve"> as-</w:t>
      </w:r>
      <w:proofErr w:type="spellStart"/>
      <w:r w:rsidRPr="0051053E">
        <w:rPr>
          <w:rFonts w:asciiTheme="majorBidi" w:hAnsiTheme="majorBidi" w:cstheme="majorBidi"/>
          <w:i/>
          <w:iCs/>
          <w:lang w:val="en-US" w:bidi="ar-LY"/>
        </w:rPr>
        <w:t>sinai</w:t>
      </w:r>
      <w:proofErr w:type="spellEnd"/>
      <w:r w:rsidRPr="0051053E">
        <w:rPr>
          <w:rFonts w:asciiTheme="majorBidi" w:hAnsiTheme="majorBidi" w:cstheme="majorBidi"/>
          <w:i/>
          <w:iCs/>
          <w:lang w:val="en-US" w:bidi="ar-LY"/>
        </w:rPr>
        <w:t xml:space="preserve"> al-</w:t>
      </w:r>
      <w:proofErr w:type="spellStart"/>
      <w:r w:rsidRPr="0051053E">
        <w:rPr>
          <w:rFonts w:asciiTheme="majorBidi" w:hAnsiTheme="majorBidi" w:cstheme="majorBidi"/>
          <w:i/>
          <w:iCs/>
          <w:lang w:val="en-US" w:bidi="ar-LY"/>
        </w:rPr>
        <w:t>adhim</w:t>
      </w:r>
      <w:proofErr w:type="spellEnd"/>
      <w:r w:rsidR="00D90F17" w:rsidRPr="0051053E">
        <w:rPr>
          <w:rFonts w:asciiTheme="majorBidi" w:hAnsiTheme="majorBidi" w:cstheme="majorBidi"/>
          <w:lang w:val="en-US" w:bidi="ar-LY"/>
        </w:rPr>
        <w:t>.</w:t>
      </w:r>
      <w:r w:rsidRPr="0051053E">
        <w:rPr>
          <w:rFonts w:asciiTheme="majorBidi" w:hAnsiTheme="majorBidi" w:cstheme="majorBidi"/>
          <w:lang w:val="en-US" w:bidi="ar-LY"/>
        </w:rPr>
        <w:t xml:space="preserve"> </w:t>
      </w:r>
      <w:r w:rsidR="00D90F17" w:rsidRPr="0051053E">
        <w:rPr>
          <w:rFonts w:asciiTheme="majorBidi" w:hAnsiTheme="majorBidi" w:cstheme="majorBidi"/>
          <w:lang w:val="en-US" w:bidi="ar-LY"/>
        </w:rPr>
        <w:t>(</w:t>
      </w:r>
      <w:r w:rsidRPr="0051053E">
        <w:rPr>
          <w:rFonts w:asciiTheme="majorBidi" w:hAnsiTheme="majorBidi" w:cstheme="majorBidi"/>
          <w:lang w:val="en-US" w:bidi="ar-LY"/>
        </w:rPr>
        <w:t>2016</w:t>
      </w:r>
      <w:r w:rsidR="00D90F17" w:rsidRPr="0051053E">
        <w:rPr>
          <w:rFonts w:asciiTheme="majorBidi" w:hAnsiTheme="majorBidi" w:cstheme="majorBidi"/>
          <w:lang w:val="en-US" w:bidi="ar-LY"/>
        </w:rPr>
        <w:t>)</w:t>
      </w:r>
      <w:r w:rsidRPr="0051053E">
        <w:rPr>
          <w:rFonts w:asciiTheme="majorBidi" w:hAnsiTheme="majorBidi" w:cstheme="majorBidi"/>
          <w:lang w:val="en-US" w:bidi="ar-LY"/>
        </w:rPr>
        <w:t xml:space="preserve"> (in Arabic). </w:t>
      </w:r>
      <w:r w:rsidR="00D90F17" w:rsidRPr="0051053E">
        <w:rPr>
          <w:rFonts w:asciiTheme="majorBidi" w:hAnsiTheme="majorBidi" w:cstheme="majorBidi"/>
          <w:lang w:val="en-US" w:bidi="ar-LY"/>
        </w:rPr>
        <w:t>[online] Available at</w:t>
      </w:r>
      <w:r w:rsidRPr="0051053E">
        <w:rPr>
          <w:rFonts w:asciiTheme="majorBidi" w:hAnsiTheme="majorBidi" w:cstheme="majorBidi"/>
          <w:lang w:val="en-US" w:bidi="ar-LY"/>
        </w:rPr>
        <w:t xml:space="preserve">: http://fezzan24.blogspot.ru/2016/09/blog-post_68.html </w:t>
      </w:r>
      <w:r w:rsidR="00D90F17" w:rsidRPr="0051053E">
        <w:rPr>
          <w:rFonts w:asciiTheme="majorBidi" w:hAnsiTheme="majorBidi" w:cstheme="majorBidi"/>
          <w:lang w:val="en-US" w:bidi="ar-LY"/>
        </w:rPr>
        <w:t>[Accessed 11 Jun. 2017]</w:t>
      </w:r>
      <w:r w:rsidRPr="0051053E">
        <w:rPr>
          <w:rFonts w:asciiTheme="majorBidi" w:hAnsiTheme="majorBidi" w:cstheme="majorBidi"/>
          <w:lang w:val="en-US" w:bidi="ar-LY"/>
        </w:rPr>
        <w:t>.</w:t>
      </w:r>
    </w:p>
    <w:sectPr w:rsidR="00FC6959" w:rsidRPr="005105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1B78" w14:textId="77777777" w:rsidR="00301444" w:rsidRDefault="00301444" w:rsidP="00A20E66">
      <w:pPr>
        <w:spacing w:after="0" w:line="240" w:lineRule="auto"/>
      </w:pPr>
      <w:r>
        <w:separator/>
      </w:r>
    </w:p>
  </w:endnote>
  <w:endnote w:type="continuationSeparator" w:id="0">
    <w:p w14:paraId="57C26116" w14:textId="77777777" w:rsidR="00301444" w:rsidRDefault="00301444" w:rsidP="00A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86A52" w14:textId="77777777" w:rsidR="00301444" w:rsidRDefault="00301444" w:rsidP="00A20E66">
      <w:pPr>
        <w:spacing w:after="0" w:line="240" w:lineRule="auto"/>
      </w:pPr>
      <w:r>
        <w:separator/>
      </w:r>
    </w:p>
  </w:footnote>
  <w:footnote w:type="continuationSeparator" w:id="0">
    <w:p w14:paraId="26BCF8D5" w14:textId="77777777" w:rsidR="00301444" w:rsidRDefault="00301444" w:rsidP="00A20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BD3"/>
    <w:multiLevelType w:val="hybridMultilevel"/>
    <w:tmpl w:val="B0C4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35F9D"/>
    <w:multiLevelType w:val="hybridMultilevel"/>
    <w:tmpl w:val="C0868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6845076"/>
    <w:multiLevelType w:val="hybridMultilevel"/>
    <w:tmpl w:val="8B920628"/>
    <w:lvl w:ilvl="0" w:tplc="A378B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DFF4829"/>
    <w:multiLevelType w:val="hybridMultilevel"/>
    <w:tmpl w:val="B0C4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AE1274"/>
    <w:multiLevelType w:val="hybridMultilevel"/>
    <w:tmpl w:val="34BEC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5F3704E"/>
    <w:multiLevelType w:val="hybridMultilevel"/>
    <w:tmpl w:val="64687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B26671"/>
    <w:multiLevelType w:val="hybridMultilevel"/>
    <w:tmpl w:val="7B3AC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34"/>
    <w:rsid w:val="00000584"/>
    <w:rsid w:val="00000732"/>
    <w:rsid w:val="000010B3"/>
    <w:rsid w:val="0000132C"/>
    <w:rsid w:val="00001948"/>
    <w:rsid w:val="0000289F"/>
    <w:rsid w:val="000031CE"/>
    <w:rsid w:val="00006297"/>
    <w:rsid w:val="00006A1A"/>
    <w:rsid w:val="0000775C"/>
    <w:rsid w:val="00007FB1"/>
    <w:rsid w:val="00010121"/>
    <w:rsid w:val="000105BF"/>
    <w:rsid w:val="000113D8"/>
    <w:rsid w:val="00013EA2"/>
    <w:rsid w:val="00014449"/>
    <w:rsid w:val="00014955"/>
    <w:rsid w:val="000167B0"/>
    <w:rsid w:val="00016B97"/>
    <w:rsid w:val="00017F22"/>
    <w:rsid w:val="00021C9A"/>
    <w:rsid w:val="00022DAD"/>
    <w:rsid w:val="00023B1D"/>
    <w:rsid w:val="0002448B"/>
    <w:rsid w:val="000256AC"/>
    <w:rsid w:val="00026854"/>
    <w:rsid w:val="00026B25"/>
    <w:rsid w:val="00026C11"/>
    <w:rsid w:val="00030462"/>
    <w:rsid w:val="0003046C"/>
    <w:rsid w:val="0003073B"/>
    <w:rsid w:val="00030D10"/>
    <w:rsid w:val="00031B93"/>
    <w:rsid w:val="000329AE"/>
    <w:rsid w:val="00032FA5"/>
    <w:rsid w:val="000344DD"/>
    <w:rsid w:val="00034C89"/>
    <w:rsid w:val="0003719F"/>
    <w:rsid w:val="00037703"/>
    <w:rsid w:val="00040219"/>
    <w:rsid w:val="0004159F"/>
    <w:rsid w:val="00041827"/>
    <w:rsid w:val="00044B68"/>
    <w:rsid w:val="00046319"/>
    <w:rsid w:val="0005002B"/>
    <w:rsid w:val="00050AA8"/>
    <w:rsid w:val="00051838"/>
    <w:rsid w:val="00053BF1"/>
    <w:rsid w:val="00053DF9"/>
    <w:rsid w:val="00054216"/>
    <w:rsid w:val="00054257"/>
    <w:rsid w:val="000542C4"/>
    <w:rsid w:val="000550CE"/>
    <w:rsid w:val="00056351"/>
    <w:rsid w:val="000563E3"/>
    <w:rsid w:val="00061E21"/>
    <w:rsid w:val="0006323F"/>
    <w:rsid w:val="0006403A"/>
    <w:rsid w:val="000664BF"/>
    <w:rsid w:val="000667C1"/>
    <w:rsid w:val="000675FD"/>
    <w:rsid w:val="00071923"/>
    <w:rsid w:val="0007193E"/>
    <w:rsid w:val="00073693"/>
    <w:rsid w:val="00075091"/>
    <w:rsid w:val="00076291"/>
    <w:rsid w:val="00076EB1"/>
    <w:rsid w:val="00077FF2"/>
    <w:rsid w:val="00080F86"/>
    <w:rsid w:val="00081139"/>
    <w:rsid w:val="00081807"/>
    <w:rsid w:val="00082019"/>
    <w:rsid w:val="000839F4"/>
    <w:rsid w:val="000846EA"/>
    <w:rsid w:val="0008574D"/>
    <w:rsid w:val="000878A8"/>
    <w:rsid w:val="00092FEA"/>
    <w:rsid w:val="00093C08"/>
    <w:rsid w:val="00094713"/>
    <w:rsid w:val="00095B6F"/>
    <w:rsid w:val="00095DA3"/>
    <w:rsid w:val="000965B8"/>
    <w:rsid w:val="0009698E"/>
    <w:rsid w:val="0009771E"/>
    <w:rsid w:val="000A13F7"/>
    <w:rsid w:val="000A15DB"/>
    <w:rsid w:val="000A3AD1"/>
    <w:rsid w:val="000A401C"/>
    <w:rsid w:val="000A4630"/>
    <w:rsid w:val="000A553B"/>
    <w:rsid w:val="000A5B89"/>
    <w:rsid w:val="000A5D49"/>
    <w:rsid w:val="000A6BEC"/>
    <w:rsid w:val="000B028E"/>
    <w:rsid w:val="000B0E9A"/>
    <w:rsid w:val="000B1F8F"/>
    <w:rsid w:val="000B3C1E"/>
    <w:rsid w:val="000B4743"/>
    <w:rsid w:val="000B64BA"/>
    <w:rsid w:val="000B65ED"/>
    <w:rsid w:val="000B7AF3"/>
    <w:rsid w:val="000C136C"/>
    <w:rsid w:val="000C1EBB"/>
    <w:rsid w:val="000C22BB"/>
    <w:rsid w:val="000C30DB"/>
    <w:rsid w:val="000C6AC7"/>
    <w:rsid w:val="000C79C5"/>
    <w:rsid w:val="000D0035"/>
    <w:rsid w:val="000D0404"/>
    <w:rsid w:val="000D0BB4"/>
    <w:rsid w:val="000D2D40"/>
    <w:rsid w:val="000D40A3"/>
    <w:rsid w:val="000D7118"/>
    <w:rsid w:val="000D769C"/>
    <w:rsid w:val="000E1535"/>
    <w:rsid w:val="000E1869"/>
    <w:rsid w:val="000E19A2"/>
    <w:rsid w:val="000E1D84"/>
    <w:rsid w:val="000E2D30"/>
    <w:rsid w:val="000E3E7E"/>
    <w:rsid w:val="000E4317"/>
    <w:rsid w:val="000E4EB9"/>
    <w:rsid w:val="000E59F1"/>
    <w:rsid w:val="000E5F8B"/>
    <w:rsid w:val="000E6C61"/>
    <w:rsid w:val="000E7965"/>
    <w:rsid w:val="000F0BC0"/>
    <w:rsid w:val="000F0CEE"/>
    <w:rsid w:val="000F0D53"/>
    <w:rsid w:val="000F1D5B"/>
    <w:rsid w:val="000F28EA"/>
    <w:rsid w:val="000F2C71"/>
    <w:rsid w:val="000F3F6F"/>
    <w:rsid w:val="000F751A"/>
    <w:rsid w:val="00102FD4"/>
    <w:rsid w:val="0010391F"/>
    <w:rsid w:val="00104285"/>
    <w:rsid w:val="001044D2"/>
    <w:rsid w:val="00104B22"/>
    <w:rsid w:val="001054EE"/>
    <w:rsid w:val="001079FE"/>
    <w:rsid w:val="00107F93"/>
    <w:rsid w:val="0011206B"/>
    <w:rsid w:val="001127E5"/>
    <w:rsid w:val="00115132"/>
    <w:rsid w:val="00116F38"/>
    <w:rsid w:val="0011702D"/>
    <w:rsid w:val="00121662"/>
    <w:rsid w:val="00121AAE"/>
    <w:rsid w:val="00122E2D"/>
    <w:rsid w:val="0012335C"/>
    <w:rsid w:val="00125EC3"/>
    <w:rsid w:val="00126473"/>
    <w:rsid w:val="00130258"/>
    <w:rsid w:val="001305F1"/>
    <w:rsid w:val="00131BFF"/>
    <w:rsid w:val="00132CA8"/>
    <w:rsid w:val="00133C1D"/>
    <w:rsid w:val="00136760"/>
    <w:rsid w:val="00136AB8"/>
    <w:rsid w:val="00140061"/>
    <w:rsid w:val="00140F6A"/>
    <w:rsid w:val="001420CF"/>
    <w:rsid w:val="0014271E"/>
    <w:rsid w:val="001437C0"/>
    <w:rsid w:val="00143AC8"/>
    <w:rsid w:val="0014445C"/>
    <w:rsid w:val="0014468A"/>
    <w:rsid w:val="00144D3B"/>
    <w:rsid w:val="00145C08"/>
    <w:rsid w:val="00145F48"/>
    <w:rsid w:val="00146279"/>
    <w:rsid w:val="00147463"/>
    <w:rsid w:val="0015063E"/>
    <w:rsid w:val="00150D07"/>
    <w:rsid w:val="001516D9"/>
    <w:rsid w:val="00152FCD"/>
    <w:rsid w:val="001531B2"/>
    <w:rsid w:val="00154388"/>
    <w:rsid w:val="00154AC8"/>
    <w:rsid w:val="00155621"/>
    <w:rsid w:val="001556E0"/>
    <w:rsid w:val="001567B6"/>
    <w:rsid w:val="00156A82"/>
    <w:rsid w:val="00156DFC"/>
    <w:rsid w:val="00156ECD"/>
    <w:rsid w:val="0015712B"/>
    <w:rsid w:val="001574F5"/>
    <w:rsid w:val="00162305"/>
    <w:rsid w:val="0016468D"/>
    <w:rsid w:val="0016609C"/>
    <w:rsid w:val="00166F21"/>
    <w:rsid w:val="0016766D"/>
    <w:rsid w:val="001705DC"/>
    <w:rsid w:val="00171D3D"/>
    <w:rsid w:val="00172680"/>
    <w:rsid w:val="001748FC"/>
    <w:rsid w:val="001761E6"/>
    <w:rsid w:val="001778A2"/>
    <w:rsid w:val="001807E4"/>
    <w:rsid w:val="00181744"/>
    <w:rsid w:val="001818C3"/>
    <w:rsid w:val="00182D1F"/>
    <w:rsid w:val="00183E49"/>
    <w:rsid w:val="0018450D"/>
    <w:rsid w:val="00185028"/>
    <w:rsid w:val="0018514B"/>
    <w:rsid w:val="00185990"/>
    <w:rsid w:val="00185BC6"/>
    <w:rsid w:val="00185F45"/>
    <w:rsid w:val="0018620F"/>
    <w:rsid w:val="00187767"/>
    <w:rsid w:val="00187C6E"/>
    <w:rsid w:val="001901CC"/>
    <w:rsid w:val="0019229A"/>
    <w:rsid w:val="001927F7"/>
    <w:rsid w:val="00194447"/>
    <w:rsid w:val="001945AB"/>
    <w:rsid w:val="00196D39"/>
    <w:rsid w:val="001A02DE"/>
    <w:rsid w:val="001A0E09"/>
    <w:rsid w:val="001A0F6E"/>
    <w:rsid w:val="001A1C3A"/>
    <w:rsid w:val="001A4CCE"/>
    <w:rsid w:val="001A5399"/>
    <w:rsid w:val="001A7466"/>
    <w:rsid w:val="001B114A"/>
    <w:rsid w:val="001B1525"/>
    <w:rsid w:val="001B1EF3"/>
    <w:rsid w:val="001B47F4"/>
    <w:rsid w:val="001B4AF4"/>
    <w:rsid w:val="001B5B58"/>
    <w:rsid w:val="001B606D"/>
    <w:rsid w:val="001B62CE"/>
    <w:rsid w:val="001B6F76"/>
    <w:rsid w:val="001B779E"/>
    <w:rsid w:val="001C0B29"/>
    <w:rsid w:val="001C16B7"/>
    <w:rsid w:val="001C1C00"/>
    <w:rsid w:val="001C3DBA"/>
    <w:rsid w:val="001C66EE"/>
    <w:rsid w:val="001C681C"/>
    <w:rsid w:val="001D180F"/>
    <w:rsid w:val="001D244E"/>
    <w:rsid w:val="001D4D87"/>
    <w:rsid w:val="001D6D3D"/>
    <w:rsid w:val="001D7C1F"/>
    <w:rsid w:val="001E0000"/>
    <w:rsid w:val="001E1E8E"/>
    <w:rsid w:val="001E1EDE"/>
    <w:rsid w:val="001E2F04"/>
    <w:rsid w:val="001E3A5F"/>
    <w:rsid w:val="001E4035"/>
    <w:rsid w:val="001E52CD"/>
    <w:rsid w:val="001E5316"/>
    <w:rsid w:val="001E5A44"/>
    <w:rsid w:val="001E6353"/>
    <w:rsid w:val="001E6577"/>
    <w:rsid w:val="001E6E1D"/>
    <w:rsid w:val="001E7A3A"/>
    <w:rsid w:val="001F04C4"/>
    <w:rsid w:val="001F0A3E"/>
    <w:rsid w:val="001F0B42"/>
    <w:rsid w:val="001F16AB"/>
    <w:rsid w:val="001F2558"/>
    <w:rsid w:val="001F3DE3"/>
    <w:rsid w:val="001F68D5"/>
    <w:rsid w:val="001F7144"/>
    <w:rsid w:val="001F7D65"/>
    <w:rsid w:val="00203278"/>
    <w:rsid w:val="002042FC"/>
    <w:rsid w:val="002062A4"/>
    <w:rsid w:val="002073FD"/>
    <w:rsid w:val="00210397"/>
    <w:rsid w:val="00210D24"/>
    <w:rsid w:val="002114F0"/>
    <w:rsid w:val="00211AD5"/>
    <w:rsid w:val="0021416D"/>
    <w:rsid w:val="00214265"/>
    <w:rsid w:val="00216293"/>
    <w:rsid w:val="0021673B"/>
    <w:rsid w:val="002175B9"/>
    <w:rsid w:val="00217879"/>
    <w:rsid w:val="00217ADA"/>
    <w:rsid w:val="00217B23"/>
    <w:rsid w:val="0022162C"/>
    <w:rsid w:val="00222179"/>
    <w:rsid w:val="002239F0"/>
    <w:rsid w:val="00224072"/>
    <w:rsid w:val="00224A40"/>
    <w:rsid w:val="002250D2"/>
    <w:rsid w:val="002263A7"/>
    <w:rsid w:val="00227064"/>
    <w:rsid w:val="002273DD"/>
    <w:rsid w:val="00230C08"/>
    <w:rsid w:val="0023260F"/>
    <w:rsid w:val="00232797"/>
    <w:rsid w:val="00233589"/>
    <w:rsid w:val="00233D5F"/>
    <w:rsid w:val="00233D6B"/>
    <w:rsid w:val="00237E62"/>
    <w:rsid w:val="00240505"/>
    <w:rsid w:val="00240750"/>
    <w:rsid w:val="00241344"/>
    <w:rsid w:val="002430E3"/>
    <w:rsid w:val="002435C7"/>
    <w:rsid w:val="0024572C"/>
    <w:rsid w:val="00245915"/>
    <w:rsid w:val="00245A0E"/>
    <w:rsid w:val="00245A5C"/>
    <w:rsid w:val="00245C67"/>
    <w:rsid w:val="00246166"/>
    <w:rsid w:val="002476AC"/>
    <w:rsid w:val="002478CE"/>
    <w:rsid w:val="00247F98"/>
    <w:rsid w:val="002509CB"/>
    <w:rsid w:val="0025408B"/>
    <w:rsid w:val="00254A56"/>
    <w:rsid w:val="002559FA"/>
    <w:rsid w:val="002561A4"/>
    <w:rsid w:val="00256BE0"/>
    <w:rsid w:val="00257399"/>
    <w:rsid w:val="002608C6"/>
    <w:rsid w:val="0026489B"/>
    <w:rsid w:val="002666FB"/>
    <w:rsid w:val="0026680F"/>
    <w:rsid w:val="00271323"/>
    <w:rsid w:val="00271DCD"/>
    <w:rsid w:val="00272B20"/>
    <w:rsid w:val="00272E4C"/>
    <w:rsid w:val="00272FC3"/>
    <w:rsid w:val="002743E7"/>
    <w:rsid w:val="00274EC3"/>
    <w:rsid w:val="002755A3"/>
    <w:rsid w:val="002761CF"/>
    <w:rsid w:val="0027620B"/>
    <w:rsid w:val="002809E2"/>
    <w:rsid w:val="00280CE7"/>
    <w:rsid w:val="0028147F"/>
    <w:rsid w:val="00282592"/>
    <w:rsid w:val="002862A5"/>
    <w:rsid w:val="00290790"/>
    <w:rsid w:val="00290BDE"/>
    <w:rsid w:val="002915C5"/>
    <w:rsid w:val="002931BA"/>
    <w:rsid w:val="0029321C"/>
    <w:rsid w:val="00293B8C"/>
    <w:rsid w:val="00294F9E"/>
    <w:rsid w:val="00295B70"/>
    <w:rsid w:val="002962AE"/>
    <w:rsid w:val="002A09C4"/>
    <w:rsid w:val="002A0B75"/>
    <w:rsid w:val="002A0DCC"/>
    <w:rsid w:val="002A12FB"/>
    <w:rsid w:val="002A310B"/>
    <w:rsid w:val="002A3823"/>
    <w:rsid w:val="002A46A0"/>
    <w:rsid w:val="002A597D"/>
    <w:rsid w:val="002A61B2"/>
    <w:rsid w:val="002A72E9"/>
    <w:rsid w:val="002B0DB7"/>
    <w:rsid w:val="002B1026"/>
    <w:rsid w:val="002B1416"/>
    <w:rsid w:val="002B2544"/>
    <w:rsid w:val="002B27D9"/>
    <w:rsid w:val="002B3E7B"/>
    <w:rsid w:val="002B7C7C"/>
    <w:rsid w:val="002C2A55"/>
    <w:rsid w:val="002C56E4"/>
    <w:rsid w:val="002C5972"/>
    <w:rsid w:val="002C7C35"/>
    <w:rsid w:val="002C7E31"/>
    <w:rsid w:val="002D1FF6"/>
    <w:rsid w:val="002D3A85"/>
    <w:rsid w:val="002D4B69"/>
    <w:rsid w:val="002D72F5"/>
    <w:rsid w:val="002D78DD"/>
    <w:rsid w:val="002D7957"/>
    <w:rsid w:val="002D7D12"/>
    <w:rsid w:val="002E0590"/>
    <w:rsid w:val="002E26DB"/>
    <w:rsid w:val="002E2D1A"/>
    <w:rsid w:val="002E56BA"/>
    <w:rsid w:val="002E5DE0"/>
    <w:rsid w:val="002E6218"/>
    <w:rsid w:val="002E728A"/>
    <w:rsid w:val="002F0997"/>
    <w:rsid w:val="002F1FE6"/>
    <w:rsid w:val="002F314A"/>
    <w:rsid w:val="002F3351"/>
    <w:rsid w:val="002F3E78"/>
    <w:rsid w:val="002F417A"/>
    <w:rsid w:val="002F5A04"/>
    <w:rsid w:val="002F68A5"/>
    <w:rsid w:val="002F709D"/>
    <w:rsid w:val="002F7B5C"/>
    <w:rsid w:val="002F7CE8"/>
    <w:rsid w:val="00301444"/>
    <w:rsid w:val="0030154C"/>
    <w:rsid w:val="003028EA"/>
    <w:rsid w:val="00302D93"/>
    <w:rsid w:val="00302FE5"/>
    <w:rsid w:val="00305D4D"/>
    <w:rsid w:val="00306E5C"/>
    <w:rsid w:val="003118D8"/>
    <w:rsid w:val="00311C82"/>
    <w:rsid w:val="00312BE9"/>
    <w:rsid w:val="003136D1"/>
    <w:rsid w:val="003137F0"/>
    <w:rsid w:val="00314F3D"/>
    <w:rsid w:val="003157D8"/>
    <w:rsid w:val="00315913"/>
    <w:rsid w:val="003174AA"/>
    <w:rsid w:val="00317C0E"/>
    <w:rsid w:val="0032164E"/>
    <w:rsid w:val="003219DD"/>
    <w:rsid w:val="0032215C"/>
    <w:rsid w:val="00324543"/>
    <w:rsid w:val="003245E8"/>
    <w:rsid w:val="003261C4"/>
    <w:rsid w:val="003261D2"/>
    <w:rsid w:val="00326A8E"/>
    <w:rsid w:val="003276CA"/>
    <w:rsid w:val="0033175B"/>
    <w:rsid w:val="00331E2D"/>
    <w:rsid w:val="0033261E"/>
    <w:rsid w:val="00333167"/>
    <w:rsid w:val="00333221"/>
    <w:rsid w:val="0033570E"/>
    <w:rsid w:val="00336F6C"/>
    <w:rsid w:val="00340D37"/>
    <w:rsid w:val="00341A74"/>
    <w:rsid w:val="00343BB2"/>
    <w:rsid w:val="0034586A"/>
    <w:rsid w:val="003470D6"/>
    <w:rsid w:val="00347209"/>
    <w:rsid w:val="00347923"/>
    <w:rsid w:val="0035182D"/>
    <w:rsid w:val="00352C7C"/>
    <w:rsid w:val="00353F2C"/>
    <w:rsid w:val="0035458F"/>
    <w:rsid w:val="003546E3"/>
    <w:rsid w:val="00354D9B"/>
    <w:rsid w:val="00356F23"/>
    <w:rsid w:val="00360AF7"/>
    <w:rsid w:val="00361219"/>
    <w:rsid w:val="0036188E"/>
    <w:rsid w:val="003624DF"/>
    <w:rsid w:val="00364382"/>
    <w:rsid w:val="003648D6"/>
    <w:rsid w:val="00364FE3"/>
    <w:rsid w:val="00365474"/>
    <w:rsid w:val="00365528"/>
    <w:rsid w:val="003664FE"/>
    <w:rsid w:val="00367BF6"/>
    <w:rsid w:val="00371245"/>
    <w:rsid w:val="003715B0"/>
    <w:rsid w:val="003717CB"/>
    <w:rsid w:val="003736C0"/>
    <w:rsid w:val="00377067"/>
    <w:rsid w:val="00380A89"/>
    <w:rsid w:val="003810AC"/>
    <w:rsid w:val="003811BA"/>
    <w:rsid w:val="00381EFD"/>
    <w:rsid w:val="0038215F"/>
    <w:rsid w:val="00382633"/>
    <w:rsid w:val="00382F56"/>
    <w:rsid w:val="00383002"/>
    <w:rsid w:val="00383E82"/>
    <w:rsid w:val="00384552"/>
    <w:rsid w:val="00384F00"/>
    <w:rsid w:val="00386979"/>
    <w:rsid w:val="0038698A"/>
    <w:rsid w:val="0039064D"/>
    <w:rsid w:val="00391AEA"/>
    <w:rsid w:val="00392A45"/>
    <w:rsid w:val="0039351C"/>
    <w:rsid w:val="00394127"/>
    <w:rsid w:val="00394441"/>
    <w:rsid w:val="00395392"/>
    <w:rsid w:val="003953D6"/>
    <w:rsid w:val="00396907"/>
    <w:rsid w:val="0039792B"/>
    <w:rsid w:val="003A025F"/>
    <w:rsid w:val="003A05C1"/>
    <w:rsid w:val="003A1D5F"/>
    <w:rsid w:val="003A2619"/>
    <w:rsid w:val="003A2F29"/>
    <w:rsid w:val="003A33EE"/>
    <w:rsid w:val="003A375A"/>
    <w:rsid w:val="003A6066"/>
    <w:rsid w:val="003A6DA6"/>
    <w:rsid w:val="003A7479"/>
    <w:rsid w:val="003A7868"/>
    <w:rsid w:val="003A78CC"/>
    <w:rsid w:val="003B0644"/>
    <w:rsid w:val="003B2518"/>
    <w:rsid w:val="003B4290"/>
    <w:rsid w:val="003B6C5A"/>
    <w:rsid w:val="003B791E"/>
    <w:rsid w:val="003B7FE4"/>
    <w:rsid w:val="003C136C"/>
    <w:rsid w:val="003C2383"/>
    <w:rsid w:val="003C2785"/>
    <w:rsid w:val="003C2AA9"/>
    <w:rsid w:val="003C421A"/>
    <w:rsid w:val="003C564C"/>
    <w:rsid w:val="003C6A01"/>
    <w:rsid w:val="003C7626"/>
    <w:rsid w:val="003C7BDD"/>
    <w:rsid w:val="003D1EE0"/>
    <w:rsid w:val="003D2856"/>
    <w:rsid w:val="003D3C59"/>
    <w:rsid w:val="003D6450"/>
    <w:rsid w:val="003D6D69"/>
    <w:rsid w:val="003E0CE9"/>
    <w:rsid w:val="003E3894"/>
    <w:rsid w:val="003E5C47"/>
    <w:rsid w:val="003E66B0"/>
    <w:rsid w:val="003E7915"/>
    <w:rsid w:val="003E7CFA"/>
    <w:rsid w:val="003F01CA"/>
    <w:rsid w:val="003F288D"/>
    <w:rsid w:val="003F49A6"/>
    <w:rsid w:val="003F562B"/>
    <w:rsid w:val="003F5851"/>
    <w:rsid w:val="003F6389"/>
    <w:rsid w:val="003F6DBA"/>
    <w:rsid w:val="004014AA"/>
    <w:rsid w:val="004021FF"/>
    <w:rsid w:val="00402C23"/>
    <w:rsid w:val="00403131"/>
    <w:rsid w:val="004034FE"/>
    <w:rsid w:val="00403AB4"/>
    <w:rsid w:val="00405779"/>
    <w:rsid w:val="00405D0D"/>
    <w:rsid w:val="00405EEE"/>
    <w:rsid w:val="004065D2"/>
    <w:rsid w:val="0041030B"/>
    <w:rsid w:val="00410C97"/>
    <w:rsid w:val="00410CA7"/>
    <w:rsid w:val="0041228C"/>
    <w:rsid w:val="004123EB"/>
    <w:rsid w:val="00412465"/>
    <w:rsid w:val="00412CE6"/>
    <w:rsid w:val="00412FA6"/>
    <w:rsid w:val="004145EF"/>
    <w:rsid w:val="00414E7B"/>
    <w:rsid w:val="00415362"/>
    <w:rsid w:val="00416032"/>
    <w:rsid w:val="0042271D"/>
    <w:rsid w:val="00423731"/>
    <w:rsid w:val="00423833"/>
    <w:rsid w:val="0042404D"/>
    <w:rsid w:val="00424572"/>
    <w:rsid w:val="0042554A"/>
    <w:rsid w:val="00426BFA"/>
    <w:rsid w:val="00426CD1"/>
    <w:rsid w:val="0043175E"/>
    <w:rsid w:val="00431A41"/>
    <w:rsid w:val="004331BF"/>
    <w:rsid w:val="00435792"/>
    <w:rsid w:val="004357D3"/>
    <w:rsid w:val="00437604"/>
    <w:rsid w:val="00440616"/>
    <w:rsid w:val="00441985"/>
    <w:rsid w:val="00442FCD"/>
    <w:rsid w:val="004442D8"/>
    <w:rsid w:val="004444DF"/>
    <w:rsid w:val="0044593C"/>
    <w:rsid w:val="004503CF"/>
    <w:rsid w:val="004506D2"/>
    <w:rsid w:val="00452315"/>
    <w:rsid w:val="00452985"/>
    <w:rsid w:val="00453967"/>
    <w:rsid w:val="00453A32"/>
    <w:rsid w:val="004549FF"/>
    <w:rsid w:val="004556BC"/>
    <w:rsid w:val="00455B6F"/>
    <w:rsid w:val="00455C8A"/>
    <w:rsid w:val="00460D0A"/>
    <w:rsid w:val="0046131D"/>
    <w:rsid w:val="004621C4"/>
    <w:rsid w:val="0046594E"/>
    <w:rsid w:val="004662D6"/>
    <w:rsid w:val="00466684"/>
    <w:rsid w:val="00466842"/>
    <w:rsid w:val="0046766E"/>
    <w:rsid w:val="00467B7E"/>
    <w:rsid w:val="00471109"/>
    <w:rsid w:val="00472714"/>
    <w:rsid w:val="00473744"/>
    <w:rsid w:val="00474FDE"/>
    <w:rsid w:val="00476912"/>
    <w:rsid w:val="004816A2"/>
    <w:rsid w:val="00484246"/>
    <w:rsid w:val="00484AFC"/>
    <w:rsid w:val="0048625A"/>
    <w:rsid w:val="00486E56"/>
    <w:rsid w:val="00487025"/>
    <w:rsid w:val="00491165"/>
    <w:rsid w:val="00492067"/>
    <w:rsid w:val="00493FDE"/>
    <w:rsid w:val="004955BD"/>
    <w:rsid w:val="00495F60"/>
    <w:rsid w:val="00496522"/>
    <w:rsid w:val="004966FC"/>
    <w:rsid w:val="00496D84"/>
    <w:rsid w:val="00497059"/>
    <w:rsid w:val="0049710F"/>
    <w:rsid w:val="004976BB"/>
    <w:rsid w:val="004A0C72"/>
    <w:rsid w:val="004A0D24"/>
    <w:rsid w:val="004A2140"/>
    <w:rsid w:val="004A4997"/>
    <w:rsid w:val="004A4F5A"/>
    <w:rsid w:val="004A551D"/>
    <w:rsid w:val="004A5E36"/>
    <w:rsid w:val="004A5FC6"/>
    <w:rsid w:val="004A64D0"/>
    <w:rsid w:val="004A66B4"/>
    <w:rsid w:val="004A742D"/>
    <w:rsid w:val="004A7876"/>
    <w:rsid w:val="004B05D2"/>
    <w:rsid w:val="004B08BD"/>
    <w:rsid w:val="004B09DE"/>
    <w:rsid w:val="004B118B"/>
    <w:rsid w:val="004B163F"/>
    <w:rsid w:val="004B1ECE"/>
    <w:rsid w:val="004B267D"/>
    <w:rsid w:val="004B3A43"/>
    <w:rsid w:val="004B42B0"/>
    <w:rsid w:val="004B4894"/>
    <w:rsid w:val="004B5F9D"/>
    <w:rsid w:val="004B61FB"/>
    <w:rsid w:val="004B78FC"/>
    <w:rsid w:val="004C085A"/>
    <w:rsid w:val="004C0BB3"/>
    <w:rsid w:val="004C1032"/>
    <w:rsid w:val="004C1338"/>
    <w:rsid w:val="004C1E4F"/>
    <w:rsid w:val="004C2234"/>
    <w:rsid w:val="004C2CA2"/>
    <w:rsid w:val="004C2D2D"/>
    <w:rsid w:val="004C32C9"/>
    <w:rsid w:val="004C4859"/>
    <w:rsid w:val="004C648E"/>
    <w:rsid w:val="004C7935"/>
    <w:rsid w:val="004D069C"/>
    <w:rsid w:val="004D1045"/>
    <w:rsid w:val="004D257D"/>
    <w:rsid w:val="004D2F92"/>
    <w:rsid w:val="004D488E"/>
    <w:rsid w:val="004D7519"/>
    <w:rsid w:val="004D7A44"/>
    <w:rsid w:val="004E01DC"/>
    <w:rsid w:val="004E0B52"/>
    <w:rsid w:val="004E3723"/>
    <w:rsid w:val="004E381F"/>
    <w:rsid w:val="004E495E"/>
    <w:rsid w:val="004E5170"/>
    <w:rsid w:val="004F00FB"/>
    <w:rsid w:val="004F09B6"/>
    <w:rsid w:val="004F0CB6"/>
    <w:rsid w:val="004F109E"/>
    <w:rsid w:val="004F226E"/>
    <w:rsid w:val="004F4C63"/>
    <w:rsid w:val="004F5A13"/>
    <w:rsid w:val="004F6C44"/>
    <w:rsid w:val="00501E17"/>
    <w:rsid w:val="005023A0"/>
    <w:rsid w:val="00502EE3"/>
    <w:rsid w:val="0050663D"/>
    <w:rsid w:val="005067E1"/>
    <w:rsid w:val="0051053E"/>
    <w:rsid w:val="00512990"/>
    <w:rsid w:val="005130F1"/>
    <w:rsid w:val="00513F3D"/>
    <w:rsid w:val="00514422"/>
    <w:rsid w:val="005145E7"/>
    <w:rsid w:val="00514999"/>
    <w:rsid w:val="00515EC5"/>
    <w:rsid w:val="00516486"/>
    <w:rsid w:val="005178C2"/>
    <w:rsid w:val="00521569"/>
    <w:rsid w:val="0052169F"/>
    <w:rsid w:val="00521B40"/>
    <w:rsid w:val="0052263F"/>
    <w:rsid w:val="00522AA1"/>
    <w:rsid w:val="0052360D"/>
    <w:rsid w:val="005245F2"/>
    <w:rsid w:val="00525923"/>
    <w:rsid w:val="00525EE9"/>
    <w:rsid w:val="005267C9"/>
    <w:rsid w:val="00531496"/>
    <w:rsid w:val="0053304C"/>
    <w:rsid w:val="00533C8F"/>
    <w:rsid w:val="00534287"/>
    <w:rsid w:val="0053452D"/>
    <w:rsid w:val="005346B1"/>
    <w:rsid w:val="005348B0"/>
    <w:rsid w:val="00534F60"/>
    <w:rsid w:val="0053644D"/>
    <w:rsid w:val="00537F8A"/>
    <w:rsid w:val="0054117F"/>
    <w:rsid w:val="00542F9D"/>
    <w:rsid w:val="00543BA8"/>
    <w:rsid w:val="00544AC0"/>
    <w:rsid w:val="005452AB"/>
    <w:rsid w:val="00545564"/>
    <w:rsid w:val="00547658"/>
    <w:rsid w:val="00547BBA"/>
    <w:rsid w:val="00550CC5"/>
    <w:rsid w:val="005518C3"/>
    <w:rsid w:val="00551A13"/>
    <w:rsid w:val="00552AF7"/>
    <w:rsid w:val="005554B7"/>
    <w:rsid w:val="005561C1"/>
    <w:rsid w:val="005569BE"/>
    <w:rsid w:val="00556BDA"/>
    <w:rsid w:val="00556E1A"/>
    <w:rsid w:val="00557120"/>
    <w:rsid w:val="0056143D"/>
    <w:rsid w:val="00561679"/>
    <w:rsid w:val="005629DC"/>
    <w:rsid w:val="0056427E"/>
    <w:rsid w:val="005646C3"/>
    <w:rsid w:val="00566220"/>
    <w:rsid w:val="00567FA3"/>
    <w:rsid w:val="00570468"/>
    <w:rsid w:val="00570F9C"/>
    <w:rsid w:val="00572076"/>
    <w:rsid w:val="00572FAF"/>
    <w:rsid w:val="005731D5"/>
    <w:rsid w:val="00573600"/>
    <w:rsid w:val="00576BC7"/>
    <w:rsid w:val="00577332"/>
    <w:rsid w:val="0057769F"/>
    <w:rsid w:val="00581734"/>
    <w:rsid w:val="0058179C"/>
    <w:rsid w:val="00584321"/>
    <w:rsid w:val="00587220"/>
    <w:rsid w:val="00587BA2"/>
    <w:rsid w:val="00587EF9"/>
    <w:rsid w:val="0059054A"/>
    <w:rsid w:val="005909C5"/>
    <w:rsid w:val="0059436F"/>
    <w:rsid w:val="005944C5"/>
    <w:rsid w:val="00596D41"/>
    <w:rsid w:val="005A484C"/>
    <w:rsid w:val="005A541F"/>
    <w:rsid w:val="005A7875"/>
    <w:rsid w:val="005B1793"/>
    <w:rsid w:val="005B1C89"/>
    <w:rsid w:val="005B3979"/>
    <w:rsid w:val="005B4704"/>
    <w:rsid w:val="005B631A"/>
    <w:rsid w:val="005B6F9D"/>
    <w:rsid w:val="005C1757"/>
    <w:rsid w:val="005C4260"/>
    <w:rsid w:val="005C5071"/>
    <w:rsid w:val="005C680F"/>
    <w:rsid w:val="005D050D"/>
    <w:rsid w:val="005D0EE3"/>
    <w:rsid w:val="005D15C3"/>
    <w:rsid w:val="005D1779"/>
    <w:rsid w:val="005D22B9"/>
    <w:rsid w:val="005D250A"/>
    <w:rsid w:val="005D4449"/>
    <w:rsid w:val="005D4F18"/>
    <w:rsid w:val="005D59DC"/>
    <w:rsid w:val="005D5C7D"/>
    <w:rsid w:val="005D68C4"/>
    <w:rsid w:val="005E0A12"/>
    <w:rsid w:val="005E1989"/>
    <w:rsid w:val="005E38FA"/>
    <w:rsid w:val="005E505A"/>
    <w:rsid w:val="005E5352"/>
    <w:rsid w:val="005E54BC"/>
    <w:rsid w:val="005E6562"/>
    <w:rsid w:val="005E6BFC"/>
    <w:rsid w:val="005E6EE1"/>
    <w:rsid w:val="005E74D6"/>
    <w:rsid w:val="005F0957"/>
    <w:rsid w:val="005F1A75"/>
    <w:rsid w:val="005F1B49"/>
    <w:rsid w:val="005F1D10"/>
    <w:rsid w:val="005F1F66"/>
    <w:rsid w:val="005F25ED"/>
    <w:rsid w:val="005F2E09"/>
    <w:rsid w:val="005F3536"/>
    <w:rsid w:val="005F36C1"/>
    <w:rsid w:val="005F504F"/>
    <w:rsid w:val="005F5D07"/>
    <w:rsid w:val="005F62A8"/>
    <w:rsid w:val="005F7534"/>
    <w:rsid w:val="00600695"/>
    <w:rsid w:val="006006A1"/>
    <w:rsid w:val="00600E62"/>
    <w:rsid w:val="00601F1D"/>
    <w:rsid w:val="006020D7"/>
    <w:rsid w:val="0060293F"/>
    <w:rsid w:val="006037D5"/>
    <w:rsid w:val="00603BFA"/>
    <w:rsid w:val="00604ABA"/>
    <w:rsid w:val="00604F15"/>
    <w:rsid w:val="00604FAE"/>
    <w:rsid w:val="0060514F"/>
    <w:rsid w:val="0060564E"/>
    <w:rsid w:val="006056DA"/>
    <w:rsid w:val="0060713B"/>
    <w:rsid w:val="00607345"/>
    <w:rsid w:val="006121B9"/>
    <w:rsid w:val="00613808"/>
    <w:rsid w:val="006142C1"/>
    <w:rsid w:val="00614A23"/>
    <w:rsid w:val="00614DC0"/>
    <w:rsid w:val="0061548F"/>
    <w:rsid w:val="00615575"/>
    <w:rsid w:val="006159FA"/>
    <w:rsid w:val="00616974"/>
    <w:rsid w:val="006177CF"/>
    <w:rsid w:val="00617988"/>
    <w:rsid w:val="00617F27"/>
    <w:rsid w:val="00620726"/>
    <w:rsid w:val="00620812"/>
    <w:rsid w:val="00620DA6"/>
    <w:rsid w:val="00621131"/>
    <w:rsid w:val="00621B26"/>
    <w:rsid w:val="00623240"/>
    <w:rsid w:val="006248B3"/>
    <w:rsid w:val="00624F08"/>
    <w:rsid w:val="00626A04"/>
    <w:rsid w:val="00626D0D"/>
    <w:rsid w:val="00632C89"/>
    <w:rsid w:val="00635139"/>
    <w:rsid w:val="00635E55"/>
    <w:rsid w:val="006366FD"/>
    <w:rsid w:val="006379CE"/>
    <w:rsid w:val="00641D28"/>
    <w:rsid w:val="00643137"/>
    <w:rsid w:val="00643715"/>
    <w:rsid w:val="00644B38"/>
    <w:rsid w:val="00645558"/>
    <w:rsid w:val="0064569F"/>
    <w:rsid w:val="0064629E"/>
    <w:rsid w:val="00647142"/>
    <w:rsid w:val="006472CF"/>
    <w:rsid w:val="00647D05"/>
    <w:rsid w:val="006513AA"/>
    <w:rsid w:val="0065272F"/>
    <w:rsid w:val="00652BF5"/>
    <w:rsid w:val="0065510D"/>
    <w:rsid w:val="0065524E"/>
    <w:rsid w:val="00655B76"/>
    <w:rsid w:val="0065600B"/>
    <w:rsid w:val="006567AA"/>
    <w:rsid w:val="00656ED5"/>
    <w:rsid w:val="00657A71"/>
    <w:rsid w:val="006601EB"/>
    <w:rsid w:val="00661062"/>
    <w:rsid w:val="00662ED0"/>
    <w:rsid w:val="00663051"/>
    <w:rsid w:val="00663B2C"/>
    <w:rsid w:val="0066484F"/>
    <w:rsid w:val="006660BB"/>
    <w:rsid w:val="00666BA6"/>
    <w:rsid w:val="00670C1A"/>
    <w:rsid w:val="00671826"/>
    <w:rsid w:val="006724D1"/>
    <w:rsid w:val="00673777"/>
    <w:rsid w:val="006740EF"/>
    <w:rsid w:val="0067428D"/>
    <w:rsid w:val="00675B91"/>
    <w:rsid w:val="00675D89"/>
    <w:rsid w:val="00675FBD"/>
    <w:rsid w:val="0068142F"/>
    <w:rsid w:val="00681CE4"/>
    <w:rsid w:val="00681DB3"/>
    <w:rsid w:val="00683903"/>
    <w:rsid w:val="00683EFD"/>
    <w:rsid w:val="00685465"/>
    <w:rsid w:val="0068563B"/>
    <w:rsid w:val="0068592F"/>
    <w:rsid w:val="00685A8B"/>
    <w:rsid w:val="00687629"/>
    <w:rsid w:val="006912FE"/>
    <w:rsid w:val="0069364A"/>
    <w:rsid w:val="00693826"/>
    <w:rsid w:val="00693D3E"/>
    <w:rsid w:val="00693DA8"/>
    <w:rsid w:val="0069416D"/>
    <w:rsid w:val="006941C8"/>
    <w:rsid w:val="00694540"/>
    <w:rsid w:val="0069583B"/>
    <w:rsid w:val="00695FB2"/>
    <w:rsid w:val="00697EAB"/>
    <w:rsid w:val="006A0ACF"/>
    <w:rsid w:val="006A29AA"/>
    <w:rsid w:val="006A2E2A"/>
    <w:rsid w:val="006A5801"/>
    <w:rsid w:val="006A5D23"/>
    <w:rsid w:val="006A6E8C"/>
    <w:rsid w:val="006A7557"/>
    <w:rsid w:val="006B0207"/>
    <w:rsid w:val="006B0546"/>
    <w:rsid w:val="006B0B15"/>
    <w:rsid w:val="006B2415"/>
    <w:rsid w:val="006B2CCB"/>
    <w:rsid w:val="006B2CD5"/>
    <w:rsid w:val="006B38B8"/>
    <w:rsid w:val="006B3DB6"/>
    <w:rsid w:val="006B414B"/>
    <w:rsid w:val="006B46CA"/>
    <w:rsid w:val="006B5CFF"/>
    <w:rsid w:val="006B7620"/>
    <w:rsid w:val="006C0B64"/>
    <w:rsid w:val="006C1997"/>
    <w:rsid w:val="006C3CF0"/>
    <w:rsid w:val="006C4821"/>
    <w:rsid w:val="006D01AC"/>
    <w:rsid w:val="006D032D"/>
    <w:rsid w:val="006D05CE"/>
    <w:rsid w:val="006D15AF"/>
    <w:rsid w:val="006D16AF"/>
    <w:rsid w:val="006D3920"/>
    <w:rsid w:val="006D3925"/>
    <w:rsid w:val="006D3AFC"/>
    <w:rsid w:val="006D51D3"/>
    <w:rsid w:val="006D7699"/>
    <w:rsid w:val="006D7A7B"/>
    <w:rsid w:val="006E3B37"/>
    <w:rsid w:val="006E468D"/>
    <w:rsid w:val="006E4C40"/>
    <w:rsid w:val="006E5B95"/>
    <w:rsid w:val="006E5F56"/>
    <w:rsid w:val="006E6A1D"/>
    <w:rsid w:val="006F05C2"/>
    <w:rsid w:val="006F0B84"/>
    <w:rsid w:val="006F0D89"/>
    <w:rsid w:val="006F119B"/>
    <w:rsid w:val="006F1679"/>
    <w:rsid w:val="006F1EF6"/>
    <w:rsid w:val="006F20E1"/>
    <w:rsid w:val="006F2B15"/>
    <w:rsid w:val="006F2B9D"/>
    <w:rsid w:val="006F35EB"/>
    <w:rsid w:val="006F3FCF"/>
    <w:rsid w:val="006F4931"/>
    <w:rsid w:val="006F4A07"/>
    <w:rsid w:val="006F5789"/>
    <w:rsid w:val="006F5E7D"/>
    <w:rsid w:val="006F6ADE"/>
    <w:rsid w:val="007015FE"/>
    <w:rsid w:val="0070172F"/>
    <w:rsid w:val="00701CD8"/>
    <w:rsid w:val="00703BE8"/>
    <w:rsid w:val="00705CA1"/>
    <w:rsid w:val="00707CB7"/>
    <w:rsid w:val="00707FAF"/>
    <w:rsid w:val="00711533"/>
    <w:rsid w:val="00712D5A"/>
    <w:rsid w:val="00713141"/>
    <w:rsid w:val="00713583"/>
    <w:rsid w:val="00713776"/>
    <w:rsid w:val="00714CA7"/>
    <w:rsid w:val="00715DC4"/>
    <w:rsid w:val="00716171"/>
    <w:rsid w:val="007161B1"/>
    <w:rsid w:val="00716B1F"/>
    <w:rsid w:val="007174EB"/>
    <w:rsid w:val="007210E1"/>
    <w:rsid w:val="00721B73"/>
    <w:rsid w:val="00722785"/>
    <w:rsid w:val="00722A0C"/>
    <w:rsid w:val="00723FE7"/>
    <w:rsid w:val="00724FCB"/>
    <w:rsid w:val="00725C9F"/>
    <w:rsid w:val="00726A86"/>
    <w:rsid w:val="007275B2"/>
    <w:rsid w:val="00727869"/>
    <w:rsid w:val="007317BF"/>
    <w:rsid w:val="00732B7D"/>
    <w:rsid w:val="00732DA1"/>
    <w:rsid w:val="00733072"/>
    <w:rsid w:val="00733096"/>
    <w:rsid w:val="007333A7"/>
    <w:rsid w:val="0073340E"/>
    <w:rsid w:val="007334E0"/>
    <w:rsid w:val="0073385F"/>
    <w:rsid w:val="00734525"/>
    <w:rsid w:val="007352F7"/>
    <w:rsid w:val="00735C13"/>
    <w:rsid w:val="0073690B"/>
    <w:rsid w:val="00737634"/>
    <w:rsid w:val="00740761"/>
    <w:rsid w:val="007409A1"/>
    <w:rsid w:val="007424F1"/>
    <w:rsid w:val="00742728"/>
    <w:rsid w:val="00742B7F"/>
    <w:rsid w:val="00743C70"/>
    <w:rsid w:val="00745170"/>
    <w:rsid w:val="00746CD8"/>
    <w:rsid w:val="007527EB"/>
    <w:rsid w:val="00752C52"/>
    <w:rsid w:val="00753A2F"/>
    <w:rsid w:val="00753F56"/>
    <w:rsid w:val="00754E88"/>
    <w:rsid w:val="00755D35"/>
    <w:rsid w:val="0075615F"/>
    <w:rsid w:val="007564EB"/>
    <w:rsid w:val="00761CEB"/>
    <w:rsid w:val="00762259"/>
    <w:rsid w:val="0076543D"/>
    <w:rsid w:val="00766075"/>
    <w:rsid w:val="00767D5B"/>
    <w:rsid w:val="007736AF"/>
    <w:rsid w:val="00773943"/>
    <w:rsid w:val="00774191"/>
    <w:rsid w:val="0077498D"/>
    <w:rsid w:val="007807A3"/>
    <w:rsid w:val="00780994"/>
    <w:rsid w:val="00781E55"/>
    <w:rsid w:val="007834D3"/>
    <w:rsid w:val="00784638"/>
    <w:rsid w:val="007856D1"/>
    <w:rsid w:val="00786431"/>
    <w:rsid w:val="00786A94"/>
    <w:rsid w:val="00787472"/>
    <w:rsid w:val="007877AF"/>
    <w:rsid w:val="0079269C"/>
    <w:rsid w:val="00793CEA"/>
    <w:rsid w:val="00793FA3"/>
    <w:rsid w:val="00794134"/>
    <w:rsid w:val="00795DEC"/>
    <w:rsid w:val="00796D98"/>
    <w:rsid w:val="00797FBA"/>
    <w:rsid w:val="007A02D4"/>
    <w:rsid w:val="007A1CA9"/>
    <w:rsid w:val="007A4D42"/>
    <w:rsid w:val="007A4E3D"/>
    <w:rsid w:val="007A51C8"/>
    <w:rsid w:val="007A6050"/>
    <w:rsid w:val="007A70C0"/>
    <w:rsid w:val="007B14FF"/>
    <w:rsid w:val="007B214F"/>
    <w:rsid w:val="007B40B1"/>
    <w:rsid w:val="007B413C"/>
    <w:rsid w:val="007B59AF"/>
    <w:rsid w:val="007B7DD7"/>
    <w:rsid w:val="007C0650"/>
    <w:rsid w:val="007C084C"/>
    <w:rsid w:val="007C1660"/>
    <w:rsid w:val="007C2414"/>
    <w:rsid w:val="007C279F"/>
    <w:rsid w:val="007C463F"/>
    <w:rsid w:val="007C5885"/>
    <w:rsid w:val="007C60CA"/>
    <w:rsid w:val="007C6501"/>
    <w:rsid w:val="007C6557"/>
    <w:rsid w:val="007C65CB"/>
    <w:rsid w:val="007C680A"/>
    <w:rsid w:val="007C6D6A"/>
    <w:rsid w:val="007C7404"/>
    <w:rsid w:val="007D04C5"/>
    <w:rsid w:val="007D06EA"/>
    <w:rsid w:val="007D0B7A"/>
    <w:rsid w:val="007D100D"/>
    <w:rsid w:val="007D1C1B"/>
    <w:rsid w:val="007D21F0"/>
    <w:rsid w:val="007D24B7"/>
    <w:rsid w:val="007D2B9E"/>
    <w:rsid w:val="007D35F1"/>
    <w:rsid w:val="007D5FCC"/>
    <w:rsid w:val="007D659D"/>
    <w:rsid w:val="007D663F"/>
    <w:rsid w:val="007D7024"/>
    <w:rsid w:val="007D78C2"/>
    <w:rsid w:val="007E042F"/>
    <w:rsid w:val="007E07DA"/>
    <w:rsid w:val="007E1445"/>
    <w:rsid w:val="007E16B8"/>
    <w:rsid w:val="007E338C"/>
    <w:rsid w:val="007E48EB"/>
    <w:rsid w:val="007E6B11"/>
    <w:rsid w:val="007F28CD"/>
    <w:rsid w:val="007F308B"/>
    <w:rsid w:val="007F30A2"/>
    <w:rsid w:val="007F3F4A"/>
    <w:rsid w:val="007F4362"/>
    <w:rsid w:val="007F4C9D"/>
    <w:rsid w:val="007F55E8"/>
    <w:rsid w:val="007F593A"/>
    <w:rsid w:val="007F694A"/>
    <w:rsid w:val="007F6ED3"/>
    <w:rsid w:val="007F7170"/>
    <w:rsid w:val="007F76D6"/>
    <w:rsid w:val="00800CD2"/>
    <w:rsid w:val="008016AF"/>
    <w:rsid w:val="00801EDB"/>
    <w:rsid w:val="0080268B"/>
    <w:rsid w:val="00805851"/>
    <w:rsid w:val="00807ADA"/>
    <w:rsid w:val="008109EE"/>
    <w:rsid w:val="00813103"/>
    <w:rsid w:val="00813AFC"/>
    <w:rsid w:val="00813FC7"/>
    <w:rsid w:val="00816EEA"/>
    <w:rsid w:val="0082274D"/>
    <w:rsid w:val="00822880"/>
    <w:rsid w:val="008235E7"/>
    <w:rsid w:val="00823995"/>
    <w:rsid w:val="008243F5"/>
    <w:rsid w:val="00824D60"/>
    <w:rsid w:val="00825930"/>
    <w:rsid w:val="00825BA5"/>
    <w:rsid w:val="00830050"/>
    <w:rsid w:val="008308E2"/>
    <w:rsid w:val="0083113A"/>
    <w:rsid w:val="0083143E"/>
    <w:rsid w:val="00832C08"/>
    <w:rsid w:val="0083392F"/>
    <w:rsid w:val="00833E24"/>
    <w:rsid w:val="00833EFC"/>
    <w:rsid w:val="00834341"/>
    <w:rsid w:val="008353C6"/>
    <w:rsid w:val="008359B9"/>
    <w:rsid w:val="00837F00"/>
    <w:rsid w:val="00842C06"/>
    <w:rsid w:val="008453FC"/>
    <w:rsid w:val="00845782"/>
    <w:rsid w:val="00845926"/>
    <w:rsid w:val="00845F34"/>
    <w:rsid w:val="0084734B"/>
    <w:rsid w:val="00850AF0"/>
    <w:rsid w:val="008517D7"/>
    <w:rsid w:val="00851A16"/>
    <w:rsid w:val="00854D33"/>
    <w:rsid w:val="00855423"/>
    <w:rsid w:val="008575B8"/>
    <w:rsid w:val="0085774F"/>
    <w:rsid w:val="00857996"/>
    <w:rsid w:val="008579BD"/>
    <w:rsid w:val="0086214F"/>
    <w:rsid w:val="00862740"/>
    <w:rsid w:val="00864D5C"/>
    <w:rsid w:val="00865437"/>
    <w:rsid w:val="00865A3A"/>
    <w:rsid w:val="00867F00"/>
    <w:rsid w:val="00867F68"/>
    <w:rsid w:val="00870233"/>
    <w:rsid w:val="008719BE"/>
    <w:rsid w:val="00874C97"/>
    <w:rsid w:val="00874F06"/>
    <w:rsid w:val="00876468"/>
    <w:rsid w:val="00877C33"/>
    <w:rsid w:val="00880300"/>
    <w:rsid w:val="00881915"/>
    <w:rsid w:val="0088325E"/>
    <w:rsid w:val="0088551D"/>
    <w:rsid w:val="00885B47"/>
    <w:rsid w:val="00886606"/>
    <w:rsid w:val="0088661C"/>
    <w:rsid w:val="0089084B"/>
    <w:rsid w:val="008908E6"/>
    <w:rsid w:val="00890A26"/>
    <w:rsid w:val="00891142"/>
    <w:rsid w:val="00891C25"/>
    <w:rsid w:val="00892FF4"/>
    <w:rsid w:val="008956B9"/>
    <w:rsid w:val="00896EA4"/>
    <w:rsid w:val="00897229"/>
    <w:rsid w:val="00897CD2"/>
    <w:rsid w:val="008A1256"/>
    <w:rsid w:val="008A1560"/>
    <w:rsid w:val="008A21DE"/>
    <w:rsid w:val="008A2307"/>
    <w:rsid w:val="008A3884"/>
    <w:rsid w:val="008A3F6E"/>
    <w:rsid w:val="008A6864"/>
    <w:rsid w:val="008A6D9E"/>
    <w:rsid w:val="008B1C24"/>
    <w:rsid w:val="008B1FD4"/>
    <w:rsid w:val="008B2CCF"/>
    <w:rsid w:val="008B3D81"/>
    <w:rsid w:val="008B4DCC"/>
    <w:rsid w:val="008B52C8"/>
    <w:rsid w:val="008B67DE"/>
    <w:rsid w:val="008B782B"/>
    <w:rsid w:val="008B7A95"/>
    <w:rsid w:val="008C1AFC"/>
    <w:rsid w:val="008C68BB"/>
    <w:rsid w:val="008C6BD9"/>
    <w:rsid w:val="008C74A1"/>
    <w:rsid w:val="008C78E4"/>
    <w:rsid w:val="008D07A7"/>
    <w:rsid w:val="008D1ABB"/>
    <w:rsid w:val="008D26B6"/>
    <w:rsid w:val="008D4211"/>
    <w:rsid w:val="008D451A"/>
    <w:rsid w:val="008D4BC6"/>
    <w:rsid w:val="008D58F3"/>
    <w:rsid w:val="008D691B"/>
    <w:rsid w:val="008D7F5A"/>
    <w:rsid w:val="008E070D"/>
    <w:rsid w:val="008E10E4"/>
    <w:rsid w:val="008E2161"/>
    <w:rsid w:val="008E2A48"/>
    <w:rsid w:val="008E34AB"/>
    <w:rsid w:val="008E35A9"/>
    <w:rsid w:val="008E59A6"/>
    <w:rsid w:val="008E5F1D"/>
    <w:rsid w:val="008E74DA"/>
    <w:rsid w:val="008E7F02"/>
    <w:rsid w:val="008F03F9"/>
    <w:rsid w:val="008F0A3C"/>
    <w:rsid w:val="008F0ED1"/>
    <w:rsid w:val="008F1115"/>
    <w:rsid w:val="008F2DAF"/>
    <w:rsid w:val="008F3305"/>
    <w:rsid w:val="008F731C"/>
    <w:rsid w:val="0090052D"/>
    <w:rsid w:val="0090133F"/>
    <w:rsid w:val="0090375C"/>
    <w:rsid w:val="00903B14"/>
    <w:rsid w:val="00905B8D"/>
    <w:rsid w:val="00906D7B"/>
    <w:rsid w:val="00907012"/>
    <w:rsid w:val="0091142E"/>
    <w:rsid w:val="00911E20"/>
    <w:rsid w:val="00912C76"/>
    <w:rsid w:val="0091323A"/>
    <w:rsid w:val="0091368D"/>
    <w:rsid w:val="00913CDD"/>
    <w:rsid w:val="00913EAE"/>
    <w:rsid w:val="0091550E"/>
    <w:rsid w:val="009155ED"/>
    <w:rsid w:val="009162B1"/>
    <w:rsid w:val="009164AE"/>
    <w:rsid w:val="00916A0A"/>
    <w:rsid w:val="00917225"/>
    <w:rsid w:val="009176E3"/>
    <w:rsid w:val="009220B7"/>
    <w:rsid w:val="00922EFB"/>
    <w:rsid w:val="00923EFB"/>
    <w:rsid w:val="00924AC1"/>
    <w:rsid w:val="00926749"/>
    <w:rsid w:val="009269AE"/>
    <w:rsid w:val="009273C4"/>
    <w:rsid w:val="009278DA"/>
    <w:rsid w:val="00930723"/>
    <w:rsid w:val="00930BFD"/>
    <w:rsid w:val="00933DA6"/>
    <w:rsid w:val="009343A6"/>
    <w:rsid w:val="009362F0"/>
    <w:rsid w:val="00936A97"/>
    <w:rsid w:val="0093747C"/>
    <w:rsid w:val="00937BD6"/>
    <w:rsid w:val="0094004D"/>
    <w:rsid w:val="009421CE"/>
    <w:rsid w:val="00943C4B"/>
    <w:rsid w:val="00944DC2"/>
    <w:rsid w:val="00944DC7"/>
    <w:rsid w:val="00944EA9"/>
    <w:rsid w:val="00946488"/>
    <w:rsid w:val="0094768F"/>
    <w:rsid w:val="009500AA"/>
    <w:rsid w:val="0095067D"/>
    <w:rsid w:val="00951565"/>
    <w:rsid w:val="0095497C"/>
    <w:rsid w:val="00955062"/>
    <w:rsid w:val="00956BCF"/>
    <w:rsid w:val="00957C75"/>
    <w:rsid w:val="00957FAF"/>
    <w:rsid w:val="00960096"/>
    <w:rsid w:val="00961F79"/>
    <w:rsid w:val="009623E6"/>
    <w:rsid w:val="00963206"/>
    <w:rsid w:val="00965834"/>
    <w:rsid w:val="009676C4"/>
    <w:rsid w:val="00970682"/>
    <w:rsid w:val="009713DC"/>
    <w:rsid w:val="00972855"/>
    <w:rsid w:val="00972F23"/>
    <w:rsid w:val="00973CF7"/>
    <w:rsid w:val="0097530F"/>
    <w:rsid w:val="00976D38"/>
    <w:rsid w:val="00977B7F"/>
    <w:rsid w:val="00980C29"/>
    <w:rsid w:val="00981C4D"/>
    <w:rsid w:val="00982847"/>
    <w:rsid w:val="00983AAB"/>
    <w:rsid w:val="00983B47"/>
    <w:rsid w:val="00984786"/>
    <w:rsid w:val="00984D26"/>
    <w:rsid w:val="00984EF3"/>
    <w:rsid w:val="0098501A"/>
    <w:rsid w:val="00986B25"/>
    <w:rsid w:val="00987D94"/>
    <w:rsid w:val="0099054F"/>
    <w:rsid w:val="009911B8"/>
    <w:rsid w:val="00993584"/>
    <w:rsid w:val="00993B6F"/>
    <w:rsid w:val="009952E4"/>
    <w:rsid w:val="00995821"/>
    <w:rsid w:val="00995B13"/>
    <w:rsid w:val="009968E0"/>
    <w:rsid w:val="00997139"/>
    <w:rsid w:val="00997FBE"/>
    <w:rsid w:val="009A280D"/>
    <w:rsid w:val="009A39A7"/>
    <w:rsid w:val="009A3EE2"/>
    <w:rsid w:val="009A4ECD"/>
    <w:rsid w:val="009A5685"/>
    <w:rsid w:val="009A761C"/>
    <w:rsid w:val="009B0094"/>
    <w:rsid w:val="009B00C3"/>
    <w:rsid w:val="009B0557"/>
    <w:rsid w:val="009B08F3"/>
    <w:rsid w:val="009B0C80"/>
    <w:rsid w:val="009B0DEA"/>
    <w:rsid w:val="009B11EA"/>
    <w:rsid w:val="009B1C0C"/>
    <w:rsid w:val="009B387B"/>
    <w:rsid w:val="009B3911"/>
    <w:rsid w:val="009B530E"/>
    <w:rsid w:val="009B53C9"/>
    <w:rsid w:val="009B5720"/>
    <w:rsid w:val="009B57E1"/>
    <w:rsid w:val="009B7192"/>
    <w:rsid w:val="009B72A0"/>
    <w:rsid w:val="009C0FFB"/>
    <w:rsid w:val="009C101B"/>
    <w:rsid w:val="009C17F8"/>
    <w:rsid w:val="009C1C0C"/>
    <w:rsid w:val="009C2DE3"/>
    <w:rsid w:val="009C437D"/>
    <w:rsid w:val="009C52DA"/>
    <w:rsid w:val="009C5E53"/>
    <w:rsid w:val="009C5FBD"/>
    <w:rsid w:val="009C6E9A"/>
    <w:rsid w:val="009C72CD"/>
    <w:rsid w:val="009C7354"/>
    <w:rsid w:val="009C7B32"/>
    <w:rsid w:val="009C7B91"/>
    <w:rsid w:val="009C7E65"/>
    <w:rsid w:val="009D0770"/>
    <w:rsid w:val="009D256D"/>
    <w:rsid w:val="009D25A8"/>
    <w:rsid w:val="009D3713"/>
    <w:rsid w:val="009D4E96"/>
    <w:rsid w:val="009D4EA2"/>
    <w:rsid w:val="009D56B0"/>
    <w:rsid w:val="009D609D"/>
    <w:rsid w:val="009D70BB"/>
    <w:rsid w:val="009E0206"/>
    <w:rsid w:val="009E1B1B"/>
    <w:rsid w:val="009E2D85"/>
    <w:rsid w:val="009E4721"/>
    <w:rsid w:val="009E4C33"/>
    <w:rsid w:val="009E616F"/>
    <w:rsid w:val="009E6828"/>
    <w:rsid w:val="009E68A5"/>
    <w:rsid w:val="009E69A0"/>
    <w:rsid w:val="009E71EE"/>
    <w:rsid w:val="009E7440"/>
    <w:rsid w:val="009E7AF5"/>
    <w:rsid w:val="009E7F59"/>
    <w:rsid w:val="009F01E1"/>
    <w:rsid w:val="009F10C3"/>
    <w:rsid w:val="009F1C33"/>
    <w:rsid w:val="009F2ABA"/>
    <w:rsid w:val="009F3CB0"/>
    <w:rsid w:val="009F4ABD"/>
    <w:rsid w:val="009F685E"/>
    <w:rsid w:val="009F78DD"/>
    <w:rsid w:val="00A01DE0"/>
    <w:rsid w:val="00A01FF9"/>
    <w:rsid w:val="00A05A4F"/>
    <w:rsid w:val="00A064FC"/>
    <w:rsid w:val="00A075B9"/>
    <w:rsid w:val="00A100C8"/>
    <w:rsid w:val="00A1096E"/>
    <w:rsid w:val="00A1133B"/>
    <w:rsid w:val="00A12300"/>
    <w:rsid w:val="00A12F73"/>
    <w:rsid w:val="00A139F8"/>
    <w:rsid w:val="00A14187"/>
    <w:rsid w:val="00A149DA"/>
    <w:rsid w:val="00A14CB8"/>
    <w:rsid w:val="00A157A2"/>
    <w:rsid w:val="00A17AF5"/>
    <w:rsid w:val="00A20E66"/>
    <w:rsid w:val="00A2175C"/>
    <w:rsid w:val="00A244B7"/>
    <w:rsid w:val="00A30312"/>
    <w:rsid w:val="00A305B6"/>
    <w:rsid w:val="00A32359"/>
    <w:rsid w:val="00A345E4"/>
    <w:rsid w:val="00A36B94"/>
    <w:rsid w:val="00A400A7"/>
    <w:rsid w:val="00A427C9"/>
    <w:rsid w:val="00A444E2"/>
    <w:rsid w:val="00A454BA"/>
    <w:rsid w:val="00A45F7C"/>
    <w:rsid w:val="00A4774B"/>
    <w:rsid w:val="00A51388"/>
    <w:rsid w:val="00A537B5"/>
    <w:rsid w:val="00A53EAB"/>
    <w:rsid w:val="00A54563"/>
    <w:rsid w:val="00A55140"/>
    <w:rsid w:val="00A5686C"/>
    <w:rsid w:val="00A5747B"/>
    <w:rsid w:val="00A575DA"/>
    <w:rsid w:val="00A61459"/>
    <w:rsid w:val="00A61654"/>
    <w:rsid w:val="00A6275A"/>
    <w:rsid w:val="00A64367"/>
    <w:rsid w:val="00A643D9"/>
    <w:rsid w:val="00A6466E"/>
    <w:rsid w:val="00A64DD6"/>
    <w:rsid w:val="00A65274"/>
    <w:rsid w:val="00A66AA2"/>
    <w:rsid w:val="00A67044"/>
    <w:rsid w:val="00A673EF"/>
    <w:rsid w:val="00A67BC0"/>
    <w:rsid w:val="00A70EA3"/>
    <w:rsid w:val="00A7467F"/>
    <w:rsid w:val="00A7609E"/>
    <w:rsid w:val="00A77414"/>
    <w:rsid w:val="00A77DAF"/>
    <w:rsid w:val="00A80156"/>
    <w:rsid w:val="00A804A9"/>
    <w:rsid w:val="00A8101A"/>
    <w:rsid w:val="00A819A9"/>
    <w:rsid w:val="00A836BE"/>
    <w:rsid w:val="00A84B0F"/>
    <w:rsid w:val="00A853AB"/>
    <w:rsid w:val="00A85F82"/>
    <w:rsid w:val="00A86C1C"/>
    <w:rsid w:val="00A90A50"/>
    <w:rsid w:val="00A90E08"/>
    <w:rsid w:val="00A91F51"/>
    <w:rsid w:val="00A93719"/>
    <w:rsid w:val="00A940C3"/>
    <w:rsid w:val="00A943C8"/>
    <w:rsid w:val="00A95F2C"/>
    <w:rsid w:val="00A9606F"/>
    <w:rsid w:val="00A96E10"/>
    <w:rsid w:val="00A97338"/>
    <w:rsid w:val="00AA1DF3"/>
    <w:rsid w:val="00AA5A13"/>
    <w:rsid w:val="00AA66B6"/>
    <w:rsid w:val="00AA6D7C"/>
    <w:rsid w:val="00AB006B"/>
    <w:rsid w:val="00AB30E5"/>
    <w:rsid w:val="00AB317F"/>
    <w:rsid w:val="00AB3651"/>
    <w:rsid w:val="00AB6305"/>
    <w:rsid w:val="00AB6E5F"/>
    <w:rsid w:val="00AB7AF2"/>
    <w:rsid w:val="00AC071F"/>
    <w:rsid w:val="00AC0CF6"/>
    <w:rsid w:val="00AC0CFA"/>
    <w:rsid w:val="00AC11BE"/>
    <w:rsid w:val="00AC1400"/>
    <w:rsid w:val="00AC23FB"/>
    <w:rsid w:val="00AC36FF"/>
    <w:rsid w:val="00AC3862"/>
    <w:rsid w:val="00AC3BFE"/>
    <w:rsid w:val="00AC3CD8"/>
    <w:rsid w:val="00AC630D"/>
    <w:rsid w:val="00AC6A6E"/>
    <w:rsid w:val="00AD1029"/>
    <w:rsid w:val="00AD1B21"/>
    <w:rsid w:val="00AD1B4F"/>
    <w:rsid w:val="00AD2907"/>
    <w:rsid w:val="00AD2AD8"/>
    <w:rsid w:val="00AD3AA5"/>
    <w:rsid w:val="00AD3FE7"/>
    <w:rsid w:val="00AD5ABE"/>
    <w:rsid w:val="00AD5D0D"/>
    <w:rsid w:val="00AD5F5A"/>
    <w:rsid w:val="00AD6726"/>
    <w:rsid w:val="00AD693B"/>
    <w:rsid w:val="00AD6A64"/>
    <w:rsid w:val="00AE0A26"/>
    <w:rsid w:val="00AE0F26"/>
    <w:rsid w:val="00AE3203"/>
    <w:rsid w:val="00AE3910"/>
    <w:rsid w:val="00AE6080"/>
    <w:rsid w:val="00AE7692"/>
    <w:rsid w:val="00AE7DDD"/>
    <w:rsid w:val="00AF0285"/>
    <w:rsid w:val="00AF1068"/>
    <w:rsid w:val="00AF1386"/>
    <w:rsid w:val="00AF1B50"/>
    <w:rsid w:val="00AF2D5B"/>
    <w:rsid w:val="00AF3068"/>
    <w:rsid w:val="00AF387D"/>
    <w:rsid w:val="00AF4274"/>
    <w:rsid w:val="00AF46D7"/>
    <w:rsid w:val="00AF4FCB"/>
    <w:rsid w:val="00AF5183"/>
    <w:rsid w:val="00AF52DB"/>
    <w:rsid w:val="00AF5B60"/>
    <w:rsid w:val="00AF5C6C"/>
    <w:rsid w:val="00AF6529"/>
    <w:rsid w:val="00AF73E6"/>
    <w:rsid w:val="00B0073B"/>
    <w:rsid w:val="00B00F77"/>
    <w:rsid w:val="00B00F7D"/>
    <w:rsid w:val="00B01ACC"/>
    <w:rsid w:val="00B01EB8"/>
    <w:rsid w:val="00B02539"/>
    <w:rsid w:val="00B0267B"/>
    <w:rsid w:val="00B02773"/>
    <w:rsid w:val="00B03037"/>
    <w:rsid w:val="00B04234"/>
    <w:rsid w:val="00B04EA6"/>
    <w:rsid w:val="00B05298"/>
    <w:rsid w:val="00B0726D"/>
    <w:rsid w:val="00B112A1"/>
    <w:rsid w:val="00B12782"/>
    <w:rsid w:val="00B12C19"/>
    <w:rsid w:val="00B13BEE"/>
    <w:rsid w:val="00B14557"/>
    <w:rsid w:val="00B15F52"/>
    <w:rsid w:val="00B21F31"/>
    <w:rsid w:val="00B22D55"/>
    <w:rsid w:val="00B25CCD"/>
    <w:rsid w:val="00B25D62"/>
    <w:rsid w:val="00B27F59"/>
    <w:rsid w:val="00B30D57"/>
    <w:rsid w:val="00B313F1"/>
    <w:rsid w:val="00B34A87"/>
    <w:rsid w:val="00B35643"/>
    <w:rsid w:val="00B35907"/>
    <w:rsid w:val="00B3644A"/>
    <w:rsid w:val="00B37571"/>
    <w:rsid w:val="00B4097F"/>
    <w:rsid w:val="00B41B4A"/>
    <w:rsid w:val="00B41EB9"/>
    <w:rsid w:val="00B428B1"/>
    <w:rsid w:val="00B4299D"/>
    <w:rsid w:val="00B43064"/>
    <w:rsid w:val="00B43B2D"/>
    <w:rsid w:val="00B46535"/>
    <w:rsid w:val="00B46E99"/>
    <w:rsid w:val="00B46FF8"/>
    <w:rsid w:val="00B5120A"/>
    <w:rsid w:val="00B533DD"/>
    <w:rsid w:val="00B54AB4"/>
    <w:rsid w:val="00B54DD6"/>
    <w:rsid w:val="00B560B1"/>
    <w:rsid w:val="00B561AC"/>
    <w:rsid w:val="00B56677"/>
    <w:rsid w:val="00B56CA3"/>
    <w:rsid w:val="00B607FF"/>
    <w:rsid w:val="00B60E46"/>
    <w:rsid w:val="00B613D3"/>
    <w:rsid w:val="00B61F65"/>
    <w:rsid w:val="00B63772"/>
    <w:rsid w:val="00B64D72"/>
    <w:rsid w:val="00B655AE"/>
    <w:rsid w:val="00B6589A"/>
    <w:rsid w:val="00B7491C"/>
    <w:rsid w:val="00B7652D"/>
    <w:rsid w:val="00B76EA9"/>
    <w:rsid w:val="00B80235"/>
    <w:rsid w:val="00B80B46"/>
    <w:rsid w:val="00B81615"/>
    <w:rsid w:val="00B81DCC"/>
    <w:rsid w:val="00B82AEF"/>
    <w:rsid w:val="00B83598"/>
    <w:rsid w:val="00B84CAE"/>
    <w:rsid w:val="00B85AB1"/>
    <w:rsid w:val="00B8785E"/>
    <w:rsid w:val="00B91951"/>
    <w:rsid w:val="00B91AC8"/>
    <w:rsid w:val="00B928BD"/>
    <w:rsid w:val="00B93762"/>
    <w:rsid w:val="00B96A92"/>
    <w:rsid w:val="00B96EA3"/>
    <w:rsid w:val="00B9741E"/>
    <w:rsid w:val="00B97F32"/>
    <w:rsid w:val="00BA0F7D"/>
    <w:rsid w:val="00BA26AF"/>
    <w:rsid w:val="00BA41A1"/>
    <w:rsid w:val="00BA67B2"/>
    <w:rsid w:val="00BA7747"/>
    <w:rsid w:val="00BA7DD7"/>
    <w:rsid w:val="00BA7ECF"/>
    <w:rsid w:val="00BA7F30"/>
    <w:rsid w:val="00BB08B9"/>
    <w:rsid w:val="00BB173E"/>
    <w:rsid w:val="00BB27F1"/>
    <w:rsid w:val="00BB3236"/>
    <w:rsid w:val="00BB3A1F"/>
    <w:rsid w:val="00BB3A64"/>
    <w:rsid w:val="00BB5236"/>
    <w:rsid w:val="00BB7A80"/>
    <w:rsid w:val="00BC083E"/>
    <w:rsid w:val="00BC1345"/>
    <w:rsid w:val="00BC1E5A"/>
    <w:rsid w:val="00BC490B"/>
    <w:rsid w:val="00BC5D6E"/>
    <w:rsid w:val="00BC7B96"/>
    <w:rsid w:val="00BC7FC6"/>
    <w:rsid w:val="00BD0B10"/>
    <w:rsid w:val="00BD246E"/>
    <w:rsid w:val="00BD2BB4"/>
    <w:rsid w:val="00BD2D08"/>
    <w:rsid w:val="00BD32E4"/>
    <w:rsid w:val="00BD41A6"/>
    <w:rsid w:val="00BD7BB6"/>
    <w:rsid w:val="00BE0278"/>
    <w:rsid w:val="00BE567F"/>
    <w:rsid w:val="00BE579B"/>
    <w:rsid w:val="00BE5B00"/>
    <w:rsid w:val="00BE66DA"/>
    <w:rsid w:val="00BE6CB6"/>
    <w:rsid w:val="00BE7ABA"/>
    <w:rsid w:val="00BF439B"/>
    <w:rsid w:val="00BF451F"/>
    <w:rsid w:val="00BF4F1E"/>
    <w:rsid w:val="00BF595B"/>
    <w:rsid w:val="00C024CD"/>
    <w:rsid w:val="00C028C3"/>
    <w:rsid w:val="00C04572"/>
    <w:rsid w:val="00C05E69"/>
    <w:rsid w:val="00C06872"/>
    <w:rsid w:val="00C06C2A"/>
    <w:rsid w:val="00C077FE"/>
    <w:rsid w:val="00C07D34"/>
    <w:rsid w:val="00C07FEE"/>
    <w:rsid w:val="00C10513"/>
    <w:rsid w:val="00C10638"/>
    <w:rsid w:val="00C10781"/>
    <w:rsid w:val="00C109D8"/>
    <w:rsid w:val="00C10CB6"/>
    <w:rsid w:val="00C11CAC"/>
    <w:rsid w:val="00C13034"/>
    <w:rsid w:val="00C132B6"/>
    <w:rsid w:val="00C132E2"/>
    <w:rsid w:val="00C13E61"/>
    <w:rsid w:val="00C1407C"/>
    <w:rsid w:val="00C2284D"/>
    <w:rsid w:val="00C2431F"/>
    <w:rsid w:val="00C246D2"/>
    <w:rsid w:val="00C24D5D"/>
    <w:rsid w:val="00C25B43"/>
    <w:rsid w:val="00C26AF1"/>
    <w:rsid w:val="00C26B1D"/>
    <w:rsid w:val="00C27464"/>
    <w:rsid w:val="00C27482"/>
    <w:rsid w:val="00C31F9B"/>
    <w:rsid w:val="00C3233A"/>
    <w:rsid w:val="00C33032"/>
    <w:rsid w:val="00C33769"/>
    <w:rsid w:val="00C35359"/>
    <w:rsid w:val="00C35744"/>
    <w:rsid w:val="00C35AC5"/>
    <w:rsid w:val="00C35ED8"/>
    <w:rsid w:val="00C36E86"/>
    <w:rsid w:val="00C36E8E"/>
    <w:rsid w:val="00C415A5"/>
    <w:rsid w:val="00C41861"/>
    <w:rsid w:val="00C45C1F"/>
    <w:rsid w:val="00C4613F"/>
    <w:rsid w:val="00C46C36"/>
    <w:rsid w:val="00C47BDF"/>
    <w:rsid w:val="00C47CB4"/>
    <w:rsid w:val="00C5175E"/>
    <w:rsid w:val="00C51EC0"/>
    <w:rsid w:val="00C523FE"/>
    <w:rsid w:val="00C53329"/>
    <w:rsid w:val="00C53770"/>
    <w:rsid w:val="00C54636"/>
    <w:rsid w:val="00C548AC"/>
    <w:rsid w:val="00C5498A"/>
    <w:rsid w:val="00C5532B"/>
    <w:rsid w:val="00C553FB"/>
    <w:rsid w:val="00C55DFF"/>
    <w:rsid w:val="00C56C1E"/>
    <w:rsid w:val="00C57C3A"/>
    <w:rsid w:val="00C609D3"/>
    <w:rsid w:val="00C60F1A"/>
    <w:rsid w:val="00C6115B"/>
    <w:rsid w:val="00C616AF"/>
    <w:rsid w:val="00C63E95"/>
    <w:rsid w:val="00C64625"/>
    <w:rsid w:val="00C654C8"/>
    <w:rsid w:val="00C65A42"/>
    <w:rsid w:val="00C65FE9"/>
    <w:rsid w:val="00C66AD4"/>
    <w:rsid w:val="00C6785F"/>
    <w:rsid w:val="00C70A66"/>
    <w:rsid w:val="00C70BF7"/>
    <w:rsid w:val="00C718C7"/>
    <w:rsid w:val="00C71FC7"/>
    <w:rsid w:val="00C7211F"/>
    <w:rsid w:val="00C72B7B"/>
    <w:rsid w:val="00C7327B"/>
    <w:rsid w:val="00C74DB4"/>
    <w:rsid w:val="00C7549D"/>
    <w:rsid w:val="00C765C8"/>
    <w:rsid w:val="00C76F7E"/>
    <w:rsid w:val="00C81FDC"/>
    <w:rsid w:val="00C820CC"/>
    <w:rsid w:val="00C8355E"/>
    <w:rsid w:val="00C83A39"/>
    <w:rsid w:val="00C8404F"/>
    <w:rsid w:val="00C87BBB"/>
    <w:rsid w:val="00C9022D"/>
    <w:rsid w:val="00C90FED"/>
    <w:rsid w:val="00C9196C"/>
    <w:rsid w:val="00C91A30"/>
    <w:rsid w:val="00C92643"/>
    <w:rsid w:val="00C929C0"/>
    <w:rsid w:val="00C929C1"/>
    <w:rsid w:val="00C9479F"/>
    <w:rsid w:val="00C95D20"/>
    <w:rsid w:val="00C96D58"/>
    <w:rsid w:val="00C97369"/>
    <w:rsid w:val="00C97AF9"/>
    <w:rsid w:val="00CA1D9B"/>
    <w:rsid w:val="00CA2281"/>
    <w:rsid w:val="00CA392F"/>
    <w:rsid w:val="00CA511A"/>
    <w:rsid w:val="00CA78A6"/>
    <w:rsid w:val="00CB0A86"/>
    <w:rsid w:val="00CB106E"/>
    <w:rsid w:val="00CB2870"/>
    <w:rsid w:val="00CB2D6D"/>
    <w:rsid w:val="00CB3991"/>
    <w:rsid w:val="00CB67EC"/>
    <w:rsid w:val="00CB6D67"/>
    <w:rsid w:val="00CB6FE1"/>
    <w:rsid w:val="00CB7150"/>
    <w:rsid w:val="00CC0B43"/>
    <w:rsid w:val="00CC0F40"/>
    <w:rsid w:val="00CC1981"/>
    <w:rsid w:val="00CC2D41"/>
    <w:rsid w:val="00CC33CB"/>
    <w:rsid w:val="00CC3D22"/>
    <w:rsid w:val="00CC7CEF"/>
    <w:rsid w:val="00CD1C90"/>
    <w:rsid w:val="00CD250F"/>
    <w:rsid w:val="00CD2F20"/>
    <w:rsid w:val="00CD30D6"/>
    <w:rsid w:val="00CD341F"/>
    <w:rsid w:val="00CD4B87"/>
    <w:rsid w:val="00CD53F6"/>
    <w:rsid w:val="00CD5E0C"/>
    <w:rsid w:val="00CE18D1"/>
    <w:rsid w:val="00CE3358"/>
    <w:rsid w:val="00CE4949"/>
    <w:rsid w:val="00CE648C"/>
    <w:rsid w:val="00CE6995"/>
    <w:rsid w:val="00CE7445"/>
    <w:rsid w:val="00CF0FC7"/>
    <w:rsid w:val="00CF3A0A"/>
    <w:rsid w:val="00CF49A9"/>
    <w:rsid w:val="00CF69E1"/>
    <w:rsid w:val="00CF74A4"/>
    <w:rsid w:val="00D0062E"/>
    <w:rsid w:val="00D00F9C"/>
    <w:rsid w:val="00D010DE"/>
    <w:rsid w:val="00D017FE"/>
    <w:rsid w:val="00D035A0"/>
    <w:rsid w:val="00D054EA"/>
    <w:rsid w:val="00D100B6"/>
    <w:rsid w:val="00D1038C"/>
    <w:rsid w:val="00D10AC8"/>
    <w:rsid w:val="00D10B21"/>
    <w:rsid w:val="00D12A53"/>
    <w:rsid w:val="00D1340C"/>
    <w:rsid w:val="00D15A64"/>
    <w:rsid w:val="00D17339"/>
    <w:rsid w:val="00D224B1"/>
    <w:rsid w:val="00D22847"/>
    <w:rsid w:val="00D22F83"/>
    <w:rsid w:val="00D2319E"/>
    <w:rsid w:val="00D23FE7"/>
    <w:rsid w:val="00D2498C"/>
    <w:rsid w:val="00D26D68"/>
    <w:rsid w:val="00D306D1"/>
    <w:rsid w:val="00D317A3"/>
    <w:rsid w:val="00D325FF"/>
    <w:rsid w:val="00D32CDD"/>
    <w:rsid w:val="00D338BB"/>
    <w:rsid w:val="00D35930"/>
    <w:rsid w:val="00D35941"/>
    <w:rsid w:val="00D36695"/>
    <w:rsid w:val="00D3712B"/>
    <w:rsid w:val="00D412F9"/>
    <w:rsid w:val="00D4154A"/>
    <w:rsid w:val="00D4320F"/>
    <w:rsid w:val="00D44C68"/>
    <w:rsid w:val="00D45A3E"/>
    <w:rsid w:val="00D4618F"/>
    <w:rsid w:val="00D4661E"/>
    <w:rsid w:val="00D46BE7"/>
    <w:rsid w:val="00D46FD4"/>
    <w:rsid w:val="00D5011F"/>
    <w:rsid w:val="00D507C6"/>
    <w:rsid w:val="00D51C74"/>
    <w:rsid w:val="00D53D5F"/>
    <w:rsid w:val="00D555B6"/>
    <w:rsid w:val="00D55764"/>
    <w:rsid w:val="00D55DD4"/>
    <w:rsid w:val="00D567CD"/>
    <w:rsid w:val="00D56AD9"/>
    <w:rsid w:val="00D571A7"/>
    <w:rsid w:val="00D57781"/>
    <w:rsid w:val="00D601A0"/>
    <w:rsid w:val="00D6030F"/>
    <w:rsid w:val="00D62014"/>
    <w:rsid w:val="00D651B0"/>
    <w:rsid w:val="00D663D8"/>
    <w:rsid w:val="00D6658F"/>
    <w:rsid w:val="00D71A2C"/>
    <w:rsid w:val="00D72281"/>
    <w:rsid w:val="00D72AB7"/>
    <w:rsid w:val="00D72DDD"/>
    <w:rsid w:val="00D7668E"/>
    <w:rsid w:val="00D76C46"/>
    <w:rsid w:val="00D805D9"/>
    <w:rsid w:val="00D80C9E"/>
    <w:rsid w:val="00D828F3"/>
    <w:rsid w:val="00D830A6"/>
    <w:rsid w:val="00D834F4"/>
    <w:rsid w:val="00D83CDF"/>
    <w:rsid w:val="00D84408"/>
    <w:rsid w:val="00D84461"/>
    <w:rsid w:val="00D84502"/>
    <w:rsid w:val="00D84C5F"/>
    <w:rsid w:val="00D85BEE"/>
    <w:rsid w:val="00D87FB1"/>
    <w:rsid w:val="00D90E57"/>
    <w:rsid w:val="00D90F17"/>
    <w:rsid w:val="00D915A6"/>
    <w:rsid w:val="00D93162"/>
    <w:rsid w:val="00D94767"/>
    <w:rsid w:val="00D96462"/>
    <w:rsid w:val="00D9671D"/>
    <w:rsid w:val="00D969BE"/>
    <w:rsid w:val="00D96E03"/>
    <w:rsid w:val="00D9761E"/>
    <w:rsid w:val="00D976FC"/>
    <w:rsid w:val="00D97A2A"/>
    <w:rsid w:val="00D97D67"/>
    <w:rsid w:val="00DA20A0"/>
    <w:rsid w:val="00DA2497"/>
    <w:rsid w:val="00DA4E19"/>
    <w:rsid w:val="00DA5E92"/>
    <w:rsid w:val="00DA6BDE"/>
    <w:rsid w:val="00DB0FE6"/>
    <w:rsid w:val="00DB11E6"/>
    <w:rsid w:val="00DB1237"/>
    <w:rsid w:val="00DB1921"/>
    <w:rsid w:val="00DB23F6"/>
    <w:rsid w:val="00DB38A1"/>
    <w:rsid w:val="00DB3ACC"/>
    <w:rsid w:val="00DB53AD"/>
    <w:rsid w:val="00DB6B7E"/>
    <w:rsid w:val="00DB6C95"/>
    <w:rsid w:val="00DB7911"/>
    <w:rsid w:val="00DC0A40"/>
    <w:rsid w:val="00DC16B4"/>
    <w:rsid w:val="00DC2263"/>
    <w:rsid w:val="00DC519F"/>
    <w:rsid w:val="00DC5E79"/>
    <w:rsid w:val="00DC6B59"/>
    <w:rsid w:val="00DC75F5"/>
    <w:rsid w:val="00DD03E8"/>
    <w:rsid w:val="00DD0413"/>
    <w:rsid w:val="00DD11B4"/>
    <w:rsid w:val="00DD3E6A"/>
    <w:rsid w:val="00DD50FA"/>
    <w:rsid w:val="00DD6F96"/>
    <w:rsid w:val="00DE0C16"/>
    <w:rsid w:val="00DE0D98"/>
    <w:rsid w:val="00DE1068"/>
    <w:rsid w:val="00DE3FA0"/>
    <w:rsid w:val="00DE64DE"/>
    <w:rsid w:val="00DE6BD7"/>
    <w:rsid w:val="00DE6C91"/>
    <w:rsid w:val="00DE7FAD"/>
    <w:rsid w:val="00DF16D1"/>
    <w:rsid w:val="00DF190A"/>
    <w:rsid w:val="00DF2D51"/>
    <w:rsid w:val="00DF2DC2"/>
    <w:rsid w:val="00DF641C"/>
    <w:rsid w:val="00DF6499"/>
    <w:rsid w:val="00DF7A0F"/>
    <w:rsid w:val="00DF7F95"/>
    <w:rsid w:val="00E00A72"/>
    <w:rsid w:val="00E00FC5"/>
    <w:rsid w:val="00E020D7"/>
    <w:rsid w:val="00E02235"/>
    <w:rsid w:val="00E0314F"/>
    <w:rsid w:val="00E04A0F"/>
    <w:rsid w:val="00E052CC"/>
    <w:rsid w:val="00E06597"/>
    <w:rsid w:val="00E10671"/>
    <w:rsid w:val="00E11C3D"/>
    <w:rsid w:val="00E11F05"/>
    <w:rsid w:val="00E120F0"/>
    <w:rsid w:val="00E1377C"/>
    <w:rsid w:val="00E13BE5"/>
    <w:rsid w:val="00E179DC"/>
    <w:rsid w:val="00E17CC8"/>
    <w:rsid w:val="00E204DD"/>
    <w:rsid w:val="00E20C0A"/>
    <w:rsid w:val="00E216C4"/>
    <w:rsid w:val="00E21B68"/>
    <w:rsid w:val="00E22511"/>
    <w:rsid w:val="00E23308"/>
    <w:rsid w:val="00E24593"/>
    <w:rsid w:val="00E2486F"/>
    <w:rsid w:val="00E24C99"/>
    <w:rsid w:val="00E25071"/>
    <w:rsid w:val="00E25125"/>
    <w:rsid w:val="00E25A4F"/>
    <w:rsid w:val="00E25BE4"/>
    <w:rsid w:val="00E26D6E"/>
    <w:rsid w:val="00E27C07"/>
    <w:rsid w:val="00E315C2"/>
    <w:rsid w:val="00E32336"/>
    <w:rsid w:val="00E3269E"/>
    <w:rsid w:val="00E3327A"/>
    <w:rsid w:val="00E33600"/>
    <w:rsid w:val="00E33BFE"/>
    <w:rsid w:val="00E33DDF"/>
    <w:rsid w:val="00E34E80"/>
    <w:rsid w:val="00E35548"/>
    <w:rsid w:val="00E35986"/>
    <w:rsid w:val="00E36DE6"/>
    <w:rsid w:val="00E36FC4"/>
    <w:rsid w:val="00E3753C"/>
    <w:rsid w:val="00E37DC6"/>
    <w:rsid w:val="00E37F94"/>
    <w:rsid w:val="00E427E2"/>
    <w:rsid w:val="00E43719"/>
    <w:rsid w:val="00E44650"/>
    <w:rsid w:val="00E44B1B"/>
    <w:rsid w:val="00E44CBC"/>
    <w:rsid w:val="00E463D2"/>
    <w:rsid w:val="00E474C8"/>
    <w:rsid w:val="00E47864"/>
    <w:rsid w:val="00E51E0D"/>
    <w:rsid w:val="00E54F63"/>
    <w:rsid w:val="00E55581"/>
    <w:rsid w:val="00E562E7"/>
    <w:rsid w:val="00E604AA"/>
    <w:rsid w:val="00E62B46"/>
    <w:rsid w:val="00E6346B"/>
    <w:rsid w:val="00E6349D"/>
    <w:rsid w:val="00E65904"/>
    <w:rsid w:val="00E7040C"/>
    <w:rsid w:val="00E707C4"/>
    <w:rsid w:val="00E70BF6"/>
    <w:rsid w:val="00E7119F"/>
    <w:rsid w:val="00E71638"/>
    <w:rsid w:val="00E72F4F"/>
    <w:rsid w:val="00E734B8"/>
    <w:rsid w:val="00E73597"/>
    <w:rsid w:val="00E73810"/>
    <w:rsid w:val="00E73E39"/>
    <w:rsid w:val="00E73F29"/>
    <w:rsid w:val="00E75218"/>
    <w:rsid w:val="00E75860"/>
    <w:rsid w:val="00E772CB"/>
    <w:rsid w:val="00E80B44"/>
    <w:rsid w:val="00E81BA1"/>
    <w:rsid w:val="00E83BF5"/>
    <w:rsid w:val="00E855C7"/>
    <w:rsid w:val="00E8598C"/>
    <w:rsid w:val="00E86C89"/>
    <w:rsid w:val="00E86E6F"/>
    <w:rsid w:val="00E87D24"/>
    <w:rsid w:val="00E910BF"/>
    <w:rsid w:val="00E926C3"/>
    <w:rsid w:val="00E92BE4"/>
    <w:rsid w:val="00E92D16"/>
    <w:rsid w:val="00E964D5"/>
    <w:rsid w:val="00E973DA"/>
    <w:rsid w:val="00E975C3"/>
    <w:rsid w:val="00EA0A7E"/>
    <w:rsid w:val="00EA13BF"/>
    <w:rsid w:val="00EA20FD"/>
    <w:rsid w:val="00EA28F9"/>
    <w:rsid w:val="00EA2B82"/>
    <w:rsid w:val="00EA4ECF"/>
    <w:rsid w:val="00EA5C36"/>
    <w:rsid w:val="00EA74BC"/>
    <w:rsid w:val="00EB01BB"/>
    <w:rsid w:val="00EB052C"/>
    <w:rsid w:val="00EB06BC"/>
    <w:rsid w:val="00EB1B4A"/>
    <w:rsid w:val="00EB2247"/>
    <w:rsid w:val="00EB260E"/>
    <w:rsid w:val="00EB2DBD"/>
    <w:rsid w:val="00EB449E"/>
    <w:rsid w:val="00EB49F2"/>
    <w:rsid w:val="00EB570C"/>
    <w:rsid w:val="00EB76F0"/>
    <w:rsid w:val="00EC1623"/>
    <w:rsid w:val="00EC4305"/>
    <w:rsid w:val="00EC4D6C"/>
    <w:rsid w:val="00EC5B14"/>
    <w:rsid w:val="00EC5D2A"/>
    <w:rsid w:val="00ED0DFF"/>
    <w:rsid w:val="00ED2212"/>
    <w:rsid w:val="00ED425F"/>
    <w:rsid w:val="00ED4DEA"/>
    <w:rsid w:val="00ED6D96"/>
    <w:rsid w:val="00ED7305"/>
    <w:rsid w:val="00ED78A0"/>
    <w:rsid w:val="00EE1176"/>
    <w:rsid w:val="00EE2836"/>
    <w:rsid w:val="00EE46E4"/>
    <w:rsid w:val="00EE4B15"/>
    <w:rsid w:val="00EE53E1"/>
    <w:rsid w:val="00EE5F1A"/>
    <w:rsid w:val="00EE7026"/>
    <w:rsid w:val="00EE7CAB"/>
    <w:rsid w:val="00EF063B"/>
    <w:rsid w:val="00EF06E4"/>
    <w:rsid w:val="00EF215E"/>
    <w:rsid w:val="00EF522D"/>
    <w:rsid w:val="00EF5C48"/>
    <w:rsid w:val="00EF6161"/>
    <w:rsid w:val="00EF7784"/>
    <w:rsid w:val="00F01259"/>
    <w:rsid w:val="00F0138E"/>
    <w:rsid w:val="00F0181C"/>
    <w:rsid w:val="00F0251F"/>
    <w:rsid w:val="00F027CC"/>
    <w:rsid w:val="00F02BA0"/>
    <w:rsid w:val="00F06406"/>
    <w:rsid w:val="00F07083"/>
    <w:rsid w:val="00F07CF8"/>
    <w:rsid w:val="00F10273"/>
    <w:rsid w:val="00F10B11"/>
    <w:rsid w:val="00F115B2"/>
    <w:rsid w:val="00F11A42"/>
    <w:rsid w:val="00F13DBA"/>
    <w:rsid w:val="00F14F8C"/>
    <w:rsid w:val="00F1534A"/>
    <w:rsid w:val="00F153EB"/>
    <w:rsid w:val="00F163E3"/>
    <w:rsid w:val="00F203CB"/>
    <w:rsid w:val="00F20D8C"/>
    <w:rsid w:val="00F2235D"/>
    <w:rsid w:val="00F224EE"/>
    <w:rsid w:val="00F22EB0"/>
    <w:rsid w:val="00F243C2"/>
    <w:rsid w:val="00F24491"/>
    <w:rsid w:val="00F24C6D"/>
    <w:rsid w:val="00F25538"/>
    <w:rsid w:val="00F256A4"/>
    <w:rsid w:val="00F27256"/>
    <w:rsid w:val="00F27B9C"/>
    <w:rsid w:val="00F304AD"/>
    <w:rsid w:val="00F31B20"/>
    <w:rsid w:val="00F327D1"/>
    <w:rsid w:val="00F328D9"/>
    <w:rsid w:val="00F35306"/>
    <w:rsid w:val="00F37EB0"/>
    <w:rsid w:val="00F400EC"/>
    <w:rsid w:val="00F41329"/>
    <w:rsid w:val="00F420E0"/>
    <w:rsid w:val="00F421C0"/>
    <w:rsid w:val="00F435B3"/>
    <w:rsid w:val="00F457CA"/>
    <w:rsid w:val="00F46122"/>
    <w:rsid w:val="00F46848"/>
    <w:rsid w:val="00F46E94"/>
    <w:rsid w:val="00F5113E"/>
    <w:rsid w:val="00F5129C"/>
    <w:rsid w:val="00F517B5"/>
    <w:rsid w:val="00F54190"/>
    <w:rsid w:val="00F55CBB"/>
    <w:rsid w:val="00F56B6A"/>
    <w:rsid w:val="00F57463"/>
    <w:rsid w:val="00F62A7B"/>
    <w:rsid w:val="00F63283"/>
    <w:rsid w:val="00F635CC"/>
    <w:rsid w:val="00F644D8"/>
    <w:rsid w:val="00F64857"/>
    <w:rsid w:val="00F6500C"/>
    <w:rsid w:val="00F6516A"/>
    <w:rsid w:val="00F669ED"/>
    <w:rsid w:val="00F66A3F"/>
    <w:rsid w:val="00F66E5A"/>
    <w:rsid w:val="00F73172"/>
    <w:rsid w:val="00F75B98"/>
    <w:rsid w:val="00F772BE"/>
    <w:rsid w:val="00F774BF"/>
    <w:rsid w:val="00F77630"/>
    <w:rsid w:val="00F77A55"/>
    <w:rsid w:val="00F77C6C"/>
    <w:rsid w:val="00F80458"/>
    <w:rsid w:val="00F80516"/>
    <w:rsid w:val="00F8102A"/>
    <w:rsid w:val="00F8217D"/>
    <w:rsid w:val="00F825EB"/>
    <w:rsid w:val="00F82C7A"/>
    <w:rsid w:val="00F84648"/>
    <w:rsid w:val="00F85466"/>
    <w:rsid w:val="00F86CAD"/>
    <w:rsid w:val="00F90933"/>
    <w:rsid w:val="00F912BF"/>
    <w:rsid w:val="00F916D4"/>
    <w:rsid w:val="00F918EA"/>
    <w:rsid w:val="00F91B7E"/>
    <w:rsid w:val="00F920D9"/>
    <w:rsid w:val="00F92981"/>
    <w:rsid w:val="00F95079"/>
    <w:rsid w:val="00F963A8"/>
    <w:rsid w:val="00F96F57"/>
    <w:rsid w:val="00FA3A2A"/>
    <w:rsid w:val="00FA45AE"/>
    <w:rsid w:val="00FA4ACA"/>
    <w:rsid w:val="00FA5B67"/>
    <w:rsid w:val="00FA7A73"/>
    <w:rsid w:val="00FA7C32"/>
    <w:rsid w:val="00FA7F33"/>
    <w:rsid w:val="00FB0C70"/>
    <w:rsid w:val="00FB11E5"/>
    <w:rsid w:val="00FB2625"/>
    <w:rsid w:val="00FB2D94"/>
    <w:rsid w:val="00FB4A4C"/>
    <w:rsid w:val="00FB54D4"/>
    <w:rsid w:val="00FB5891"/>
    <w:rsid w:val="00FB5B9B"/>
    <w:rsid w:val="00FB5EC1"/>
    <w:rsid w:val="00FB6DAF"/>
    <w:rsid w:val="00FC08B5"/>
    <w:rsid w:val="00FC1814"/>
    <w:rsid w:val="00FC3414"/>
    <w:rsid w:val="00FC3FB8"/>
    <w:rsid w:val="00FC443D"/>
    <w:rsid w:val="00FC4539"/>
    <w:rsid w:val="00FC5DE4"/>
    <w:rsid w:val="00FC6959"/>
    <w:rsid w:val="00FC71D4"/>
    <w:rsid w:val="00FC7685"/>
    <w:rsid w:val="00FD01A7"/>
    <w:rsid w:val="00FD036D"/>
    <w:rsid w:val="00FD1E29"/>
    <w:rsid w:val="00FD286F"/>
    <w:rsid w:val="00FD2A33"/>
    <w:rsid w:val="00FD2E06"/>
    <w:rsid w:val="00FD4211"/>
    <w:rsid w:val="00FD7977"/>
    <w:rsid w:val="00FE1344"/>
    <w:rsid w:val="00FE5688"/>
    <w:rsid w:val="00FE5D4B"/>
    <w:rsid w:val="00FE61FA"/>
    <w:rsid w:val="00FE6B1E"/>
    <w:rsid w:val="00FE7838"/>
    <w:rsid w:val="00FF140B"/>
    <w:rsid w:val="00FF1943"/>
    <w:rsid w:val="00FF1A36"/>
    <w:rsid w:val="00FF3302"/>
    <w:rsid w:val="00FF36C3"/>
    <w:rsid w:val="00FF39E2"/>
    <w:rsid w:val="00FF7B8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52084"/>
  <w15:docId w15:val="{7CFC21A3-D5DA-1A46-8194-A65185A5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1C"/>
    <w:pPr>
      <w:ind w:left="720"/>
      <w:contextualSpacing/>
    </w:pPr>
  </w:style>
  <w:style w:type="character" w:styleId="CommentReference">
    <w:name w:val="annotation reference"/>
    <w:basedOn w:val="DefaultParagraphFont"/>
    <w:uiPriority w:val="99"/>
    <w:semiHidden/>
    <w:unhideWhenUsed/>
    <w:rsid w:val="001516D9"/>
    <w:rPr>
      <w:sz w:val="18"/>
      <w:szCs w:val="18"/>
    </w:rPr>
  </w:style>
  <w:style w:type="paragraph" w:styleId="CommentText">
    <w:name w:val="annotation text"/>
    <w:basedOn w:val="Normal"/>
    <w:link w:val="CommentTextChar"/>
    <w:uiPriority w:val="99"/>
    <w:semiHidden/>
    <w:unhideWhenUsed/>
    <w:rsid w:val="001516D9"/>
    <w:pPr>
      <w:spacing w:line="240" w:lineRule="auto"/>
    </w:pPr>
  </w:style>
  <w:style w:type="character" w:customStyle="1" w:styleId="CommentTextChar">
    <w:name w:val="Comment Text Char"/>
    <w:basedOn w:val="DefaultParagraphFont"/>
    <w:link w:val="CommentText"/>
    <w:uiPriority w:val="99"/>
    <w:semiHidden/>
    <w:rsid w:val="001516D9"/>
  </w:style>
  <w:style w:type="paragraph" w:styleId="CommentSubject">
    <w:name w:val="annotation subject"/>
    <w:basedOn w:val="CommentText"/>
    <w:next w:val="CommentText"/>
    <w:link w:val="CommentSubjectChar"/>
    <w:uiPriority w:val="99"/>
    <w:semiHidden/>
    <w:unhideWhenUsed/>
    <w:rsid w:val="001516D9"/>
    <w:rPr>
      <w:b/>
      <w:bCs/>
      <w:sz w:val="20"/>
      <w:szCs w:val="20"/>
    </w:rPr>
  </w:style>
  <w:style w:type="character" w:customStyle="1" w:styleId="CommentSubjectChar">
    <w:name w:val="Comment Subject Char"/>
    <w:basedOn w:val="CommentTextChar"/>
    <w:link w:val="CommentSubject"/>
    <w:uiPriority w:val="99"/>
    <w:semiHidden/>
    <w:rsid w:val="001516D9"/>
    <w:rPr>
      <w:b/>
      <w:bCs/>
      <w:sz w:val="20"/>
      <w:szCs w:val="20"/>
    </w:rPr>
  </w:style>
  <w:style w:type="paragraph" w:styleId="BalloonText">
    <w:name w:val="Balloon Text"/>
    <w:basedOn w:val="Normal"/>
    <w:link w:val="BalloonTextChar"/>
    <w:uiPriority w:val="99"/>
    <w:semiHidden/>
    <w:unhideWhenUsed/>
    <w:rsid w:val="001516D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516D9"/>
    <w:rPr>
      <w:sz w:val="18"/>
      <w:szCs w:val="18"/>
    </w:rPr>
  </w:style>
  <w:style w:type="paragraph" w:styleId="FootnoteText">
    <w:name w:val="footnote text"/>
    <w:basedOn w:val="Normal"/>
    <w:link w:val="FootnoteTextChar"/>
    <w:uiPriority w:val="99"/>
    <w:semiHidden/>
    <w:unhideWhenUsed/>
    <w:rsid w:val="00A20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E66"/>
    <w:rPr>
      <w:sz w:val="20"/>
      <w:szCs w:val="20"/>
    </w:rPr>
  </w:style>
  <w:style w:type="character" w:styleId="FootnoteReference">
    <w:name w:val="footnote reference"/>
    <w:basedOn w:val="DefaultParagraphFont"/>
    <w:uiPriority w:val="99"/>
    <w:semiHidden/>
    <w:unhideWhenUsed/>
    <w:rsid w:val="00A20E66"/>
    <w:rPr>
      <w:vertAlign w:val="superscript"/>
    </w:rPr>
  </w:style>
  <w:style w:type="paragraph" w:styleId="EndnoteText">
    <w:name w:val="endnote text"/>
    <w:basedOn w:val="Normal"/>
    <w:link w:val="EndnoteTextChar"/>
    <w:uiPriority w:val="99"/>
    <w:semiHidden/>
    <w:unhideWhenUsed/>
    <w:rsid w:val="005F62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62A8"/>
    <w:rPr>
      <w:sz w:val="20"/>
      <w:szCs w:val="20"/>
    </w:rPr>
  </w:style>
  <w:style w:type="character" w:styleId="EndnoteReference">
    <w:name w:val="endnote reference"/>
    <w:basedOn w:val="DefaultParagraphFont"/>
    <w:uiPriority w:val="99"/>
    <w:semiHidden/>
    <w:unhideWhenUsed/>
    <w:rsid w:val="005F62A8"/>
    <w:rPr>
      <w:vertAlign w:val="superscript"/>
    </w:rPr>
  </w:style>
  <w:style w:type="character" w:styleId="Hyperlink">
    <w:name w:val="Hyperlink"/>
    <w:basedOn w:val="DefaultParagraphFont"/>
    <w:uiPriority w:val="99"/>
    <w:unhideWhenUsed/>
    <w:rsid w:val="00056351"/>
    <w:rPr>
      <w:color w:val="0000FF" w:themeColor="hyperlink"/>
      <w:u w:val="single"/>
    </w:rPr>
  </w:style>
  <w:style w:type="character" w:customStyle="1" w:styleId="UnresolvedMention1">
    <w:name w:val="Unresolved Mention1"/>
    <w:basedOn w:val="DefaultParagraphFont"/>
    <w:uiPriority w:val="99"/>
    <w:semiHidden/>
    <w:unhideWhenUsed/>
    <w:rsid w:val="00056351"/>
    <w:rPr>
      <w:color w:val="808080"/>
      <w:shd w:val="clear" w:color="auto" w:fill="E6E6E6"/>
    </w:rPr>
  </w:style>
  <w:style w:type="character" w:customStyle="1" w:styleId="UnresolvedMention2">
    <w:name w:val="Unresolved Mention2"/>
    <w:basedOn w:val="DefaultParagraphFont"/>
    <w:uiPriority w:val="99"/>
    <w:semiHidden/>
    <w:unhideWhenUsed/>
    <w:rsid w:val="000563E3"/>
    <w:rPr>
      <w:color w:val="605E5C"/>
      <w:shd w:val="clear" w:color="auto" w:fill="E1DFDD"/>
    </w:rPr>
  </w:style>
  <w:style w:type="character" w:styleId="FollowedHyperlink">
    <w:name w:val="FollowedHyperlink"/>
    <w:basedOn w:val="DefaultParagraphFont"/>
    <w:uiPriority w:val="99"/>
    <w:semiHidden/>
    <w:unhideWhenUsed/>
    <w:rsid w:val="000563E3"/>
    <w:rPr>
      <w:color w:val="800080" w:themeColor="followedHyperlink"/>
      <w:u w:val="single"/>
    </w:rPr>
  </w:style>
  <w:style w:type="character" w:customStyle="1" w:styleId="tlid-translation">
    <w:name w:val="tlid-translation"/>
    <w:basedOn w:val="DefaultParagraphFont"/>
    <w:rsid w:val="0019229A"/>
  </w:style>
  <w:style w:type="character" w:customStyle="1" w:styleId="apple-converted-space">
    <w:name w:val="apple-converted-space"/>
    <w:basedOn w:val="DefaultParagraphFont"/>
    <w:rsid w:val="009C7E65"/>
  </w:style>
  <w:style w:type="character" w:customStyle="1" w:styleId="nowrap">
    <w:name w:val="nowrap"/>
    <w:basedOn w:val="DefaultParagraphFont"/>
    <w:rsid w:val="00EB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4942">
      <w:bodyDiv w:val="1"/>
      <w:marLeft w:val="0"/>
      <w:marRight w:val="0"/>
      <w:marTop w:val="0"/>
      <w:marBottom w:val="0"/>
      <w:divBdr>
        <w:top w:val="none" w:sz="0" w:space="0" w:color="auto"/>
        <w:left w:val="none" w:sz="0" w:space="0" w:color="auto"/>
        <w:bottom w:val="none" w:sz="0" w:space="0" w:color="auto"/>
        <w:right w:val="none" w:sz="0" w:space="0" w:color="auto"/>
      </w:divBdr>
    </w:div>
    <w:div w:id="1369067118">
      <w:bodyDiv w:val="1"/>
      <w:marLeft w:val="0"/>
      <w:marRight w:val="0"/>
      <w:marTop w:val="0"/>
      <w:marBottom w:val="0"/>
      <w:divBdr>
        <w:top w:val="none" w:sz="0" w:space="0" w:color="auto"/>
        <w:left w:val="none" w:sz="0" w:space="0" w:color="auto"/>
        <w:bottom w:val="none" w:sz="0" w:space="0" w:color="auto"/>
        <w:right w:val="none" w:sz="0" w:space="0" w:color="auto"/>
      </w:divBdr>
    </w:div>
    <w:div w:id="15355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uprygin@hs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hse.ru/view/2270288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en/org/persons/61713659" TargetMode="External"/><Relationship Id="rId5" Type="http://schemas.openxmlformats.org/officeDocument/2006/relationships/webSettings" Target="webSettings.xml"/><Relationship Id="rId10" Type="http://schemas.openxmlformats.org/officeDocument/2006/relationships/hyperlink" Target="mailto:vmatrosov@hse.ru" TargetMode="External"/><Relationship Id="rId4" Type="http://schemas.openxmlformats.org/officeDocument/2006/relationships/settings" Target="settings.xml"/><Relationship Id="rId9" Type="http://schemas.openxmlformats.org/officeDocument/2006/relationships/hyperlink" Target="mailto:lchuprygina@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C038B14-2CF8-8349-B542-670EDA15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7936</Words>
  <Characters>45236</Characters>
  <Application>Microsoft Office Word</Application>
  <DocSecurity>0</DocSecurity>
  <Lines>376</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53066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newval</dc:creator>
  <cp:keywords/>
  <dc:description/>
  <cp:lastModifiedBy>Andrey Chuprygin</cp:lastModifiedBy>
  <cp:revision>5</cp:revision>
  <dcterms:created xsi:type="dcterms:W3CDTF">2019-02-10T12:31:00Z</dcterms:created>
  <dcterms:modified xsi:type="dcterms:W3CDTF">2019-03-13T10:34:00Z</dcterms:modified>
  <cp:category/>
</cp:coreProperties>
</file>